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DVS × ノイズ逆問題: 先行研究の体系的整理と未開拓領域の同定</w:t>
      </w:r>
    </w:p>
    <w:p>
      <w:pPr>
        <w:pStyle w:val="Heading1"/>
      </w:pPr>
      <w:r>
        <w:t>背景</w:t>
      </w:r>
    </w:p>
    <w:p>
      <w:r>
        <w:t>従来のノイズ除去は「信号の逆問題」（観測 = 信号 ⊛ PSF + ノイズ → 信号を解く）として定式化されてきた。本レビューでは逆の発想——ノイズの生成機構を物理モデルとして逆問題的に定式化し、ノイズを再構成・除去する——をDynamic Vision Sensor (DVS) に適用する可能性を検討する。</w:t>
      </w:r>
    </w:p>
    <w:p>
      <w:r>
        <w:t>DVSは各ピクセルが独立・非同期に輝度変化をイベントとして出力するニューロモルフィックセンサーであり、昆虫の複眼における変化検出ニューロンを模倣した設計思想を持つ。対数応答・高ダイナミックレンジ・マイクロ秒時間分解能という特性から、天文観測や宇宙状況認識 (SSA) への応用が進んでいるが、低照度条件下ではショットノイズに起因するバックグラウンドアクティビティ (BA) が支配的になる。</w:t>
      </w:r>
    </w:p>
    <w:p>
      <w:r>
        <w:t>本文書では先行研究を4領域に分類し、その交差点にある未開拓領域（ギャップ g1–g4）を特定する。</w:t>
      </w:r>
    </w:p>
    <w:p>
      <w:pPr>
        <w:pStyle w:val="Heading1"/>
      </w:pPr>
      <w:r>
        <w:t>A. DVSノイズの物理モデリング（5件）</w:t>
      </w:r>
    </w:p>
    <w:p>
      <w:r>
        <w:t>DVSピクセルの回路物理に基づくノイズ特性の理論的解明。UZH/ETH Zurich の Graça &amp; Delbrück グループが中心。</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w:t>
            </w:r>
          </w:p>
        </w:tc>
        <w:tc>
          <w:tcPr>
            <w:tcW w:type="dxa" w:w="2880"/>
          </w:tcPr>
          <w:p>
            <w:r/>
            <w:r>
              <w:rPr>
                <w:b/>
                <w:sz w:val="18"/>
              </w:rPr>
              <w:t>文献</w:t>
            </w:r>
          </w:p>
        </w:tc>
        <w:tc>
          <w:tcPr>
            <w:tcW w:type="dxa" w:w="2880"/>
          </w:tcPr>
          <w:p>
            <w:r/>
            <w:r>
              <w:rPr>
                <w:b/>
                <w:sz w:val="18"/>
              </w:rPr>
              <w:t>主な貢献</w:t>
            </w:r>
          </w:p>
        </w:tc>
      </w:tr>
      <w:tr>
        <w:tc>
          <w:tcPr>
            <w:tcW w:type="dxa" w:w="2880"/>
          </w:tcPr>
          <w:p>
            <w:r/>
            <w:r>
              <w:rPr>
                <w:b w:val="0"/>
                <w:sz w:val="18"/>
              </w:rPr>
              <w:t>A1</w:t>
            </w:r>
          </w:p>
        </w:tc>
        <w:tc>
          <w:tcPr>
            <w:tcW w:type="dxa" w:w="2880"/>
          </w:tcPr>
          <w:p>
            <w:r/>
            <w:r>
              <w:rPr>
                <w:b w:val="0"/>
                <w:sz w:val="18"/>
              </w:rPr>
              <w:t>Graca &amp; Delbruck (2023)</w:t>
              <w:br/>
              <w:t>"Optimal biasing and physical limits of DVS event noise"</w:t>
              <w:br/>
              <w:t>arXiv:2304.04019</w:t>
            </w:r>
          </w:p>
        </w:tc>
        <w:tc>
          <w:tcPr>
            <w:tcW w:type="dxa" w:w="2880"/>
          </w:tcPr>
          <w:p>
            <w:r/>
            <w:r>
              <w:rPr>
                <w:b w:val="0"/>
                <w:sz w:val="18"/>
              </w:rPr>
              <w:t>DVSフォトレセプタのショットノイズ限界を理論的に証明：光子ノイズの2倍が下限。バイアス最適化の指針を提示。</w:t>
            </w:r>
          </w:p>
        </w:tc>
      </w:tr>
      <w:tr>
        <w:tc>
          <w:tcPr>
            <w:tcW w:type="dxa" w:w="2880"/>
          </w:tcPr>
          <w:p>
            <w:r/>
            <w:r>
              <w:rPr>
                <w:b w:val="0"/>
                <w:sz w:val="18"/>
              </w:rPr>
              <w:t>A2</w:t>
            </w:r>
          </w:p>
        </w:tc>
        <w:tc>
          <w:tcPr>
            <w:tcW w:type="dxa" w:w="2880"/>
          </w:tcPr>
          <w:p>
            <w:r/>
            <w:r>
              <w:rPr>
                <w:b w:val="0"/>
                <w:sz w:val="18"/>
              </w:rPr>
              <w:t>McReynolds, Graca, Delbruck (2023)</w:t>
              <w:br/>
              <w:t>"Exploiting Alternating DVS Shot Noise Event Pair Statistics"</w:t>
              <w:br/>
              <w:t>arXiv:2304.03494</w:t>
            </w:r>
          </w:p>
        </w:tc>
        <w:tc>
          <w:tcPr>
            <w:tcW w:type="dxa" w:w="2880"/>
          </w:tcPr>
          <w:p>
            <w:r/>
            <w:r>
              <w:rPr>
                <w:b w:val="0"/>
                <w:sz w:val="18"/>
              </w:rPr>
              <w:t>ON/OFFイベントの交互出現統計を利用したノイズ識別。ショットノイズイベントはON→OFF交互パターンを示すことを実証。</w:t>
            </w:r>
          </w:p>
        </w:tc>
      </w:tr>
      <w:tr>
        <w:tc>
          <w:tcPr>
            <w:tcW w:type="dxa" w:w="2880"/>
          </w:tcPr>
          <w:p>
            <w:r/>
            <w:r>
              <w:rPr>
                <w:b w:val="0"/>
                <w:sz w:val="18"/>
              </w:rPr>
              <w:t>A3</w:t>
            </w:r>
          </w:p>
        </w:tc>
        <w:tc>
          <w:tcPr>
            <w:tcW w:type="dxa" w:w="2880"/>
          </w:tcPr>
          <w:p>
            <w:r/>
            <w:r>
              <w:rPr>
                <w:b w:val="0"/>
                <w:sz w:val="18"/>
              </w:rPr>
              <w:t>Graca, Zhou, McReynolds, Delbruck (2024)</w:t>
              <w:br/>
              <w:t>"SciDVS" ESSERC 2024</w:t>
            </w:r>
          </w:p>
        </w:tc>
        <w:tc>
          <w:tcPr>
            <w:tcW w:type="dxa" w:w="2880"/>
          </w:tcPr>
          <w:p>
            <w:r/>
            <w:r>
              <w:rPr>
                <w:b w:val="0"/>
                <w:sz w:val="18"/>
              </w:rPr>
              <w:t>科学応用向けDVS。180nm CMOSで1.7%感度@0.7 lux。自動センタリングプリアンプ、帯域制御、ピクセルビニング。</w:t>
            </w:r>
          </w:p>
        </w:tc>
      </w:tr>
      <w:tr>
        <w:tc>
          <w:tcPr>
            <w:tcW w:type="dxa" w:w="2880"/>
          </w:tcPr>
          <w:p>
            <w:r/>
            <w:r>
              <w:rPr>
                <w:b w:val="0"/>
                <w:sz w:val="18"/>
              </w:rPr>
              <w:t>A4</w:t>
            </w:r>
          </w:p>
        </w:tc>
        <w:tc>
          <w:tcPr>
            <w:tcW w:type="dxa" w:w="2880"/>
          </w:tcPr>
          <w:p>
            <w:r/>
            <w:r>
              <w:rPr>
                <w:b w:val="0"/>
                <w:sz w:val="18"/>
              </w:rPr>
              <w:t>Delbruck, Graca, Paluch (2021)</w:t>
              <w:br/>
              <w:t>"Feedback Control of Event Cameras"</w:t>
              <w:br/>
              <w:t>CVPRW 2021</w:t>
            </w:r>
          </w:p>
        </w:tc>
        <w:tc>
          <w:tcPr>
            <w:tcW w:type="dxa" w:w="2880"/>
          </w:tcPr>
          <w:p>
            <w:r/>
            <w:r>
              <w:rPr>
                <w:b w:val="0"/>
                <w:sz w:val="18"/>
              </w:rPr>
              <w:t>DVSの閾値・帯域・不応期をフィードバック制御する枠組み。ノイズ特性がバイアス設定に強く依存することを実証。</w:t>
            </w:r>
          </w:p>
        </w:tc>
      </w:tr>
      <w:tr>
        <w:tc>
          <w:tcPr>
            <w:tcW w:type="dxa" w:w="2880"/>
          </w:tcPr>
          <w:p>
            <w:r/>
            <w:r>
              <w:rPr>
                <w:b w:val="0"/>
                <w:sz w:val="18"/>
              </w:rPr>
              <w:t>A5</w:t>
            </w:r>
          </w:p>
        </w:tc>
        <w:tc>
          <w:tcPr>
            <w:tcW w:type="dxa" w:w="2880"/>
          </w:tcPr>
          <w:p>
            <w:r/>
            <w:r>
              <w:rPr>
                <w:b w:val="0"/>
                <w:sz w:val="18"/>
              </w:rPr>
              <w:t>Graca &amp; Delbruck (2025)</w:t>
              <w:br/>
              <w:t>"Towards a physically realistic computationally efficient DVS pixel model"</w:t>
              <w:br/>
              <w:t>arXiv:2505.07386</w:t>
            </w:r>
          </w:p>
        </w:tc>
        <w:tc>
          <w:tcPr>
            <w:tcW w:type="dxa" w:w="2880"/>
          </w:tcPr>
          <w:p>
            <w:r/>
            <w:r>
              <w:rPr>
                <w:b w:val="0"/>
                <w:sz w:val="18"/>
              </w:rPr>
              <w:t>大信号微分方程式ベースのDVSピクセルモデル。First-passage-time理論に基づく確率的イベント生成。従来手法の1000倍以上の計算効率。ノイズ逆問題のフォワードモデルとして原理的に使用可能。</w:t>
            </w:r>
          </w:p>
        </w:tc>
      </w:tr>
    </w:tbl>
    <w:p/>
    <w:p>
      <w:r>
        <w:rPr>
          <w:b/>
        </w:rPr>
        <w:t xml:space="preserve">小括: </w:t>
      </w:r>
      <w:r>
        <w:t>Graça–Delbrück グループの一連の研究により、DVSノイズの物理的生成機構は回路レベルで高精度にモデル化されつつある。特にA5のピクセルモデルは、ノイズ逆問題のフォワードモデルとして直接利用できるポテンシャルを持つ。</w:t>
      </w:r>
    </w:p>
    <w:p>
      <w:pPr>
        <w:pStyle w:val="Heading1"/>
      </w:pPr>
      <w:r>
        <w:t>B. DVSノイズフィルタリング手法（7件）</w:t>
      </w:r>
    </w:p>
    <w:p>
      <w:r>
        <w:t>経験的手法から確率的手法、さらに運動との同時推定へと進化。</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w:t>
            </w:r>
          </w:p>
        </w:tc>
        <w:tc>
          <w:tcPr>
            <w:tcW w:type="dxa" w:w="2160"/>
          </w:tcPr>
          <w:p>
            <w:r/>
            <w:r>
              <w:rPr>
                <w:b/>
                <w:sz w:val="18"/>
              </w:rPr>
              <w:t>文献</w:t>
            </w:r>
          </w:p>
        </w:tc>
        <w:tc>
          <w:tcPr>
            <w:tcW w:type="dxa" w:w="2160"/>
          </w:tcPr>
          <w:p>
            <w:r/>
            <w:r>
              <w:rPr>
                <w:b/>
                <w:sz w:val="18"/>
              </w:rPr>
              <w:t>手法</w:t>
            </w:r>
          </w:p>
        </w:tc>
        <w:tc>
          <w:tcPr>
            <w:tcW w:type="dxa" w:w="2160"/>
          </w:tcPr>
          <w:p>
            <w:r/>
            <w:r>
              <w:rPr>
                <w:b/>
                <w:sz w:val="18"/>
              </w:rPr>
              <w:t>主な貢献</w:t>
            </w:r>
          </w:p>
        </w:tc>
      </w:tr>
      <w:tr>
        <w:tc>
          <w:tcPr>
            <w:tcW w:type="dxa" w:w="2160"/>
          </w:tcPr>
          <w:p>
            <w:r/>
            <w:r>
              <w:rPr>
                <w:b w:val="0"/>
                <w:sz w:val="18"/>
              </w:rPr>
              <w:t>B1</w:t>
            </w:r>
          </w:p>
        </w:tc>
        <w:tc>
          <w:tcPr>
            <w:tcW w:type="dxa" w:w="2160"/>
          </w:tcPr>
          <w:p>
            <w:r/>
            <w:r>
              <w:rPr>
                <w:b w:val="0"/>
                <w:sz w:val="18"/>
              </w:rPr>
              <w:t>Delbruck (2008)</w:t>
            </w:r>
          </w:p>
        </w:tc>
        <w:tc>
          <w:tcPr>
            <w:tcW w:type="dxa" w:w="2160"/>
          </w:tcPr>
          <w:p>
            <w:r/>
            <w:r>
              <w:rPr>
                <w:b w:val="0"/>
                <w:sz w:val="18"/>
              </w:rPr>
              <w:t>経験的</w:t>
            </w:r>
          </w:p>
        </w:tc>
        <w:tc>
          <w:tcPr>
            <w:tcW w:type="dxa" w:w="2160"/>
          </w:tcPr>
          <w:p>
            <w:r/>
            <w:r>
              <w:rPr>
                <w:b w:val="0"/>
                <w:sz w:val="18"/>
              </w:rPr>
              <w:t>最初期の時空間近傍フィルタ。</w:t>
            </w:r>
          </w:p>
        </w:tc>
      </w:tr>
      <w:tr>
        <w:tc>
          <w:tcPr>
            <w:tcW w:type="dxa" w:w="2160"/>
          </w:tcPr>
          <w:p>
            <w:r/>
            <w:r>
              <w:rPr>
                <w:b w:val="0"/>
                <w:sz w:val="18"/>
              </w:rPr>
              <w:t>B2</w:t>
            </w:r>
          </w:p>
        </w:tc>
        <w:tc>
          <w:tcPr>
            <w:tcW w:type="dxa" w:w="2160"/>
          </w:tcPr>
          <w:p>
            <w:r/>
            <w:r>
              <w:rPr>
                <w:b w:val="0"/>
                <w:sz w:val="18"/>
              </w:rPr>
              <w:t>Liu &amp; Delbruck (2008)</w:t>
            </w:r>
          </w:p>
        </w:tc>
        <w:tc>
          <w:tcPr>
            <w:tcW w:type="dxa" w:w="2160"/>
          </w:tcPr>
          <w:p>
            <w:r/>
            <w:r>
              <w:rPr>
                <w:b w:val="0"/>
                <w:sz w:val="18"/>
              </w:rPr>
              <w:t>経験的</w:t>
            </w:r>
          </w:p>
        </w:tc>
        <w:tc>
          <w:tcPr>
            <w:tcW w:type="dxa" w:w="2160"/>
          </w:tcPr>
          <w:p>
            <w:r/>
            <w:r>
              <w:rPr>
                <w:b w:val="0"/>
                <w:sz w:val="18"/>
              </w:rPr>
              <w:t>オプティカルフローベースのフィルタリング。</w:t>
            </w:r>
          </w:p>
        </w:tc>
      </w:tr>
      <w:tr>
        <w:tc>
          <w:tcPr>
            <w:tcW w:type="dxa" w:w="2160"/>
          </w:tcPr>
          <w:p>
            <w:r/>
            <w:r>
              <w:rPr>
                <w:b w:val="0"/>
                <w:sz w:val="18"/>
              </w:rPr>
              <w:t>B3</w:t>
            </w:r>
          </w:p>
        </w:tc>
        <w:tc>
          <w:tcPr>
            <w:tcW w:type="dxa" w:w="2160"/>
          </w:tcPr>
          <w:p>
            <w:r/>
            <w:r>
              <w:rPr>
                <w:b w:val="0"/>
                <w:sz w:val="18"/>
              </w:rPr>
              <w:t>Baldwin et al. (2020) CVPR</w:t>
            </w:r>
          </w:p>
        </w:tc>
        <w:tc>
          <w:tcPr>
            <w:tcW w:type="dxa" w:w="2160"/>
          </w:tcPr>
          <w:p>
            <w:r/>
            <w:r>
              <w:rPr>
                <w:b w:val="0"/>
                <w:sz w:val="18"/>
              </w:rPr>
              <w:t>確率的+DL</w:t>
            </w:r>
          </w:p>
        </w:tc>
        <w:tc>
          <w:tcPr>
            <w:tcW w:type="dxa" w:w="2160"/>
          </w:tcPr>
          <w:p>
            <w:r/>
            <w:r>
              <w:rPr>
                <w:b w:val="0"/>
                <w:sz w:val="18"/>
              </w:rPr>
              <w:t>Event Probability Mask。最初の実世界ラベル付きDVSノイズデータセット DVSNOISE20。</w:t>
            </w:r>
          </w:p>
        </w:tc>
      </w:tr>
      <w:tr>
        <w:tc>
          <w:tcPr>
            <w:tcW w:type="dxa" w:w="2160"/>
          </w:tcPr>
          <w:p>
            <w:r/>
            <w:r>
              <w:rPr>
                <w:b w:val="0"/>
                <w:sz w:val="18"/>
              </w:rPr>
              <w:t>B4</w:t>
            </w:r>
          </w:p>
        </w:tc>
        <w:tc>
          <w:tcPr>
            <w:tcW w:type="dxa" w:w="2160"/>
          </w:tcPr>
          <w:p>
            <w:r/>
            <w:r>
              <w:rPr>
                <w:b w:val="0"/>
                <w:sz w:val="18"/>
              </w:rPr>
              <w:t>McReynolds et al. (2023)</w:t>
            </w:r>
          </w:p>
        </w:tc>
        <w:tc>
          <w:tcPr>
            <w:tcW w:type="dxa" w:w="2160"/>
          </w:tcPr>
          <w:p>
            <w:r/>
            <w:r>
              <w:rPr>
                <w:b w:val="0"/>
                <w:sz w:val="18"/>
              </w:rPr>
              <w:t>物理統計的</w:t>
            </w:r>
          </w:p>
        </w:tc>
        <w:tc>
          <w:tcPr>
            <w:tcW w:type="dxa" w:w="2160"/>
          </w:tcPr>
          <w:p>
            <w:r/>
            <w:r>
              <w:rPr>
                <w:b w:val="0"/>
                <w:sz w:val="18"/>
              </w:rPr>
              <w:t>ON/OFF交互統計によるフィルタリング（A2と同一論文）。</w:t>
            </w:r>
          </w:p>
        </w:tc>
      </w:tr>
      <w:tr>
        <w:tc>
          <w:tcPr>
            <w:tcW w:type="dxa" w:w="2160"/>
          </w:tcPr>
          <w:p>
            <w:r/>
            <w:r>
              <w:rPr>
                <w:b w:val="0"/>
                <w:sz w:val="18"/>
              </w:rPr>
              <w:t>B5</w:t>
            </w:r>
          </w:p>
        </w:tc>
        <w:tc>
          <w:tcPr>
            <w:tcW w:type="dxa" w:w="2160"/>
          </w:tcPr>
          <w:p>
            <w:r/>
            <w:r>
              <w:rPr>
                <w:b w:val="0"/>
                <w:sz w:val="18"/>
              </w:rPr>
              <w:t>Fang et al. (2024) TPAMI</w:t>
            </w:r>
          </w:p>
        </w:tc>
        <w:tc>
          <w:tcPr>
            <w:tcW w:type="dxa" w:w="2160"/>
          </w:tcPr>
          <w:p>
            <w:r/>
            <w:r>
              <w:rPr>
                <w:b w:val="0"/>
                <w:sz w:val="18"/>
              </w:rPr>
              <w:t>DL</w:t>
            </w:r>
          </w:p>
        </w:tc>
        <w:tc>
          <w:tcPr>
            <w:tcW w:type="dxa" w:w="2160"/>
          </w:tcPr>
          <w:p>
            <w:r/>
            <w:r>
              <w:rPr>
                <w:b w:val="0"/>
                <w:sz w:val="18"/>
              </w:rPr>
              <w:t>窓ベースWedNet。リアルタイム多スケールデノイジング。</w:t>
            </w:r>
          </w:p>
        </w:tc>
      </w:tr>
      <w:tr>
        <w:tc>
          <w:tcPr>
            <w:tcW w:type="dxa" w:w="2160"/>
          </w:tcPr>
          <w:p>
            <w:r/>
            <w:r>
              <w:rPr>
                <w:b w:val="0"/>
                <w:sz w:val="18"/>
              </w:rPr>
              <w:t>B6</w:t>
            </w:r>
          </w:p>
        </w:tc>
        <w:tc>
          <w:tcPr>
            <w:tcW w:type="dxa" w:w="2160"/>
          </w:tcPr>
          <w:p>
            <w:r/>
            <w:r>
              <w:rPr>
                <w:b w:val="0"/>
                <w:sz w:val="18"/>
              </w:rPr>
              <w:t>Wu et al. (2024) ISPRS</w:t>
            </w:r>
          </w:p>
        </w:tc>
        <w:tc>
          <w:tcPr>
            <w:tcW w:type="dxa" w:w="2160"/>
          </w:tcPr>
          <w:p>
            <w:r/>
            <w:r>
              <w:rPr>
                <w:b w:val="0"/>
                <w:sz w:val="18"/>
              </w:rPr>
              <w:t>DL</w:t>
            </w:r>
          </w:p>
        </w:tc>
        <w:tc>
          <w:tcPr>
            <w:tcW w:type="dxa" w:w="2160"/>
          </w:tcPr>
          <w:p>
            <w:r/>
            <w:r>
              <w:rPr>
                <w:b w:val="0"/>
                <w:sz w:val="18"/>
              </w:rPr>
              <w:t>ASTEDNet。非同期時空間イベントデノイジング。</w:t>
            </w:r>
          </w:p>
        </w:tc>
      </w:tr>
      <w:tr>
        <w:tc>
          <w:tcPr>
            <w:tcW w:type="dxa" w:w="2160"/>
          </w:tcPr>
          <w:p>
            <w:r/>
            <w:r>
              <w:rPr>
                <w:b w:val="0"/>
                <w:sz w:val="18"/>
              </w:rPr>
              <w:t>B7</w:t>
            </w:r>
          </w:p>
        </w:tc>
        <w:tc>
          <w:tcPr>
            <w:tcW w:type="dxa" w:w="2160"/>
          </w:tcPr>
          <w:p>
            <w:r/>
            <w:r>
              <w:rPr>
                <w:b w:val="0"/>
                <w:sz w:val="18"/>
              </w:rPr>
              <w:t>Shiba, Aoki, Gallego (2025) ICCV</w:t>
            </w:r>
          </w:p>
        </w:tc>
        <w:tc>
          <w:tcPr>
            <w:tcW w:type="dxa" w:w="2160"/>
          </w:tcPr>
          <w:p>
            <w:r/>
            <w:r>
              <w:rPr>
                <w:b w:val="0"/>
                <w:sz w:val="18"/>
              </w:rPr>
              <w:t>同時推定</w:t>
            </w:r>
          </w:p>
        </w:tc>
        <w:tc>
          <w:tcPr>
            <w:tcW w:type="dxa" w:w="2160"/>
          </w:tcPr>
          <w:p>
            <w:r/>
            <w:r>
              <w:rPr>
                <w:b w:val="0"/>
                <w:sz w:val="18"/>
              </w:rPr>
              <w:t>運動推定とノイズ推定を同時に行う初の手法。CMax枠組みの拡張。E-MLBでSOTA。</w:t>
            </w:r>
          </w:p>
        </w:tc>
      </w:tr>
    </w:tbl>
    <w:p/>
    <w:p>
      <w:r>
        <w:rPr>
          <w:b/>
        </w:rPr>
        <w:t xml:space="preserve">小括: </w:t>
      </w:r>
      <w:r>
        <w:t>B7 (Shiba et al.) は運動とノイズの同時推定という点で、ノイズ逆問題アプローチに概念的に最も近い。しかし、ノイズモデルは現象論的（データ駆動）であり、A5のような物理ベースのフォワードモデルとは統合されていない。</w:t>
      </w:r>
    </w:p>
    <w:p>
      <w:pPr>
        <w:pStyle w:val="Heading1"/>
      </w:pPr>
      <w:r>
        <w:t>C. DVSの天文・宇宙応用（5件）</w:t>
      </w:r>
    </w:p>
    <w:p>
      <w:r>
        <w:t>DVSの高速・高ダイナミックレンジ特性を天文観測・宇宙状況認識 (SSA) に活用する研究。</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w:t>
            </w:r>
          </w:p>
        </w:tc>
        <w:tc>
          <w:tcPr>
            <w:tcW w:type="dxa" w:w="2160"/>
          </w:tcPr>
          <w:p>
            <w:r/>
            <w:r>
              <w:rPr>
                <w:b/>
                <w:sz w:val="18"/>
              </w:rPr>
              <w:t>文献</w:t>
            </w:r>
          </w:p>
        </w:tc>
        <w:tc>
          <w:tcPr>
            <w:tcW w:type="dxa" w:w="2160"/>
          </w:tcPr>
          <w:p>
            <w:r/>
            <w:r>
              <w:rPr>
                <w:b/>
                <w:sz w:val="18"/>
              </w:rPr>
              <w:t>応用</w:t>
            </w:r>
          </w:p>
        </w:tc>
        <w:tc>
          <w:tcPr>
            <w:tcW w:type="dxa" w:w="2160"/>
          </w:tcPr>
          <w:p>
            <w:r/>
            <w:r>
              <w:rPr>
                <w:b/>
                <w:sz w:val="18"/>
              </w:rPr>
              <w:t>主な貢献</w:t>
            </w:r>
          </w:p>
        </w:tc>
      </w:tr>
      <w:tr>
        <w:tc>
          <w:tcPr>
            <w:tcW w:type="dxa" w:w="2160"/>
          </w:tcPr>
          <w:p>
            <w:r/>
            <w:r>
              <w:rPr>
                <w:b w:val="0"/>
                <w:sz w:val="18"/>
              </w:rPr>
              <w:t>C1</w:t>
            </w:r>
          </w:p>
        </w:tc>
        <w:tc>
          <w:tcPr>
            <w:tcW w:type="dxa" w:w="2160"/>
          </w:tcPr>
          <w:p>
            <w:r/>
            <w:r>
              <w:rPr>
                <w:b w:val="0"/>
                <w:sz w:val="18"/>
              </w:rPr>
              <w:t>Afshar et al. (2019)</w:t>
            </w:r>
          </w:p>
        </w:tc>
        <w:tc>
          <w:tcPr>
            <w:tcW w:type="dxa" w:w="2160"/>
          </w:tcPr>
          <w:p>
            <w:r/>
            <w:r>
              <w:rPr>
                <w:b w:val="0"/>
                <w:sz w:val="18"/>
              </w:rPr>
              <w:t>SSA</w:t>
            </w:r>
          </w:p>
        </w:tc>
        <w:tc>
          <w:tcPr>
            <w:tcW w:type="dxa" w:w="2160"/>
          </w:tcPr>
          <w:p>
            <w:r/>
            <w:r>
              <w:rPr>
                <w:b w:val="0"/>
                <w:sz w:val="18"/>
              </w:rPr>
              <w:t>最初のイベントベース宇宙観測データセット。236録画、572ラベル付き宇宙物体。</w:t>
            </w:r>
          </w:p>
        </w:tc>
      </w:tr>
      <w:tr>
        <w:tc>
          <w:tcPr>
            <w:tcW w:type="dxa" w:w="2160"/>
          </w:tcPr>
          <w:p>
            <w:r/>
            <w:r>
              <w:rPr>
                <w:b w:val="0"/>
                <w:sz w:val="18"/>
              </w:rPr>
              <w:t>C2</w:t>
            </w:r>
          </w:p>
        </w:tc>
        <w:tc>
          <w:tcPr>
            <w:tcW w:type="dxa" w:w="2160"/>
          </w:tcPr>
          <w:p>
            <w:r/>
            <w:r>
              <w:rPr>
                <w:b w:val="0"/>
                <w:sz w:val="18"/>
              </w:rPr>
              <w:t>Chin et al. (2019) CVPRW</w:t>
            </w:r>
          </w:p>
        </w:tc>
        <w:tc>
          <w:tcPr>
            <w:tcW w:type="dxa" w:w="2160"/>
          </w:tcPr>
          <w:p>
            <w:r/>
            <w:r>
              <w:rPr>
                <w:b w:val="0"/>
                <w:sz w:val="18"/>
              </w:rPr>
              <w:t>姿勢推定</w:t>
            </w:r>
          </w:p>
        </w:tc>
        <w:tc>
          <w:tcPr>
            <w:tcW w:type="dxa" w:w="2160"/>
          </w:tcPr>
          <w:p>
            <w:r/>
            <w:r>
              <w:rPr>
                <w:b w:val="0"/>
                <w:sz w:val="18"/>
              </w:rPr>
              <w:t>イベントカメラを用いた恒星追跡。データセット公開。</w:t>
            </w:r>
          </w:p>
        </w:tc>
      </w:tr>
      <w:tr>
        <w:tc>
          <w:tcPr>
            <w:tcW w:type="dxa" w:w="2160"/>
          </w:tcPr>
          <w:p>
            <w:r/>
            <w:r>
              <w:rPr>
                <w:b w:val="0"/>
                <w:sz w:val="18"/>
              </w:rPr>
              <w:t>C3</w:t>
            </w:r>
          </w:p>
        </w:tc>
        <w:tc>
          <w:tcPr>
            <w:tcW w:type="dxa" w:w="2160"/>
          </w:tcPr>
          <w:p>
            <w:r/>
            <w:r>
              <w:rPr>
                <w:b w:val="0"/>
                <w:sz w:val="18"/>
              </w:rPr>
              <w:t>Joubert et al. (2022) Front. Neurosci.</w:t>
            </w:r>
          </w:p>
        </w:tc>
        <w:tc>
          <w:tcPr>
            <w:tcW w:type="dxa" w:w="2160"/>
          </w:tcPr>
          <w:p>
            <w:r/>
            <w:r>
              <w:rPr>
                <w:b w:val="0"/>
                <w:sz w:val="18"/>
              </w:rPr>
              <w:t>SSA</w:t>
            </w:r>
          </w:p>
        </w:tc>
        <w:tc>
          <w:tcPr>
            <w:tcW w:type="dxa" w:w="2160"/>
          </w:tcPr>
          <w:p>
            <w:r/>
            <w:r>
              <w:rPr>
                <w:b w:val="0"/>
                <w:sz w:val="18"/>
              </w:rPr>
              <w:t>FIESTAアルゴリズム。教師なしリアルタイム追跡。</w:t>
            </w:r>
          </w:p>
        </w:tc>
      </w:tr>
      <w:tr>
        <w:tc>
          <w:tcPr>
            <w:tcW w:type="dxa" w:w="2160"/>
          </w:tcPr>
          <w:p>
            <w:r/>
            <w:r>
              <w:rPr>
                <w:b w:val="0"/>
                <w:sz w:val="18"/>
              </w:rPr>
              <w:t>C4</w:t>
            </w:r>
          </w:p>
        </w:tc>
        <w:tc>
          <w:tcPr>
            <w:tcW w:type="dxa" w:w="2160"/>
          </w:tcPr>
          <w:p>
            <w:r/>
            <w:r>
              <w:rPr>
                <w:b w:val="0"/>
                <w:sz w:val="18"/>
              </w:rPr>
              <w:t>Gędek et al. (2019)</w:t>
            </w:r>
          </w:p>
        </w:tc>
        <w:tc>
          <w:tcPr>
            <w:tcW w:type="dxa" w:w="2160"/>
          </w:tcPr>
          <w:p>
            <w:r/>
            <w:r>
              <w:rPr>
                <w:b w:val="0"/>
                <w:sz w:val="18"/>
              </w:rPr>
              <w:t>SSA</w:t>
            </w:r>
          </w:p>
        </w:tc>
        <w:tc>
          <w:tcPr>
            <w:tcW w:type="dxa" w:w="2160"/>
          </w:tcPr>
          <w:p>
            <w:r/>
            <w:r>
              <w:rPr>
                <w:b w:val="0"/>
                <w:sz w:val="18"/>
              </w:rPr>
              <w:t>DVS、DAVIS、ATISカメラの観測的評価。昼間観測含む。</w:t>
            </w:r>
          </w:p>
        </w:tc>
      </w:tr>
      <w:tr>
        <w:tc>
          <w:tcPr>
            <w:tcW w:type="dxa" w:w="2160"/>
          </w:tcPr>
          <w:p>
            <w:r/>
            <w:r>
              <w:rPr>
                <w:b w:val="0"/>
                <w:sz w:val="18"/>
              </w:rPr>
              <w:t>C5</w:t>
            </w:r>
          </w:p>
        </w:tc>
        <w:tc>
          <w:tcPr>
            <w:tcW w:type="dxa" w:w="2160"/>
          </w:tcPr>
          <w:p>
            <w:r/>
            <w:r>
              <w:rPr>
                <w:b w:val="0"/>
                <w:sz w:val="18"/>
              </w:rPr>
              <w:t>Hoang (2023)</w:t>
            </w:r>
          </w:p>
        </w:tc>
        <w:tc>
          <w:tcPr>
            <w:tcW w:type="dxa" w:w="2160"/>
          </w:tcPr>
          <w:p>
            <w:r/>
            <w:r>
              <w:rPr>
                <w:b w:val="0"/>
                <w:sz w:val="18"/>
              </w:rPr>
              <w:t>高エネルギー</w:t>
            </w:r>
          </w:p>
        </w:tc>
        <w:tc>
          <w:tcPr>
            <w:tcW w:type="dxa" w:w="2160"/>
          </w:tcPr>
          <w:p>
            <w:r/>
            <w:r>
              <w:rPr>
                <w:b w:val="0"/>
                <w:sz w:val="18"/>
              </w:rPr>
              <w:t>大気チェレンコフ望遠鏡へのニューロモルフィックカメラ適用の展望。</w:t>
            </w:r>
          </w:p>
        </w:tc>
      </w:tr>
    </w:tbl>
    <w:p/>
    <w:p>
      <w:r>
        <w:rPr>
          <w:b/>
        </w:rPr>
        <w:t xml:space="preserve">小括: </w:t>
      </w:r>
      <w:r>
        <w:t>DVSの天文応用は主にSSAに集中。微弱天体の検出（NEO、高速移動暗天体）にDVSを用いた研究は未だ存在しない。</w:t>
      </w:r>
    </w:p>
    <w:p>
      <w:pPr>
        <w:pStyle w:val="Heading1"/>
      </w:pPr>
      <w:r>
        <w:t>D. 非DVS領域におけるノイズ逆問題アプローチ（5件）</w:t>
      </w:r>
    </w:p>
    <w:p>
      <w:r>
        <w:t>信号ではなくノイズを逆問題として解く発想の先行事例。</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w:t>
            </w:r>
          </w:p>
        </w:tc>
        <w:tc>
          <w:tcPr>
            <w:tcW w:type="dxa" w:w="2160"/>
          </w:tcPr>
          <w:p>
            <w:r/>
            <w:r>
              <w:rPr>
                <w:b/>
                <w:sz w:val="18"/>
              </w:rPr>
              <w:t>文献</w:t>
            </w:r>
          </w:p>
        </w:tc>
        <w:tc>
          <w:tcPr>
            <w:tcW w:type="dxa" w:w="2160"/>
          </w:tcPr>
          <w:p>
            <w:r/>
            <w:r>
              <w:rPr>
                <w:b/>
                <w:sz w:val="18"/>
              </w:rPr>
              <w:t>領域</w:t>
            </w:r>
          </w:p>
        </w:tc>
        <w:tc>
          <w:tcPr>
            <w:tcW w:type="dxa" w:w="2160"/>
          </w:tcPr>
          <w:p>
            <w:r/>
            <w:r>
              <w:rPr>
                <w:b/>
                <w:sz w:val="18"/>
              </w:rPr>
              <w:t>主な貢献</w:t>
            </w:r>
          </w:p>
        </w:tc>
      </w:tr>
      <w:tr>
        <w:tc>
          <w:tcPr>
            <w:tcW w:type="dxa" w:w="2160"/>
          </w:tcPr>
          <w:p>
            <w:r/>
            <w:r>
              <w:rPr>
                <w:b w:val="0"/>
                <w:sz w:val="18"/>
              </w:rPr>
              <w:t>D1</w:t>
            </w:r>
          </w:p>
        </w:tc>
        <w:tc>
          <w:tcPr>
            <w:tcW w:type="dxa" w:w="2160"/>
          </w:tcPr>
          <w:p>
            <w:r/>
            <w:r>
              <w:rPr>
                <w:b w:val="0"/>
                <w:sz w:val="18"/>
              </w:rPr>
              <w:t>Vajente et al. (2020) Phys. Rev. D</w:t>
            </w:r>
          </w:p>
        </w:tc>
        <w:tc>
          <w:tcPr>
            <w:tcW w:type="dxa" w:w="2160"/>
          </w:tcPr>
          <w:p>
            <w:r/>
            <w:r>
              <w:rPr>
                <w:b w:val="0"/>
                <w:sz w:val="18"/>
              </w:rPr>
              <w:t>LIGO</w:t>
            </w:r>
          </w:p>
        </w:tc>
        <w:tc>
          <w:tcPr>
            <w:tcW w:type="dxa" w:w="2160"/>
          </w:tcPr>
          <w:p>
            <w:r/>
            <w:r>
              <w:rPr>
                <w:b w:val="0"/>
                <w:sz w:val="18"/>
              </w:rPr>
              <w:t>最も成功したノイズ逆問題事例。補助センサーで非定常ノイズを独立計測し機械学習で差し引き。</w:t>
            </w:r>
          </w:p>
        </w:tc>
      </w:tr>
      <w:tr>
        <w:tc>
          <w:tcPr>
            <w:tcW w:type="dxa" w:w="2160"/>
          </w:tcPr>
          <w:p>
            <w:r/>
            <w:r>
              <w:rPr>
                <w:b w:val="0"/>
                <w:sz w:val="18"/>
              </w:rPr>
              <w:t>D2</w:t>
            </w:r>
          </w:p>
        </w:tc>
        <w:tc>
          <w:tcPr>
            <w:tcW w:type="dxa" w:w="2160"/>
          </w:tcPr>
          <w:p>
            <w:r/>
            <w:r>
              <w:rPr>
                <w:b w:val="0"/>
                <w:sz w:val="18"/>
              </w:rPr>
              <w:t>Dooney et al. (2025)</w:t>
            </w:r>
          </w:p>
        </w:tc>
        <w:tc>
          <w:tcPr>
            <w:tcW w:type="dxa" w:w="2160"/>
          </w:tcPr>
          <w:p>
            <w:r/>
            <w:r>
              <w:rPr>
                <w:b w:val="0"/>
                <w:sz w:val="18"/>
              </w:rPr>
              <w:t>重力波</w:t>
            </w:r>
          </w:p>
        </w:tc>
        <w:tc>
          <w:tcPr>
            <w:tcW w:type="dxa" w:w="2160"/>
          </w:tcPr>
          <w:p>
            <w:r/>
            <w:r>
              <w:rPr>
                <w:b w:val="0"/>
                <w:sz w:val="18"/>
              </w:rPr>
              <w:t>ノイズ分布モデル化→予測・差し引きのDLフレームワーク DeepExtractor。</w:t>
            </w:r>
          </w:p>
        </w:tc>
      </w:tr>
      <w:tr>
        <w:tc>
          <w:tcPr>
            <w:tcW w:type="dxa" w:w="2160"/>
          </w:tcPr>
          <w:p>
            <w:r/>
            <w:r>
              <w:rPr>
                <w:b w:val="0"/>
                <w:sz w:val="18"/>
              </w:rPr>
              <w:t>D3</w:t>
            </w:r>
          </w:p>
        </w:tc>
        <w:tc>
          <w:tcPr>
            <w:tcW w:type="dxa" w:w="2160"/>
          </w:tcPr>
          <w:p>
            <w:r/>
            <w:r>
              <w:rPr>
                <w:b w:val="0"/>
                <w:sz w:val="18"/>
              </w:rPr>
              <w:t>Wang et al. (2024) MLST</w:t>
            </w:r>
          </w:p>
        </w:tc>
        <w:tc>
          <w:tcPr>
            <w:tcW w:type="dxa" w:w="2160"/>
          </w:tcPr>
          <w:p>
            <w:r/>
            <w:r>
              <w:rPr>
                <w:b w:val="0"/>
                <w:sz w:val="18"/>
              </w:rPr>
              <w:t>重力波</w:t>
            </w:r>
          </w:p>
        </w:tc>
        <w:tc>
          <w:tcPr>
            <w:tcW w:type="dxa" w:w="2160"/>
          </w:tcPr>
          <w:p>
            <w:r/>
            <w:r>
              <w:rPr>
                <w:b w:val="0"/>
                <w:sz w:val="18"/>
              </w:rPr>
              <w:t>WaveFormer。Transformerベースのノイズ除去。</w:t>
            </w:r>
          </w:p>
        </w:tc>
      </w:tr>
      <w:tr>
        <w:tc>
          <w:tcPr>
            <w:tcW w:type="dxa" w:w="2160"/>
          </w:tcPr>
          <w:p>
            <w:r/>
            <w:r>
              <w:rPr>
                <w:b w:val="0"/>
                <w:sz w:val="18"/>
              </w:rPr>
              <w:t>D4</w:t>
            </w:r>
          </w:p>
        </w:tc>
        <w:tc>
          <w:tcPr>
            <w:tcW w:type="dxa" w:w="2160"/>
          </w:tcPr>
          <w:p>
            <w:r/>
            <w:r>
              <w:rPr>
                <w:b w:val="0"/>
                <w:sz w:val="18"/>
              </w:rPr>
              <w:t>Chatterjee &amp; Jani (2025) ApJ</w:t>
            </w:r>
          </w:p>
        </w:tc>
        <w:tc>
          <w:tcPr>
            <w:tcW w:type="dxa" w:w="2160"/>
          </w:tcPr>
          <w:p>
            <w:r/>
            <w:r>
              <w:rPr>
                <w:b w:val="0"/>
                <w:sz w:val="18"/>
              </w:rPr>
              <w:t>重力波</w:t>
            </w:r>
          </w:p>
        </w:tc>
        <w:tc>
          <w:tcPr>
            <w:tcW w:type="dxa" w:w="2160"/>
          </w:tcPr>
          <w:p>
            <w:r/>
            <w:r>
              <w:rPr>
                <w:b w:val="0"/>
                <w:sz w:val="18"/>
              </w:rPr>
              <w:t>グリッチ存在下でもロバストな信号再構成。</w:t>
            </w:r>
          </w:p>
        </w:tc>
      </w:tr>
      <w:tr>
        <w:tc>
          <w:tcPr>
            <w:tcW w:type="dxa" w:w="2160"/>
          </w:tcPr>
          <w:p>
            <w:r/>
            <w:r>
              <w:rPr>
                <w:b w:val="0"/>
                <w:sz w:val="18"/>
              </w:rPr>
              <w:t>D5</w:t>
            </w:r>
          </w:p>
        </w:tc>
        <w:tc>
          <w:tcPr>
            <w:tcW w:type="dxa" w:w="2160"/>
          </w:tcPr>
          <w:p>
            <w:r/>
            <w:r>
              <w:rPr>
                <w:b w:val="0"/>
                <w:sz w:val="18"/>
              </w:rPr>
              <w:t>Cao et al. (2024) Optica</w:t>
            </w:r>
          </w:p>
        </w:tc>
        <w:tc>
          <w:tcPr>
            <w:tcW w:type="dxa" w:w="2160"/>
          </w:tcPr>
          <w:p>
            <w:r/>
            <w:r>
              <w:rPr>
                <w:b w:val="0"/>
                <w:sz w:val="18"/>
              </w:rPr>
              <w:t>DVS+計算イメージング</w:t>
            </w:r>
          </w:p>
        </w:tc>
        <w:tc>
          <w:tcPr>
            <w:tcW w:type="dxa" w:w="2160"/>
          </w:tcPr>
          <w:p>
            <w:r/>
            <w:r>
              <w:rPr>
                <w:b w:val="0"/>
                <w:sz w:val="18"/>
              </w:rPr>
              <w:t>Noise2Image。ノイズイベントの照度依存性から静的シーンを復元。パラダイム転換。</w:t>
            </w:r>
          </w:p>
        </w:tc>
      </w:tr>
    </w:tbl>
    <w:p/>
    <w:p>
      <w:r>
        <w:rPr>
          <w:b/>
        </w:rPr>
        <w:t xml:space="preserve">小括: </w:t>
      </w:r>
      <w:r>
        <w:t>LIGO (D1–D4) では「ノイズの物理モデル + 補助チャンネル → ノイズ再構成・差し引き」パイプラインが確立済み。D5 (Noise2Image) はDVSノイズの情報的価値を初めて実証したが、動的シーン・天文条件への拡張は未検討。</w:t>
      </w:r>
    </w:p>
    <w:p>
      <w:pPr>
        <w:pStyle w:val="Heading1"/>
      </w:pPr>
      <w:r>
        <w:t>未開拓領域（ギャップ）の同定</w:t>
      </w:r>
    </w:p>
    <w:p>
      <w:r>
        <w:t>4領域の交差から、以下の4つのギャップを特定する。</w:t>
      </w:r>
    </w:p>
    <w:p>
      <w:pPr>
        <w:pStyle w:val="Heading2"/>
      </w:pPr>
      <w:r>
        <w:t>g1: 物理ベースDVSノイズフォワードモデルの逆問題定式化（A→D ブリッジ）</w:t>
      </w:r>
    </w:p>
    <w:p>
      <w:r>
        <w:t>現状: A5が物理的に現実的なDVSピクセルモデルを報告。しかしフォワードモデルとしてのみ使用されており、逆問題（観測イベントストリーム→ノイズパラメータ推定→ノイズ除去）としては定式化されていない。</w:t>
      </w:r>
    </w:p>
    <w:p>
      <w:r>
        <w:t>提案: A5のfirst-passage-time理論ベースモデルを逆問題として定式化。フォワードモデル F(θ) からの期待ノイズイベントと観測の距離を最小化する推定問題。必要な研究: 微分可能な実装、点過程に適した距離関数の設計、計算効率の確保。</w:t>
      </w:r>
    </w:p>
    <w:p>
      <w:pPr>
        <w:pStyle w:val="Heading2"/>
      </w:pPr>
      <w:r>
        <w:t>g2: 自己教師ありノイズ学習によるDVSデノイジング（B→D ブリッジ）</w:t>
      </w:r>
    </w:p>
    <w:p>
      <w:r>
        <w:t>現状: B3は統計的ラベル生成、B7は運動とノイズの同時推定を行うが、いずれもノイズの物理モデルを内包していない。D5はノイズの照度依存性を利用するが、動的シーンには未対応。</w:t>
      </w:r>
    </w:p>
    <w:p>
      <w:r>
        <w:t>提案: Noise2Noise/Noise2Image枠組みをDVSの動的シーンに拡張。DVSの時間的冗長性を活用し、同一ピクセルからの連続ノイズイベント列をペアとしてNoise2Noise学習。A2/B4のON/OFF交互統計をペア生成の物理的根拠として使用。</w:t>
      </w:r>
    </w:p>
    <w:p>
      <w:pPr>
        <w:pStyle w:val="Heading2"/>
      </w:pPr>
      <w:r>
        <w:t>g3: DVS × ノイズ逆問題による天文学的微弱天体検出（A+B+C 統合）</w:t>
      </w:r>
    </w:p>
    <w:p>
      <w:pPr>
        <w:pStyle w:val="Heading3"/>
      </w:pPr>
      <w:r>
        <w:t>g3の問題構造</w:t>
      </w:r>
    </w:p>
    <w:p>
      <w:r>
        <w:t>微弱天体のDVS検出における根本的困難:</w:t>
      </w:r>
    </w:p>
    <w:p>
      <w:pPr>
        <w:pStyle w:val="ListNumber"/>
      </w:pPr>
      <w:r>
        <w:t>(1) 信号がノイズ以下: 微弱天体からのイベントレートがバックグラウンドノイズイベントレートを下回る。</w:t>
      </w:r>
    </w:p>
    <w:p>
      <w:pPr>
        <w:pStyle w:val="ListNumber"/>
      </w:pPr>
      <w:r>
        <w:t>(2) 非定常性: 天体は移動するため、単一ピクセルでの時間積分が困難。</w:t>
      </w:r>
    </w:p>
    <w:p>
      <w:pPr>
        <w:pStyle w:val="ListNumber"/>
      </w:pPr>
      <w:r>
        <w:t>(3) テンプレート不在: 検出すべき天体の軌道パラメータが未知。</w:t>
      </w:r>
    </w:p>
    <w:p>
      <w:pPr>
        <w:pStyle w:val="Heading3"/>
      </w:pPr>
      <w:r>
        <w:t>g3の提案アプローチ: イベントレベル shift-and-stack + ノイズモデル引き算</w:t>
      </w:r>
    </w:p>
    <w:p>
      <w:r>
        <w:rPr>
          <w:b/>
        </w:rPr>
        <w:t>ステップ1: ノイズマップの構築</w:t>
      </w:r>
    </w:p>
    <w:p>
      <w:r>
        <w:t>A5の物理モデルを用いて各ピクセルの期待ノイズイベントレート λ_noise(x,y,t) を推定。温度、バイアス設定、背景照度から決定。観測イベントストリームから λ_noise を差し引いた残差イベントストリームを得る。</w:t>
      </w:r>
    </w:p>
    <w:p>
      <w:r>
        <w:rPr>
          <w:b/>
        </w:rPr>
        <w:t>ステップ2: 残差ストリーム上でのイベントレベル shift-and-stack</w:t>
      </w:r>
    </w:p>
    <w:p>
      <w:r>
        <w:t>候補軌道パラメータ (v_x, v_y) に沿ってイベントを時空間的にシフトし累積。Contrast Maximization (CMax) 枠組みの自然な拡張。ノイズモデル引き算により誤検出率を大幅に低減。</w:t>
      </w:r>
    </w:p>
    <w:p>
      <w:r>
        <w:rPr>
          <w:b/>
        </w:rPr>
        <w:t>ステップ3: 統計的有意性の評価</w:t>
      </w:r>
    </w:p>
    <w:p>
      <w:r>
        <w:t>残差ストリームでのイベント累積がポアソンノイズの期待値を有意に超えるかを検定。物理モデルに基づくFAR (False Alarm Rate) の理論的計算が可能。</w:t>
      </w:r>
    </w:p>
    <w:p>
      <w:pPr>
        <w:pStyle w:val="Heading3"/>
      </w:pPr>
      <w:r>
        <w:t>g3の研究課題</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課題</w:t>
            </w:r>
          </w:p>
        </w:tc>
        <w:tc>
          <w:tcPr>
            <w:tcW w:type="dxa" w:w="2880"/>
          </w:tcPr>
          <w:p>
            <w:r/>
            <w:r>
              <w:rPr>
                <w:b/>
                <w:sz w:val="18"/>
              </w:rPr>
              <w:t>内容</w:t>
            </w:r>
          </w:p>
        </w:tc>
        <w:tc>
          <w:tcPr>
            <w:tcW w:type="dxa" w:w="2880"/>
          </w:tcPr>
          <w:p>
            <w:r/>
            <w:r>
              <w:rPr>
                <w:b/>
                <w:sz w:val="18"/>
              </w:rPr>
              <w:t>難易度</w:t>
            </w:r>
          </w:p>
        </w:tc>
      </w:tr>
      <w:tr>
        <w:tc>
          <w:tcPr>
            <w:tcW w:type="dxa" w:w="2880"/>
          </w:tcPr>
          <w:p>
            <w:r/>
            <w:r>
              <w:rPr>
                <w:b w:val="0"/>
                <w:sz w:val="18"/>
              </w:rPr>
              <w:t>g3-a</w:t>
            </w:r>
          </w:p>
        </w:tc>
        <w:tc>
          <w:tcPr>
            <w:tcW w:type="dxa" w:w="2880"/>
          </w:tcPr>
          <w:p>
            <w:r/>
            <w:r>
              <w:rPr>
                <w:b w:val="0"/>
                <w:sz w:val="18"/>
              </w:rPr>
              <w:t>A5モデルの天文条件（極低照度、長時間運用）への適用可能性検証</w:t>
            </w:r>
          </w:p>
        </w:tc>
        <w:tc>
          <w:tcPr>
            <w:tcW w:type="dxa" w:w="2880"/>
          </w:tcPr>
          <w:p>
            <w:r/>
            <w:r>
              <w:rPr>
                <w:b w:val="0"/>
                <w:sz w:val="18"/>
              </w:rPr>
              <w:t>中</w:t>
            </w:r>
          </w:p>
        </w:tc>
      </w:tr>
      <w:tr>
        <w:tc>
          <w:tcPr>
            <w:tcW w:type="dxa" w:w="2880"/>
          </w:tcPr>
          <w:p>
            <w:r/>
            <w:r>
              <w:rPr>
                <w:b w:val="0"/>
                <w:sz w:val="18"/>
              </w:rPr>
              <w:t>g3-b</w:t>
            </w:r>
          </w:p>
        </w:tc>
        <w:tc>
          <w:tcPr>
            <w:tcW w:type="dxa" w:w="2880"/>
          </w:tcPr>
          <w:p>
            <w:r/>
            <w:r>
              <w:rPr>
                <w:b w:val="0"/>
                <w:sz w:val="18"/>
              </w:rPr>
              <w:t>イベントレベル shift-and-stack のアルゴリズム設計と計算量評価</w:t>
            </w:r>
          </w:p>
        </w:tc>
        <w:tc>
          <w:tcPr>
            <w:tcW w:type="dxa" w:w="2880"/>
          </w:tcPr>
          <w:p>
            <w:r/>
            <w:r>
              <w:rPr>
                <w:b w:val="0"/>
                <w:sz w:val="18"/>
              </w:rPr>
              <w:t>中</w:t>
            </w:r>
          </w:p>
        </w:tc>
      </w:tr>
      <w:tr>
        <w:tc>
          <w:tcPr>
            <w:tcW w:type="dxa" w:w="2880"/>
          </w:tcPr>
          <w:p>
            <w:r/>
            <w:r>
              <w:rPr>
                <w:b w:val="0"/>
                <w:sz w:val="18"/>
              </w:rPr>
              <w:t>g3-c</w:t>
            </w:r>
          </w:p>
        </w:tc>
        <w:tc>
          <w:tcPr>
            <w:tcW w:type="dxa" w:w="2880"/>
          </w:tcPr>
          <w:p>
            <w:r/>
            <w:r>
              <w:rPr>
                <w:b w:val="0"/>
                <w:sz w:val="18"/>
              </w:rPr>
              <w:t>ノイズ引き算後の残差統計の理論的特性化（ポアソン性からの逸脱）</w:t>
            </w:r>
          </w:p>
        </w:tc>
        <w:tc>
          <w:tcPr>
            <w:tcW w:type="dxa" w:w="2880"/>
          </w:tcPr>
          <w:p>
            <w:r/>
            <w:r>
              <w:rPr>
                <w:b w:val="0"/>
                <w:sz w:val="18"/>
              </w:rPr>
              <w:t>高</w:t>
            </w:r>
          </w:p>
        </w:tc>
      </w:tr>
      <w:tr>
        <w:tc>
          <w:tcPr>
            <w:tcW w:type="dxa" w:w="2880"/>
          </w:tcPr>
          <w:p>
            <w:r/>
            <w:r>
              <w:rPr>
                <w:b w:val="0"/>
                <w:sz w:val="18"/>
              </w:rPr>
              <w:t>g3-d</w:t>
            </w:r>
          </w:p>
        </w:tc>
        <w:tc>
          <w:tcPr>
            <w:tcW w:type="dxa" w:w="2880"/>
          </w:tcPr>
          <w:p>
            <w:r/>
            <w:r>
              <w:rPr>
                <w:b w:val="0"/>
                <w:sz w:val="18"/>
              </w:rPr>
              <w:t>SciDVS (A3) のような高感度DVSでの実観測的検証</w:t>
            </w:r>
          </w:p>
        </w:tc>
        <w:tc>
          <w:tcPr>
            <w:tcW w:type="dxa" w:w="2880"/>
          </w:tcPr>
          <w:p>
            <w:r/>
            <w:r>
              <w:rPr>
                <w:b w:val="0"/>
                <w:sz w:val="18"/>
              </w:rPr>
              <w:t>高</w:t>
            </w:r>
          </w:p>
        </w:tc>
      </w:tr>
      <w:tr>
        <w:tc>
          <w:tcPr>
            <w:tcW w:type="dxa" w:w="2880"/>
          </w:tcPr>
          <w:p>
            <w:r/>
            <w:r>
              <w:rPr>
                <w:b w:val="0"/>
                <w:sz w:val="18"/>
              </w:rPr>
              <w:t>g3-e</w:t>
            </w:r>
          </w:p>
        </w:tc>
        <w:tc>
          <w:tcPr>
            <w:tcW w:type="dxa" w:w="2880"/>
          </w:tcPr>
          <w:p>
            <w:r/>
            <w:r>
              <w:rPr>
                <w:b w:val="0"/>
                <w:sz w:val="18"/>
              </w:rPr>
              <w:t>既存SSAデータセット (C1) での検証とベンチマーク</w:t>
            </w:r>
          </w:p>
        </w:tc>
        <w:tc>
          <w:tcPr>
            <w:tcW w:type="dxa" w:w="2880"/>
          </w:tcPr>
          <w:p>
            <w:r/>
            <w:r>
              <w:rPr>
                <w:b w:val="0"/>
                <w:sz w:val="18"/>
              </w:rPr>
              <w:t>中</w:t>
            </w:r>
          </w:p>
        </w:tc>
      </w:tr>
    </w:tbl>
    <w:p/>
    <w:p>
      <w:pPr>
        <w:pStyle w:val="Heading3"/>
      </w:pPr>
      <w:r>
        <w:t>g3の先行研究との差分</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8"/>
              </w:rPr>
              <w:t>手法</w:t>
            </w:r>
          </w:p>
        </w:tc>
        <w:tc>
          <w:tcPr>
            <w:tcW w:type="dxa" w:w="1728"/>
          </w:tcPr>
          <w:p>
            <w:r/>
            <w:r>
              <w:rPr>
                <w:b/>
                <w:sz w:val="18"/>
              </w:rPr>
              <w:t>ノイズモデル</w:t>
            </w:r>
          </w:p>
        </w:tc>
        <w:tc>
          <w:tcPr>
            <w:tcW w:type="dxa" w:w="1728"/>
          </w:tcPr>
          <w:p>
            <w:r/>
            <w:r>
              <w:rPr>
                <w:b/>
                <w:sz w:val="18"/>
              </w:rPr>
              <w:t>天文対応</w:t>
            </w:r>
          </w:p>
        </w:tc>
        <w:tc>
          <w:tcPr>
            <w:tcW w:type="dxa" w:w="1728"/>
          </w:tcPr>
          <w:p>
            <w:r/>
            <w:r>
              <w:rPr>
                <w:b/>
                <w:sz w:val="18"/>
              </w:rPr>
              <w:t>微弱天体</w:t>
            </w:r>
          </w:p>
        </w:tc>
        <w:tc>
          <w:tcPr>
            <w:tcW w:type="dxa" w:w="1728"/>
          </w:tcPr>
          <w:p>
            <w:r/>
            <w:r>
              <w:rPr>
                <w:b/>
                <w:sz w:val="18"/>
              </w:rPr>
              <w:t>運動推定</w:t>
            </w:r>
          </w:p>
        </w:tc>
      </w:tr>
      <w:tr>
        <w:tc>
          <w:tcPr>
            <w:tcW w:type="dxa" w:w="1728"/>
          </w:tcPr>
          <w:p>
            <w:r/>
            <w:r>
              <w:rPr>
                <w:b w:val="0"/>
                <w:sz w:val="18"/>
              </w:rPr>
              <w:t>Shiba et al. (B7)</w:t>
            </w:r>
          </w:p>
        </w:tc>
        <w:tc>
          <w:tcPr>
            <w:tcW w:type="dxa" w:w="1728"/>
          </w:tcPr>
          <w:p>
            <w:r/>
            <w:r>
              <w:rPr>
                <w:b w:val="0"/>
                <w:sz w:val="18"/>
              </w:rPr>
              <w:t>データ駆動</w:t>
            </w:r>
          </w:p>
        </w:tc>
        <w:tc>
          <w:tcPr>
            <w:tcW w:type="dxa" w:w="1728"/>
          </w:tcPr>
          <w:p>
            <w:r/>
            <w:r>
              <w:rPr>
                <w:b w:val="0"/>
                <w:sz w:val="18"/>
              </w:rPr>
              <w:t>×</w:t>
            </w:r>
          </w:p>
        </w:tc>
        <w:tc>
          <w:tcPr>
            <w:tcW w:type="dxa" w:w="1728"/>
          </w:tcPr>
          <w:p>
            <w:r/>
            <w:r>
              <w:rPr>
                <w:b w:val="0"/>
                <w:sz w:val="18"/>
              </w:rPr>
              <w:t>×</w:t>
            </w:r>
          </w:p>
        </w:tc>
        <w:tc>
          <w:tcPr>
            <w:tcW w:type="dxa" w:w="1728"/>
          </w:tcPr>
          <w:p>
            <w:r/>
            <w:r>
              <w:rPr>
                <w:b w:val="0"/>
                <w:sz w:val="18"/>
              </w:rPr>
              <w:t>○ (CMax)</w:t>
            </w:r>
          </w:p>
        </w:tc>
      </w:tr>
      <w:tr>
        <w:tc>
          <w:tcPr>
            <w:tcW w:type="dxa" w:w="1728"/>
          </w:tcPr>
          <w:p>
            <w:r/>
            <w:r>
              <w:rPr>
                <w:b w:val="0"/>
                <w:sz w:val="18"/>
              </w:rPr>
              <w:t>Noise2Image (D5)</w:t>
            </w:r>
          </w:p>
        </w:tc>
        <w:tc>
          <w:tcPr>
            <w:tcW w:type="dxa" w:w="1728"/>
          </w:tcPr>
          <w:p>
            <w:r/>
            <w:r>
              <w:rPr>
                <w:b w:val="0"/>
                <w:sz w:val="18"/>
              </w:rPr>
              <w:t>照度依存</w:t>
            </w:r>
          </w:p>
        </w:tc>
        <w:tc>
          <w:tcPr>
            <w:tcW w:type="dxa" w:w="1728"/>
          </w:tcPr>
          <w:p>
            <w:r/>
            <w:r>
              <w:rPr>
                <w:b w:val="0"/>
                <w:sz w:val="18"/>
              </w:rPr>
              <w:t>×</w:t>
            </w:r>
          </w:p>
        </w:tc>
        <w:tc>
          <w:tcPr>
            <w:tcW w:type="dxa" w:w="1728"/>
          </w:tcPr>
          <w:p>
            <w:r/>
            <w:r>
              <w:rPr>
                <w:b w:val="0"/>
                <w:sz w:val="18"/>
              </w:rPr>
              <w:t>△ (静的のみ)</w:t>
            </w:r>
          </w:p>
        </w:tc>
        <w:tc>
          <w:tcPr>
            <w:tcW w:type="dxa" w:w="1728"/>
          </w:tcPr>
          <w:p>
            <w:r/>
            <w:r>
              <w:rPr>
                <w:b w:val="0"/>
                <w:sz w:val="18"/>
              </w:rPr>
              <w:t>×</w:t>
            </w:r>
          </w:p>
        </w:tc>
      </w:tr>
      <w:tr>
        <w:tc>
          <w:tcPr>
            <w:tcW w:type="dxa" w:w="1728"/>
          </w:tcPr>
          <w:p>
            <w:r/>
            <w:r>
              <w:rPr>
                <w:b w:val="0"/>
                <w:sz w:val="18"/>
              </w:rPr>
              <w:t>FIESTA (C3)</w:t>
            </w:r>
          </w:p>
        </w:tc>
        <w:tc>
          <w:tcPr>
            <w:tcW w:type="dxa" w:w="1728"/>
          </w:tcPr>
          <w:p>
            <w:r/>
            <w:r>
              <w:rPr>
                <w:b w:val="0"/>
                <w:sz w:val="18"/>
              </w:rPr>
              <w:t>閾値ベース</w:t>
            </w:r>
          </w:p>
        </w:tc>
        <w:tc>
          <w:tcPr>
            <w:tcW w:type="dxa" w:w="1728"/>
          </w:tcPr>
          <w:p>
            <w:r/>
            <w:r>
              <w:rPr>
                <w:b w:val="0"/>
                <w:sz w:val="18"/>
              </w:rPr>
              <w:t>○</w:t>
            </w:r>
          </w:p>
        </w:tc>
        <w:tc>
          <w:tcPr>
            <w:tcW w:type="dxa" w:w="1728"/>
          </w:tcPr>
          <w:p>
            <w:r/>
            <w:r>
              <w:rPr>
                <w:b w:val="0"/>
                <w:sz w:val="18"/>
              </w:rPr>
              <w:t>×</w:t>
            </w:r>
          </w:p>
        </w:tc>
        <w:tc>
          <w:tcPr>
            <w:tcW w:type="dxa" w:w="1728"/>
          </w:tcPr>
          <w:p>
            <w:r/>
            <w:r>
              <w:rPr>
                <w:b w:val="0"/>
                <w:sz w:val="18"/>
              </w:rPr>
              <w:t>○</w:t>
            </w:r>
          </w:p>
        </w:tc>
      </w:tr>
      <w:tr>
        <w:tc>
          <w:tcPr>
            <w:tcW w:type="dxa" w:w="1728"/>
          </w:tcPr>
          <w:p>
            <w:r/>
            <w:r>
              <w:rPr>
                <w:b w:val="0"/>
                <w:sz w:val="18"/>
              </w:rPr>
              <w:t>shift-and-stack (天文)</w:t>
            </w:r>
          </w:p>
        </w:tc>
        <w:tc>
          <w:tcPr>
            <w:tcW w:type="dxa" w:w="1728"/>
          </w:tcPr>
          <w:p>
            <w:r/>
            <w:r>
              <w:rPr>
                <w:b w:val="0"/>
                <w:sz w:val="18"/>
              </w:rPr>
              <w:t>なし</w:t>
            </w:r>
          </w:p>
        </w:tc>
        <w:tc>
          <w:tcPr>
            <w:tcW w:type="dxa" w:w="1728"/>
          </w:tcPr>
          <w:p>
            <w:r/>
            <w:r>
              <w:rPr>
                <w:b w:val="0"/>
                <w:sz w:val="18"/>
              </w:rPr>
              <w:t>○</w:t>
            </w:r>
          </w:p>
        </w:tc>
        <w:tc>
          <w:tcPr>
            <w:tcW w:type="dxa" w:w="1728"/>
          </w:tcPr>
          <w:p>
            <w:r/>
            <w:r>
              <w:rPr>
                <w:b w:val="0"/>
                <w:sz w:val="18"/>
              </w:rPr>
              <w:t>○</w:t>
            </w:r>
          </w:p>
        </w:tc>
        <w:tc>
          <w:tcPr>
            <w:tcW w:type="dxa" w:w="1728"/>
          </w:tcPr>
          <w:p>
            <w:r/>
            <w:r>
              <w:rPr>
                <w:b w:val="0"/>
                <w:sz w:val="18"/>
              </w:rPr>
              <w:t>○</w:t>
            </w:r>
          </w:p>
        </w:tc>
      </w:tr>
      <w:tr>
        <w:tc>
          <w:tcPr>
            <w:tcW w:type="dxa" w:w="1728"/>
          </w:tcPr>
          <w:p>
            <w:r/>
            <w:r>
              <w:rPr>
                <w:b w:val="0"/>
                <w:sz w:val="18"/>
              </w:rPr>
              <w:t>g3提案</w:t>
            </w:r>
          </w:p>
        </w:tc>
        <w:tc>
          <w:tcPr>
            <w:tcW w:type="dxa" w:w="1728"/>
          </w:tcPr>
          <w:p>
            <w:r/>
            <w:r>
              <w:rPr>
                <w:b w:val="0"/>
                <w:sz w:val="18"/>
              </w:rPr>
              <w:t>物理モデル (A5)</w:t>
            </w:r>
          </w:p>
        </w:tc>
        <w:tc>
          <w:tcPr>
            <w:tcW w:type="dxa" w:w="1728"/>
          </w:tcPr>
          <w:p>
            <w:r/>
            <w:r>
              <w:rPr>
                <w:b w:val="0"/>
                <w:sz w:val="18"/>
              </w:rPr>
              <w:t>○</w:t>
            </w:r>
          </w:p>
        </w:tc>
        <w:tc>
          <w:tcPr>
            <w:tcW w:type="dxa" w:w="1728"/>
          </w:tcPr>
          <w:p>
            <w:r/>
            <w:r>
              <w:rPr>
                <w:b w:val="0"/>
                <w:sz w:val="18"/>
              </w:rPr>
              <w:t>○</w:t>
            </w:r>
          </w:p>
        </w:tc>
        <w:tc>
          <w:tcPr>
            <w:tcW w:type="dxa" w:w="1728"/>
          </w:tcPr>
          <w:p>
            <w:r/>
            <w:r>
              <w:rPr>
                <w:b w:val="0"/>
                <w:sz w:val="18"/>
              </w:rPr>
              <w:t>○</w:t>
            </w:r>
          </w:p>
        </w:tc>
      </w:tr>
    </w:tbl>
    <w:p/>
    <w:p>
      <w:pPr>
        <w:pStyle w:val="Heading2"/>
      </w:pPr>
      <w:r>
        <w:t>g4: 全統合パイプライン — 物理情報付きDVSノイズ再構成 + 補助チャンネル融合 + 天文微弱ターゲット回復（A+B+C+D 完全統合）</w:t>
      </w:r>
    </w:p>
    <w:p>
      <w:r>
        <w:t>現状: g1–g3は個別の拡張方向だが、これらをLIGOの成功事例 (D1) をテンプレートとして統合するアプローチは存在しない。</w:t>
      </w:r>
    </w:p>
    <w:p>
      <w:pPr>
        <w:pStyle w:val="Heading3"/>
      </w:pPr>
      <w:r>
        <w:t>LIGOの成功要因とDVSへの移植</w:t>
      </w:r>
    </w:p>
    <w:p>
      <w:r>
        <w:t>LIGOでは以下が成功の鍵: (1) ノイズの物理モデル、(2) 補助センサー（ウィットネスチャンネル）、(3) 機械学習による非定常ノイズ結合の学習、(4) 結果の物理的検証。これらすべてにDVS天文観測における対応物が存在する。</w:t>
      </w:r>
    </w:p>
    <w:p>
      <w:pPr>
        <w:pStyle w:val="Heading3"/>
      </w:pPr>
      <w:r>
        <w:t>g4のシステムアーキテクチャ</w:t>
      </w:r>
    </w:p>
    <w:p>
      <w:r>
        <w:t>Stage 1: ノイズフォワードモデル構築 — A5モデル + 補助チャンネル（温度・振動・照度）でリアルタイムノイズレート予測。</w:t>
      </w:r>
    </w:p>
    <w:p>
      <w:r>
        <w:t>Stage 2: ノイズ逆問題求解 — 最尤推定 / 変分推論 / DeepClean型NNの3アプローチ。物理モデルがアーキテクチャの帰納的バイアスを提供（Physics-Informed Neural Network）。</w:t>
      </w:r>
    </w:p>
    <w:p>
      <w:r>
        <w:t>Stage 3: 残差イベントストリーム生成 — 確率的薄化 / レート引き算 / マーク付き点過程差分の3手法。</w:t>
      </w:r>
    </w:p>
    <w:p>
      <w:r>
        <w:t>Stage 4: 微弱天体検出 = g3パイプライン。残差ストリーム上でのshift-and-stack。</w:t>
      </w:r>
    </w:p>
    <w:p>
      <w:r>
        <w:t>Stage 5: 物理的検証 — PSDテスト、注入・回収テスト、既知天体テスト、ブラインドテスト。</w:t>
      </w:r>
    </w:p>
    <w:p>
      <w:pPr>
        <w:pStyle w:val="Heading3"/>
      </w:pPr>
      <w:r>
        <w:t>LIGO → DVS 対応表</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sz w:val="18"/>
              </w:rPr>
              <w:t>LIGO要素</w:t>
            </w:r>
          </w:p>
        </w:tc>
        <w:tc>
          <w:tcPr>
            <w:tcW w:type="dxa" w:w="2880"/>
          </w:tcPr>
          <w:p>
            <w:r/>
            <w:r>
              <w:rPr>
                <w:b/>
                <w:sz w:val="18"/>
              </w:rPr>
              <w:t>DVS対応</w:t>
            </w:r>
          </w:p>
        </w:tc>
        <w:tc>
          <w:tcPr>
            <w:tcW w:type="dxa" w:w="2880"/>
          </w:tcPr>
          <w:p>
            <w:r/>
            <w:r>
              <w:rPr>
                <w:b/>
                <w:sz w:val="18"/>
              </w:rPr>
              <w:t>状態</w:t>
            </w:r>
          </w:p>
        </w:tc>
      </w:tr>
      <w:tr>
        <w:tc>
          <w:tcPr>
            <w:tcW w:type="dxa" w:w="2880"/>
          </w:tcPr>
          <w:p>
            <w:r/>
            <w:r>
              <w:rPr>
                <w:b w:val="0"/>
                <w:sz w:val="18"/>
              </w:rPr>
              <w:t>主チャンネル（ひずみデータ）</w:t>
            </w:r>
          </w:p>
        </w:tc>
        <w:tc>
          <w:tcPr>
            <w:tcW w:type="dxa" w:w="2880"/>
          </w:tcPr>
          <w:p>
            <w:r/>
            <w:r>
              <w:rPr>
                <w:b w:val="0"/>
                <w:sz w:val="18"/>
              </w:rPr>
              <w:t>DVSイベントストリーム</w:t>
            </w:r>
          </w:p>
        </w:tc>
        <w:tc>
          <w:tcPr>
            <w:tcW w:type="dxa" w:w="2880"/>
          </w:tcPr>
          <w:p>
            <w:r/>
            <w:r>
              <w:rPr>
                <w:b w:val="0"/>
                <w:sz w:val="18"/>
              </w:rPr>
              <w:t>利用可能</w:t>
            </w:r>
          </w:p>
        </w:tc>
      </w:tr>
      <w:tr>
        <w:tc>
          <w:tcPr>
            <w:tcW w:type="dxa" w:w="2880"/>
          </w:tcPr>
          <w:p>
            <w:r/>
            <w:r>
              <w:rPr>
                <w:b w:val="0"/>
                <w:sz w:val="18"/>
              </w:rPr>
              <w:t>補助チャンネル（加速度計等）</w:t>
            </w:r>
          </w:p>
        </w:tc>
        <w:tc>
          <w:tcPr>
            <w:tcW w:type="dxa" w:w="2880"/>
          </w:tcPr>
          <w:p>
            <w:r/>
            <w:r>
              <w:rPr>
                <w:b w:val="0"/>
                <w:sz w:val="18"/>
              </w:rPr>
              <w:t>温度・振動・照度センサー</w:t>
            </w:r>
          </w:p>
        </w:tc>
        <w:tc>
          <w:tcPr>
            <w:tcW w:type="dxa" w:w="2880"/>
          </w:tcPr>
          <w:p>
            <w:r/>
            <w:r>
              <w:rPr>
                <w:b w:val="0"/>
                <w:sz w:val="18"/>
              </w:rPr>
              <w:t>要構築</w:t>
            </w:r>
          </w:p>
        </w:tc>
      </w:tr>
      <w:tr>
        <w:tc>
          <w:tcPr>
            <w:tcW w:type="dxa" w:w="2880"/>
          </w:tcPr>
          <w:p>
            <w:r/>
            <w:r>
              <w:rPr>
                <w:b w:val="0"/>
                <w:sz w:val="18"/>
              </w:rPr>
              <w:t>ノイズ物理モデル</w:t>
            </w:r>
          </w:p>
        </w:tc>
        <w:tc>
          <w:tcPr>
            <w:tcW w:type="dxa" w:w="2880"/>
          </w:tcPr>
          <w:p>
            <w:r/>
            <w:r>
              <w:rPr>
                <w:b w:val="0"/>
                <w:sz w:val="18"/>
              </w:rPr>
              <w:t>A5 DVSピクセルモデル</w:t>
            </w:r>
          </w:p>
        </w:tc>
        <w:tc>
          <w:tcPr>
            <w:tcW w:type="dxa" w:w="2880"/>
          </w:tcPr>
          <w:p>
            <w:r/>
            <w:r>
              <w:rPr>
                <w:b w:val="0"/>
                <w:sz w:val="18"/>
              </w:rPr>
              <w:t>利用可能（天文条件未検証）</w:t>
            </w:r>
          </w:p>
        </w:tc>
      </w:tr>
      <w:tr>
        <w:tc>
          <w:tcPr>
            <w:tcW w:type="dxa" w:w="2880"/>
          </w:tcPr>
          <w:p>
            <w:r/>
            <w:r>
              <w:rPr>
                <w:b w:val="0"/>
                <w:sz w:val="18"/>
              </w:rPr>
              <w:t>DeepClean (非定常ノイズ学習)</w:t>
            </w:r>
          </w:p>
        </w:tc>
        <w:tc>
          <w:tcPr>
            <w:tcW w:type="dxa" w:w="2880"/>
          </w:tcPr>
          <w:p>
            <w:r/>
            <w:r>
              <w:rPr>
                <w:b w:val="0"/>
                <w:sz w:val="18"/>
              </w:rPr>
              <w:t>DeepClean的NN</w:t>
            </w:r>
          </w:p>
        </w:tc>
        <w:tc>
          <w:tcPr>
            <w:tcW w:type="dxa" w:w="2880"/>
          </w:tcPr>
          <w:p>
            <w:r/>
            <w:r>
              <w:rPr>
                <w:b w:val="0"/>
                <w:sz w:val="18"/>
              </w:rPr>
              <w:t>要開発</w:t>
            </w:r>
          </w:p>
        </w:tc>
      </w:tr>
      <w:tr>
        <w:tc>
          <w:tcPr>
            <w:tcW w:type="dxa" w:w="2880"/>
          </w:tcPr>
          <w:p>
            <w:r/>
            <w:r>
              <w:rPr>
                <w:b w:val="0"/>
                <w:sz w:val="18"/>
              </w:rPr>
              <w:t>テンプレートマッチング</w:t>
            </w:r>
          </w:p>
        </w:tc>
        <w:tc>
          <w:tcPr>
            <w:tcW w:type="dxa" w:w="2880"/>
          </w:tcPr>
          <w:p>
            <w:r/>
            <w:r>
              <w:rPr>
                <w:b w:val="0"/>
                <w:sz w:val="18"/>
              </w:rPr>
              <w:t>shift-and-stack（軌道探索）</w:t>
            </w:r>
          </w:p>
        </w:tc>
        <w:tc>
          <w:tcPr>
            <w:tcW w:type="dxa" w:w="2880"/>
          </w:tcPr>
          <w:p>
            <w:r/>
            <w:r>
              <w:rPr>
                <w:b w:val="0"/>
                <w:sz w:val="18"/>
              </w:rPr>
              <w:t>概念的に利用可能</w:t>
            </w:r>
          </w:p>
        </w:tc>
      </w:tr>
      <w:tr>
        <w:tc>
          <w:tcPr>
            <w:tcW w:type="dxa" w:w="2880"/>
          </w:tcPr>
          <w:p>
            <w:r/>
            <w:r>
              <w:rPr>
                <w:b w:val="0"/>
                <w:sz w:val="18"/>
              </w:rPr>
              <w:t>信号注入テスト</w:t>
            </w:r>
          </w:p>
        </w:tc>
        <w:tc>
          <w:tcPr>
            <w:tcW w:type="dxa" w:w="2880"/>
          </w:tcPr>
          <w:p>
            <w:r/>
            <w:r>
              <w:rPr>
                <w:b w:val="0"/>
                <w:sz w:val="18"/>
              </w:rPr>
              <w:t>模擬天体注入テスト</w:t>
            </w:r>
          </w:p>
        </w:tc>
        <w:tc>
          <w:tcPr>
            <w:tcW w:type="dxa" w:w="2880"/>
          </w:tcPr>
          <w:p>
            <w:r/>
            <w:r>
              <w:rPr>
                <w:b w:val="0"/>
                <w:sz w:val="18"/>
              </w:rPr>
              <w:t>要設計</w:t>
            </w:r>
          </w:p>
        </w:tc>
      </w:tr>
    </w:tbl>
    <w:p/>
    <w:p>
      <w:pPr>
        <w:pStyle w:val="Heading3"/>
      </w:pPr>
      <w:r>
        <w:t>g4の研究課題</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課題</w:t>
            </w:r>
          </w:p>
        </w:tc>
        <w:tc>
          <w:tcPr>
            <w:tcW w:type="dxa" w:w="2160"/>
          </w:tcPr>
          <w:p>
            <w:r/>
            <w:r>
              <w:rPr>
                <w:b/>
                <w:sz w:val="18"/>
              </w:rPr>
              <w:t>内容</w:t>
            </w:r>
          </w:p>
        </w:tc>
        <w:tc>
          <w:tcPr>
            <w:tcW w:type="dxa" w:w="2160"/>
          </w:tcPr>
          <w:p>
            <w:r/>
            <w:r>
              <w:rPr>
                <w:b/>
                <w:sz w:val="18"/>
              </w:rPr>
              <w:t>難易度</w:t>
            </w:r>
          </w:p>
        </w:tc>
        <w:tc>
          <w:tcPr>
            <w:tcW w:type="dxa" w:w="2160"/>
          </w:tcPr>
          <w:p>
            <w:r/>
            <w:r>
              <w:rPr>
                <w:b/>
                <w:sz w:val="18"/>
              </w:rPr>
              <w:t>依存関係</w:t>
            </w:r>
          </w:p>
        </w:tc>
      </w:tr>
      <w:tr>
        <w:tc>
          <w:tcPr>
            <w:tcW w:type="dxa" w:w="2160"/>
          </w:tcPr>
          <w:p>
            <w:r/>
            <w:r>
              <w:rPr>
                <w:b w:val="0"/>
                <w:sz w:val="18"/>
              </w:rPr>
              <w:t>g4-a</w:t>
            </w:r>
          </w:p>
        </w:tc>
        <w:tc>
          <w:tcPr>
            <w:tcW w:type="dxa" w:w="2160"/>
          </w:tcPr>
          <w:p>
            <w:r/>
            <w:r>
              <w:rPr>
                <w:b w:val="0"/>
                <w:sz w:val="18"/>
              </w:rPr>
              <w:t>補助チャンネルシステムの設計・構築</w:t>
            </w:r>
          </w:p>
        </w:tc>
        <w:tc>
          <w:tcPr>
            <w:tcW w:type="dxa" w:w="2160"/>
          </w:tcPr>
          <w:p>
            <w:r/>
            <w:r>
              <w:rPr>
                <w:b w:val="0"/>
                <w:sz w:val="18"/>
              </w:rPr>
              <w:t>高</w:t>
            </w:r>
          </w:p>
        </w:tc>
        <w:tc>
          <w:tcPr>
            <w:tcW w:type="dxa" w:w="2160"/>
          </w:tcPr>
          <w:p>
            <w:r/>
            <w:r>
              <w:rPr>
                <w:b w:val="0"/>
                <w:sz w:val="18"/>
              </w:rPr>
              <w:t>なし</w:t>
            </w:r>
          </w:p>
        </w:tc>
      </w:tr>
      <w:tr>
        <w:tc>
          <w:tcPr>
            <w:tcW w:type="dxa" w:w="2160"/>
          </w:tcPr>
          <w:p>
            <w:r/>
            <w:r>
              <w:rPr>
                <w:b w:val="0"/>
                <w:sz w:val="18"/>
              </w:rPr>
              <w:t>g4-b</w:t>
            </w:r>
          </w:p>
        </w:tc>
        <w:tc>
          <w:tcPr>
            <w:tcW w:type="dxa" w:w="2160"/>
          </w:tcPr>
          <w:p>
            <w:r/>
            <w:r>
              <w:rPr>
                <w:b w:val="0"/>
                <w:sz w:val="18"/>
              </w:rPr>
              <w:t>A5モデルの天文条件拡張</w:t>
            </w:r>
          </w:p>
        </w:tc>
        <w:tc>
          <w:tcPr>
            <w:tcW w:type="dxa" w:w="2160"/>
          </w:tcPr>
          <w:p>
            <w:r/>
            <w:r>
              <w:rPr>
                <w:b w:val="0"/>
                <w:sz w:val="18"/>
              </w:rPr>
              <w:t>中</w:t>
            </w:r>
          </w:p>
        </w:tc>
        <w:tc>
          <w:tcPr>
            <w:tcW w:type="dxa" w:w="2160"/>
          </w:tcPr>
          <w:p>
            <w:r/>
            <w:r>
              <w:rPr>
                <w:b w:val="0"/>
                <w:sz w:val="18"/>
              </w:rPr>
              <w:t>なし</w:t>
            </w:r>
          </w:p>
        </w:tc>
      </w:tr>
      <w:tr>
        <w:tc>
          <w:tcPr>
            <w:tcW w:type="dxa" w:w="2160"/>
          </w:tcPr>
          <w:p>
            <w:r/>
            <w:r>
              <w:rPr>
                <w:b w:val="0"/>
                <w:sz w:val="18"/>
              </w:rPr>
              <w:t>g4-c</w:t>
            </w:r>
          </w:p>
        </w:tc>
        <w:tc>
          <w:tcPr>
            <w:tcW w:type="dxa" w:w="2160"/>
          </w:tcPr>
          <w:p>
            <w:r/>
            <w:r>
              <w:rPr>
                <w:b w:val="0"/>
                <w:sz w:val="18"/>
              </w:rPr>
              <w:t>DeepClean型NNのDVS版設計</w:t>
            </w:r>
          </w:p>
        </w:tc>
        <w:tc>
          <w:tcPr>
            <w:tcW w:type="dxa" w:w="2160"/>
          </w:tcPr>
          <w:p>
            <w:r/>
            <w:r>
              <w:rPr>
                <w:b w:val="0"/>
                <w:sz w:val="18"/>
              </w:rPr>
              <w:t>中</w:t>
            </w:r>
          </w:p>
        </w:tc>
        <w:tc>
          <w:tcPr>
            <w:tcW w:type="dxa" w:w="2160"/>
          </w:tcPr>
          <w:p>
            <w:r/>
            <w:r>
              <w:rPr>
                <w:b w:val="0"/>
                <w:sz w:val="18"/>
              </w:rPr>
              <w:t>g4-a, g4-b</w:t>
            </w:r>
          </w:p>
        </w:tc>
      </w:tr>
      <w:tr>
        <w:tc>
          <w:tcPr>
            <w:tcW w:type="dxa" w:w="2160"/>
          </w:tcPr>
          <w:p>
            <w:r/>
            <w:r>
              <w:rPr>
                <w:b w:val="0"/>
                <w:sz w:val="18"/>
              </w:rPr>
              <w:t>g4-d</w:t>
            </w:r>
          </w:p>
        </w:tc>
        <w:tc>
          <w:tcPr>
            <w:tcW w:type="dxa" w:w="2160"/>
          </w:tcPr>
          <w:p>
            <w:r/>
            <w:r>
              <w:rPr>
                <w:b w:val="0"/>
                <w:sz w:val="18"/>
              </w:rPr>
              <w:t>イベントストリーム差分演算の理論的基礎</w:t>
            </w:r>
          </w:p>
        </w:tc>
        <w:tc>
          <w:tcPr>
            <w:tcW w:type="dxa" w:w="2160"/>
          </w:tcPr>
          <w:p>
            <w:r/>
            <w:r>
              <w:rPr>
                <w:b w:val="0"/>
                <w:sz w:val="18"/>
              </w:rPr>
              <w:t>高</w:t>
            </w:r>
          </w:p>
        </w:tc>
        <w:tc>
          <w:tcPr>
            <w:tcW w:type="dxa" w:w="2160"/>
          </w:tcPr>
          <w:p>
            <w:r/>
            <w:r>
              <w:rPr>
                <w:b w:val="0"/>
                <w:sz w:val="18"/>
              </w:rPr>
              <w:t>g4-b</w:t>
            </w:r>
          </w:p>
        </w:tc>
      </w:tr>
      <w:tr>
        <w:tc>
          <w:tcPr>
            <w:tcW w:type="dxa" w:w="2160"/>
          </w:tcPr>
          <w:p>
            <w:r/>
            <w:r>
              <w:rPr>
                <w:b w:val="0"/>
                <w:sz w:val="18"/>
              </w:rPr>
              <w:t>g4-e</w:t>
            </w:r>
          </w:p>
        </w:tc>
        <w:tc>
          <w:tcPr>
            <w:tcW w:type="dxa" w:w="2160"/>
          </w:tcPr>
          <w:p>
            <w:r/>
            <w:r>
              <w:rPr>
                <w:b w:val="0"/>
                <w:sz w:val="18"/>
              </w:rPr>
              <w:t>注入・回収テストフレームワーク構築</w:t>
            </w:r>
          </w:p>
        </w:tc>
        <w:tc>
          <w:tcPr>
            <w:tcW w:type="dxa" w:w="2160"/>
          </w:tcPr>
          <w:p>
            <w:r/>
            <w:r>
              <w:rPr>
                <w:b w:val="0"/>
                <w:sz w:val="18"/>
              </w:rPr>
              <w:t>中</w:t>
            </w:r>
          </w:p>
        </w:tc>
        <w:tc>
          <w:tcPr>
            <w:tcW w:type="dxa" w:w="2160"/>
          </w:tcPr>
          <w:p>
            <w:r/>
            <w:r>
              <w:rPr>
                <w:b w:val="0"/>
                <w:sz w:val="18"/>
              </w:rPr>
              <w:t>g4-d</w:t>
            </w:r>
          </w:p>
        </w:tc>
      </w:tr>
      <w:tr>
        <w:tc>
          <w:tcPr>
            <w:tcW w:type="dxa" w:w="2160"/>
          </w:tcPr>
          <w:p>
            <w:r/>
            <w:r>
              <w:rPr>
                <w:b w:val="0"/>
                <w:sz w:val="18"/>
              </w:rPr>
              <w:t>g4-f</w:t>
            </w:r>
          </w:p>
        </w:tc>
        <w:tc>
          <w:tcPr>
            <w:tcW w:type="dxa" w:w="2160"/>
          </w:tcPr>
          <w:p>
            <w:r/>
            <w:r>
              <w:rPr>
                <w:b w:val="0"/>
                <w:sz w:val="18"/>
              </w:rPr>
              <w:t>SciDVS + 小口径望遠鏡での概念実証観測</w:t>
            </w:r>
          </w:p>
        </w:tc>
        <w:tc>
          <w:tcPr>
            <w:tcW w:type="dxa" w:w="2160"/>
          </w:tcPr>
          <w:p>
            <w:r/>
            <w:r>
              <w:rPr>
                <w:b w:val="0"/>
                <w:sz w:val="18"/>
              </w:rPr>
              <w:t>高</w:t>
            </w:r>
          </w:p>
        </w:tc>
        <w:tc>
          <w:tcPr>
            <w:tcW w:type="dxa" w:w="2160"/>
          </w:tcPr>
          <w:p>
            <w:r/>
            <w:r>
              <w:rPr>
                <w:b w:val="0"/>
                <w:sz w:val="18"/>
              </w:rPr>
              <w:t>g4-a〜d</w:t>
            </w:r>
          </w:p>
        </w:tc>
      </w:tr>
      <w:tr>
        <w:tc>
          <w:tcPr>
            <w:tcW w:type="dxa" w:w="2160"/>
          </w:tcPr>
          <w:p>
            <w:r/>
            <w:r>
              <w:rPr>
                <w:b w:val="0"/>
                <w:sz w:val="18"/>
              </w:rPr>
              <w:t>g4-g</w:t>
            </w:r>
          </w:p>
        </w:tc>
        <w:tc>
          <w:tcPr>
            <w:tcW w:type="dxa" w:w="2160"/>
          </w:tcPr>
          <w:p>
            <w:r/>
            <w:r>
              <w:rPr>
                <w:b w:val="0"/>
                <w:sz w:val="18"/>
              </w:rPr>
              <w:t>大口径望遠鏡でのスケーラビリティ評価</w:t>
            </w:r>
          </w:p>
        </w:tc>
        <w:tc>
          <w:tcPr>
            <w:tcW w:type="dxa" w:w="2160"/>
          </w:tcPr>
          <w:p>
            <w:r/>
            <w:r>
              <w:rPr>
                <w:b w:val="0"/>
                <w:sz w:val="18"/>
              </w:rPr>
              <w:t>非常に高</w:t>
            </w:r>
          </w:p>
        </w:tc>
        <w:tc>
          <w:tcPr>
            <w:tcW w:type="dxa" w:w="2160"/>
          </w:tcPr>
          <w:p>
            <w:r/>
            <w:r>
              <w:rPr>
                <w:b w:val="0"/>
                <w:sz w:val="18"/>
              </w:rPr>
              <w:t>g4-f</w:t>
            </w:r>
          </w:p>
        </w:tc>
      </w:tr>
    </w:tbl>
    <w:p/>
    <w:p>
      <w:pPr>
        <w:pStyle w:val="Heading3"/>
      </w:pPr>
      <w:r>
        <w:t>g4の期待されるインパクト</w:t>
      </w:r>
    </w:p>
    <w:p>
      <w:pPr>
        <w:pStyle w:val="ListNumber"/>
      </w:pPr>
      <w:r>
        <w:t>(1) 検出限界の拡張: ノイズ逆問題パイプラインにより、DVSの検出限界等級を2–4等級改善する可能性。フレームカメラの√N改善と異なる構造的な改善。</w:t>
      </w:r>
    </w:p>
    <w:p>
      <w:pPr>
        <w:pStyle w:val="ListNumber"/>
      </w:pPr>
      <w:r>
        <w:t>(2) 新しいクラスの天体発見: 高速移動 + 暗い + 近傍の小天体（10–50m級NEO）の検出。フレームカメラでは像の流れにより原理的に困難。</w:t>
      </w:r>
    </w:p>
    <w:p>
      <w:pPr>
        <w:pStyle w:val="ListNumber"/>
      </w:pPr>
      <w:r>
        <w:t>(3) 方法論の他分野への波及: カルシウムイメージング、工業検査、自動運転の悪条件センシングなどにも適用可能。</w:t>
      </w:r>
    </w:p>
    <w:p>
      <w:pPr>
        <w:pStyle w:val="Heading1"/>
      </w:pPr>
      <w:r>
        <w:t>総括</w:t>
      </w:r>
    </w:p>
    <w:p>
      <w:r>
        <w:t>4ギャップの関係: g1（フォワードモデル逆問題化）→ g3（天文微弱天体検出）→ g4（全統合パイプライン）。g2は独立して進行可能であり、g1の理論的基礎が弱い場合のフォールバックとしても機能する。g4は最も野心的だが、LIGOの確立されたパイプラインをテンプレートとする点で方法論的リスクは限定的。</w:t>
      </w:r>
    </w:p>
    <w:p>
      <w:pPr>
        <w:pStyle w:val="Heading1"/>
      </w:pPr>
      <w:r>
        <w:t>文献一覧</w:t>
      </w:r>
    </w:p>
    <w:p>
      <w:r>
        <w:rPr>
          <w:sz w:val="21"/>
        </w:rPr>
      </w:r>
      <w:r>
        <w:rPr>
          <w:sz w:val="16"/>
          <w:vertAlign w:val="superscript"/>
        </w:rPr>
        <w:t>1</w:t>
      </w:r>
      <w:r>
        <w:rPr>
          <w:sz w:val="21"/>
        </w:rPr>
        <w:t xml:space="preserve"> Graca, R., Delbruck, T. (2023) "Optimal biasing and physical limits of DVS event noise" arXiv:2304.04019</w:t>
      </w:r>
    </w:p>
    <w:p>
      <w:r>
        <w:rPr>
          <w:sz w:val="21"/>
        </w:rPr>
      </w:r>
      <w:r>
        <w:rPr>
          <w:sz w:val="16"/>
          <w:vertAlign w:val="superscript"/>
        </w:rPr>
        <w:t>2</w:t>
      </w:r>
      <w:r>
        <w:rPr>
          <w:sz w:val="21"/>
        </w:rPr>
        <w:t xml:space="preserve"> McReynolds, B., Graca, R., Delbruck, T. (2023) "Exploiting Alternating DVS Shot Noise Event Pair Statistics" arXiv:2304.03494</w:t>
      </w:r>
    </w:p>
    <w:p>
      <w:r>
        <w:rPr>
          <w:sz w:val="21"/>
        </w:rPr>
      </w:r>
      <w:r>
        <w:rPr>
          <w:sz w:val="16"/>
          <w:vertAlign w:val="superscript"/>
        </w:rPr>
        <w:t>3</w:t>
      </w:r>
      <w:r>
        <w:rPr>
          <w:sz w:val="21"/>
        </w:rPr>
        <w:t xml:space="preserve"> Graca, R., Zhou, S., McReynolds, B., Delbruck, T. (2024) "SciDVS" ESSERC 2024</w:t>
      </w:r>
    </w:p>
    <w:p>
      <w:r>
        <w:rPr>
          <w:sz w:val="21"/>
        </w:rPr>
      </w:r>
      <w:r>
        <w:rPr>
          <w:sz w:val="16"/>
          <w:vertAlign w:val="superscript"/>
        </w:rPr>
        <w:t>4</w:t>
      </w:r>
      <w:r>
        <w:rPr>
          <w:sz w:val="21"/>
        </w:rPr>
        <w:t xml:space="preserve"> Delbruck, T., Graca, R., Paluch, M. (2021) "Feedback Control of Event Cameras" CVPRW 2021</w:t>
      </w:r>
    </w:p>
    <w:p>
      <w:r>
        <w:rPr>
          <w:sz w:val="21"/>
        </w:rPr>
      </w:r>
      <w:r>
        <w:rPr>
          <w:sz w:val="16"/>
          <w:vertAlign w:val="superscript"/>
        </w:rPr>
        <w:t>5</w:t>
      </w:r>
      <w:r>
        <w:rPr>
          <w:sz w:val="21"/>
        </w:rPr>
        <w:t xml:space="preserve"> Graca, R., Delbruck, T. (2025) "Towards a physically realistic computationally efficient DVS pixel model" arXiv:2505.07386</w:t>
      </w:r>
    </w:p>
    <w:p>
      <w:r>
        <w:rPr>
          <w:sz w:val="21"/>
        </w:rPr>
      </w:r>
      <w:r>
        <w:rPr>
          <w:sz w:val="16"/>
          <w:vertAlign w:val="superscript"/>
        </w:rPr>
        <w:t>6</w:t>
      </w:r>
      <w:r>
        <w:rPr>
          <w:sz w:val="21"/>
        </w:rPr>
        <w:t xml:space="preserve"> Delbruck, T. (2008) "Frame-free dynamic digital vision" Proc. Intl. Symp. on Secure-Life Electronics</w:t>
      </w:r>
    </w:p>
    <w:p>
      <w:r>
        <w:rPr>
          <w:sz w:val="21"/>
        </w:rPr>
      </w:r>
      <w:r>
        <w:rPr>
          <w:sz w:val="16"/>
          <w:vertAlign w:val="superscript"/>
        </w:rPr>
        <w:t>7</w:t>
      </w:r>
      <w:r>
        <w:rPr>
          <w:sz w:val="21"/>
        </w:rPr>
        <w:t xml:space="preserve"> Liu, S.-C., Delbruck, T. (2008) "Adaptive time-slice block-matching optical flow algorithm" BMVC</w:t>
      </w:r>
    </w:p>
    <w:p>
      <w:r>
        <w:rPr>
          <w:sz w:val="21"/>
        </w:rPr>
      </w:r>
      <w:r>
        <w:rPr>
          <w:sz w:val="16"/>
          <w:vertAlign w:val="superscript"/>
        </w:rPr>
        <w:t>8</w:t>
      </w:r>
      <w:r>
        <w:rPr>
          <w:sz w:val="21"/>
        </w:rPr>
        <w:t xml:space="preserve"> Baldwin, R.W. et al. (2020) "Event Probability Mask (EPM) and EDnCNN" CVPR 2020</w:t>
      </w:r>
    </w:p>
    <w:p>
      <w:r>
        <w:rPr>
          <w:sz w:val="21"/>
        </w:rPr>
      </w:r>
      <w:r>
        <w:rPr>
          <w:sz w:val="16"/>
          <w:vertAlign w:val="superscript"/>
        </w:rPr>
        <w:t>9</w:t>
      </w:r>
      <w:r>
        <w:rPr>
          <w:sz w:val="21"/>
        </w:rPr>
        <w:t xml:space="preserve"> Fang, H. et al. (2024) "Fast Window-Based Event Denoising" IEEE TPAMI</w:t>
      </w:r>
    </w:p>
    <w:p>
      <w:r>
        <w:rPr>
          <w:sz w:val="21"/>
        </w:rPr>
      </w:r>
      <w:r>
        <w:rPr>
          <w:sz w:val="16"/>
          <w:vertAlign w:val="superscript"/>
        </w:rPr>
        <w:t>10</w:t>
      </w:r>
      <w:r>
        <w:rPr>
          <w:sz w:val="21"/>
        </w:rPr>
        <w:t xml:space="preserve"> Wu, W. et al. (2024) "ASTEDNet" ISPRS Archives XLVIII-4-2024</w:t>
      </w:r>
    </w:p>
    <w:p>
      <w:r>
        <w:rPr>
          <w:sz w:val="21"/>
        </w:rPr>
      </w:r>
      <w:r>
        <w:rPr>
          <w:sz w:val="16"/>
          <w:vertAlign w:val="superscript"/>
        </w:rPr>
        <w:t>11</w:t>
      </w:r>
      <w:r>
        <w:rPr>
          <w:sz w:val="21"/>
        </w:rPr>
        <w:t xml:space="preserve"> Shiba, S., Aoki, Y., Gallego, G. (2025) "Simultaneous Motion And Noise Estimation with Event Cameras" ICCV 2025</w:t>
      </w:r>
    </w:p>
    <w:p>
      <w:r>
        <w:rPr>
          <w:sz w:val="21"/>
        </w:rPr>
      </w:r>
      <w:r>
        <w:rPr>
          <w:sz w:val="16"/>
          <w:vertAlign w:val="superscript"/>
        </w:rPr>
        <w:t>12</w:t>
      </w:r>
      <w:r>
        <w:rPr>
          <w:sz w:val="21"/>
        </w:rPr>
        <w:t xml:space="preserve"> Afshar, S. et al. (2019) "Event-based Object Detection and Tracking for SSA" arXiv:1911.08730</w:t>
      </w:r>
    </w:p>
    <w:p>
      <w:r>
        <w:rPr>
          <w:sz w:val="21"/>
        </w:rPr>
      </w:r>
      <w:r>
        <w:rPr>
          <w:sz w:val="16"/>
          <w:vertAlign w:val="superscript"/>
        </w:rPr>
        <w:t>13</w:t>
      </w:r>
      <w:r>
        <w:rPr>
          <w:sz w:val="21"/>
        </w:rPr>
        <w:t xml:space="preserve"> Chin, T.-J. et al. (2019) "Star Tracking Using an Event Camera" CVPRW 2019</w:t>
      </w:r>
    </w:p>
    <w:p>
      <w:r>
        <w:rPr>
          <w:sz w:val="21"/>
        </w:rPr>
      </w:r>
      <w:r>
        <w:rPr>
          <w:sz w:val="16"/>
          <w:vertAlign w:val="superscript"/>
        </w:rPr>
        <w:t>14</w:t>
      </w:r>
      <w:r>
        <w:rPr>
          <w:sz w:val="21"/>
        </w:rPr>
        <w:t xml:space="preserve"> Joubert, D. et al. (2022) "FIESTA" Front. Neurosci. 16, 821157</w:t>
      </w:r>
    </w:p>
    <w:p>
      <w:r>
        <w:rPr>
          <w:sz w:val="21"/>
        </w:rPr>
      </w:r>
      <w:r>
        <w:rPr>
          <w:sz w:val="16"/>
          <w:vertAlign w:val="superscript"/>
        </w:rPr>
        <w:t>15</w:t>
      </w:r>
      <w:r>
        <w:rPr>
          <w:sz w:val="21"/>
        </w:rPr>
        <w:t xml:space="preserve"> Gędek, M. et al. (2019) "Observational evaluation of event cameras" EESA</w:t>
      </w:r>
    </w:p>
    <w:p>
      <w:r>
        <w:rPr>
          <w:sz w:val="21"/>
        </w:rPr>
      </w:r>
      <w:r>
        <w:rPr>
          <w:sz w:val="16"/>
          <w:vertAlign w:val="superscript"/>
        </w:rPr>
        <w:t>16</w:t>
      </w:r>
      <w:r>
        <w:rPr>
          <w:sz w:val="21"/>
        </w:rPr>
        <w:t xml:space="preserve"> Hoang, J. (2023) "Neuromorphic cameras for ACTs" arXiv:2310.16321</w:t>
      </w:r>
    </w:p>
    <w:p>
      <w:r>
        <w:rPr>
          <w:sz w:val="21"/>
        </w:rPr>
      </w:r>
      <w:r>
        <w:rPr>
          <w:sz w:val="16"/>
          <w:vertAlign w:val="superscript"/>
        </w:rPr>
        <w:t>17</w:t>
      </w:r>
      <w:r>
        <w:rPr>
          <w:sz w:val="21"/>
        </w:rPr>
        <w:t xml:space="preserve"> Vajente, G. et al. (2020) "Machine-learning nonstationary noise out of GW detectors" Phys. Rev. D 101, 042003</w:t>
      </w:r>
    </w:p>
    <w:p>
      <w:r>
        <w:rPr>
          <w:sz w:val="21"/>
        </w:rPr>
      </w:r>
      <w:r>
        <w:rPr>
          <w:sz w:val="16"/>
          <w:vertAlign w:val="superscript"/>
        </w:rPr>
        <w:t>18</w:t>
      </w:r>
      <w:r>
        <w:rPr>
          <w:sz w:val="21"/>
        </w:rPr>
        <w:t xml:space="preserve"> Dooney, T. et al. (2025) "DeepExtractor" arXiv:2501.18423</w:t>
      </w:r>
    </w:p>
    <w:p>
      <w:r>
        <w:rPr>
          <w:sz w:val="21"/>
        </w:rPr>
      </w:r>
      <w:r>
        <w:rPr>
          <w:sz w:val="16"/>
          <w:vertAlign w:val="superscript"/>
        </w:rPr>
        <w:t>19</w:t>
      </w:r>
      <w:r>
        <w:rPr>
          <w:sz w:val="21"/>
        </w:rPr>
        <w:t xml:space="preserve"> Wang, H. et al. (2024) "WaveFormer" MLST 5, 015046</w:t>
      </w:r>
    </w:p>
    <w:p>
      <w:r>
        <w:rPr>
          <w:sz w:val="21"/>
        </w:rPr>
      </w:r>
      <w:r>
        <w:rPr>
          <w:sz w:val="16"/>
          <w:vertAlign w:val="superscript"/>
        </w:rPr>
        <w:t>20</w:t>
      </w:r>
      <w:r>
        <w:rPr>
          <w:sz w:val="21"/>
        </w:rPr>
        <w:t xml:space="preserve"> Chatterjee, C., Jani, K. (2025) "No Glitch in the Matrix" ApJ</w:t>
      </w:r>
    </w:p>
    <w:p>
      <w:r>
        <w:rPr>
          <w:sz w:val="21"/>
        </w:rPr>
      </w:r>
      <w:r>
        <w:rPr>
          <w:sz w:val="16"/>
          <w:vertAlign w:val="superscript"/>
        </w:rPr>
        <w:t>21</w:t>
      </w:r>
      <w:r>
        <w:rPr>
          <w:sz w:val="21"/>
        </w:rPr>
        <w:t xml:space="preserve"> Cao, R. et al. (2024) "Noise2Image" Optica (arXiv:2404.01298)</w:t>
      </w:r>
    </w:p>
    <w:p>
      <w:r>
        <w:rPr>
          <w:sz w:val="21"/>
        </w:rPr>
      </w:r>
      <w:r>
        <w:rPr>
          <w:sz w:val="16"/>
          <w:vertAlign w:val="superscript"/>
        </w:rPr>
        <w:t>22</w:t>
      </w:r>
      <w:r>
        <w:rPr>
          <w:sz w:val="21"/>
        </w:rPr>
        <w:t xml:space="preserve"> Gallego, G. et al. (2020) "Event-based Vision: A Survey" IEEE TPAMI 42(1), 154–180</w:t>
      </w:r>
    </w:p>
    <w:p>
      <w:r>
        <w:rPr>
          <w:sz w:val="21"/>
        </w:rPr>
      </w:r>
      <w:r>
        <w:rPr>
          <w:sz w:val="16"/>
          <w:vertAlign w:val="superscript"/>
        </w:rPr>
        <w:t>23</w:t>
      </w:r>
      <w:r>
        <w:rPr>
          <w:sz w:val="21"/>
        </w:rPr>
        <w:t xml:space="preserve"> Stetzler, S. et al. (2025) "An Efficient Shift-and-stack Algorithm" AJ 170, 352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