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{N_SPECIALTIES}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policy lever evaluation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decision-analytics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Table 3 reports projected 2034 physician counts by specialty and lever; Figure 4 shows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Table 3.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