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2026年06月19日</w:t>
      </w:r>
    </w:p>
    <w:p/>
    <w:p>
      <w:r>
        <w:t>BioEssays 編集委員会 御中</w:t>
      </w:r>
    </w:p>
    <w:p/>
    <w:p>
      <w:r>
        <w:rPr>
          <w:b/>
        </w:rPr>
        <w:t>件名: Hypotheses記事の投稿について</w:t>
      </w:r>
    </w:p>
    <w:p/>
    <w:p>
      <w:r>
        <w:t>拝啓</w:t>
      </w:r>
    </w:p>
    <w:p/>
    <w:p>
      <w:r>
        <w:t>下記の原稿「古代型人類のDNA浸潜共有を古代人類移動のトレーサーとして用いる：ネアンデルタール人とデニソワ人のDNAシグネチャーによる二変量アプローチ」を、BioEssaysのHypotheses記事としてご検討いただきたく、お送り申し上げます。</w:t>
      </w:r>
    </w:p>
    <w:p>
      <w:r>
        <w:t>本原稿では、人類集団間の古代型浸潜頻度プロファイルのペアワイズ相関が、過去の長距離移動の独立したトレーサーとなりうることを提案しています。公開されているhmmix浸潜セグメント（66集団3,134個体、1000 Genomes + HGDP）を用い、地理的距離・近年の混血比率・大陸グルーピングを組み込んだ重回帰モデルが、ネアンデルタール人およびデニソワ人の共有相関の分散の50%以上を説明することを示しました。デニソワ人のウォレス線境界とネアンデルタール人のベーリング接続という2つの主要な地理的シグネチャーを同定しています。</w:t>
      </w:r>
    </w:p>
    <w:p>
      <w:r>
        <w:t>本研究はQuilodránら（Sci Adv, 2023）の研究を以下の3つの点で拡張します：（1）ネアンデルタール人とデニソワ人両方の浸潜を補完的トレーサーとして同時分析；（2）集約的な祖先比率ではなくセグメント共有のレベルで操作；（3）近年の混血や共通の大陸祖先を含む交絡因子を明示的にモデル化・補正。また、今後の古代ゲノムデータによる検証のための4つの具体的な予測を提示しています。</w:t>
      </w:r>
    </w:p>
    <w:p>
      <w:r>
        <w:t>この仮説駆動型の原稿は、既存の公開データの再分析によって支持される新規の概念的フレームワークを提案するものであり、BioEssaysのHypotheses形式に適していると考えます。本原稿が提示する二変量アプローチは、古代型DNAを人類移動史復元の独立した証拠として活用する新たな道を開くものです。</w:t>
      </w:r>
    </w:p>
    <w:p>
      <w:r>
        <w:t>全ての分析コードと派生データはGitHub上で公開されています。本原稿は過去に出版されたことはなく、他誌での審査中でもありません。全ての著者が投稿を承認しています。</w:t>
      </w:r>
    </w:p>
    <w:p/>
    <w:p>
      <w:r>
        <w:t>ご検討のほど、よろしくお願い申し上げます。</w:t>
      </w:r>
    </w:p>
    <w:p/>
    <w:p>
      <w:r>
        <w:t>敬具</w:t>
      </w:r>
    </w:p>
    <w:p/>
    <w:p>
      <w:r>
        <w:rPr>
          <w:b/>
        </w:rPr>
        <w:t>大西樹樹</w:t>
      </w:r>
    </w:p>
    <w:p>
      <w:r>
        <w:rPr>
          <w:sz w:val="20"/>
        </w:rPr>
        <w:t>[所属追記予定]</w:t>
      </w:r>
    </w:p>
    <w:p>
      <w:r>
        <w:rPr>
          <w:sz w:val="20"/>
        </w:rPr>
        <w:t>Email: bougtoir@gmail.com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