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S Mincho" w:hAnsi="MS Mincho" w:eastAsia="MS Mincho"/>
          <w:b/>
          <w:sz w:val="28"/>
        </w:rPr>
        <w:t>【書類名】　要約書</w:t>
      </w:r>
    </w:p>
    <w:p/>
    <w:p>
      <w:pPr>
        <w:spacing w:before="240"/>
      </w:pPr>
      <w:r>
        <w:rPr>
          <w:rFonts w:ascii="MS Mincho" w:hAnsi="MS Mincho" w:eastAsia="MS Mincho"/>
          <w:b/>
          <w:sz w:val="22"/>
        </w:rPr>
        <w:t>【要約】</w:t>
      </w:r>
    </w:p>
    <w:p>
      <w:pPr>
        <w:spacing w:before="240"/>
      </w:pPr>
      <w:r>
        <w:rPr>
          <w:rFonts w:ascii="MS Mincho" w:hAnsi="MS Mincho" w:eastAsia="MS Mincho"/>
          <w:b/>
          <w:sz w:val="22"/>
        </w:rPr>
        <w:t>【課題】</w:t>
      </w:r>
    </w:p>
    <w:p>
      <w:r>
        <w:rPr>
          <w:rFonts w:ascii="MS Mincho" w:hAnsi="MS Mincho" w:eastAsia="MS Mincho"/>
          <w:b w:val="0"/>
          <w:sz w:val="22"/>
        </w:rPr>
        <w:t>既存の調理機器は温度と時間のみで調理タイミングを制御しており、食品の色変化という直接的かつ信頼性の高い指標に基づく判定を行うものがない。</w:t>
      </w:r>
    </w:p>
    <w:p>
      <w:pPr>
        <w:spacing w:before="240"/>
      </w:pPr>
      <w:r>
        <w:rPr>
          <w:rFonts w:ascii="MS Mincho" w:hAnsi="MS Mincho" w:eastAsia="MS Mincho"/>
          <w:b/>
          <w:sz w:val="22"/>
        </w:rPr>
        <w:t>【解決手段】</w:t>
      </w:r>
    </w:p>
    <w:p>
      <w:r>
        <w:rPr>
          <w:rFonts w:ascii="MS Mincho" w:hAnsi="MS Mincho" w:eastAsia="MS Mincho"/>
          <w:b w:val="0"/>
          <w:sz w:val="22"/>
        </w:rPr>
        <w:t>色彩センサーで食品表面のRGBC値を取得し、CIE L*a*b*色空間に変換して、プリセット辞書に格納された目標色（きつね色、飴色等の文化的調理色名に対応するL*a*b*座標値）との色差ΔEを算出する。ΔEが閾値以下になった時点で通知し、さらにΔEの時系列変化率から目標到達を予測して予告通知を行う。</w:t>
      </w:r>
    </w:p>
    <w:p>
      <w:pPr>
        <w:spacing w:before="240"/>
      </w:pPr>
      <w:r>
        <w:rPr>
          <w:rFonts w:ascii="MS Mincho" w:hAnsi="MS Mincho" w:eastAsia="MS Mincho"/>
          <w:b/>
          <w:sz w:val="22"/>
        </w:rPr>
        <w:t>【選択図】図1</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360" w:lineRule="exact"/>
    </w:pPr>
    <w:rPr>
      <w:rFonts w:ascii="MS Mincho" w:hAnsi="MS Mincho" w:eastAsia="MS Minch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