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785"/>
          </w:tcPr>
          <w:p>
            <w:r>
              <w:rPr>
                <w:b/>
              </w:rPr>
              <w:t>ARI</w:t>
            </w:r>
          </w:p>
        </w:tc>
        <w:tc>
          <w:tcPr>
            <w:tcW w:type="dxa" w:w="785"/>
          </w:tcPr>
          <w:p>
            <w:r>
              <w:rPr>
                <w:b/>
              </w:rPr>
              <w:t>C1</w:t>
            </w:r>
          </w:p>
        </w:tc>
        <w:tc>
          <w:tcPr>
            <w:tcW w:type="dxa" w:w="785"/>
          </w:tcPr>
          <w:p>
            <w:r>
              <w:rPr>
                <w:b/>
              </w:rPr>
              <w:t>W_true</w:t>
            </w:r>
          </w:p>
        </w:tc>
        <w:tc>
          <w:tcPr>
            <w:tcW w:type="dxa" w:w="78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785"/>
          </w:tcPr>
          <w:p>
            <w:r>
              <w:rPr>
                <w:b/>
              </w:rPr>
              <w:t>Crude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Stratified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Relative reduction strat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785"/>
          </w:tcPr>
          <w:p>
            <w:r>
              <w:t>1A_predicted_prob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0.896</w:t>
            </w:r>
          </w:p>
        </w:tc>
        <w:tc>
          <w:tcPr>
            <w:tcW w:type="dxa" w:w="785"/>
          </w:tcPr>
          <w:p>
            <w:r>
              <w:t>0.352</w:t>
            </w:r>
          </w:p>
        </w:tc>
        <w:tc>
          <w:tcPr>
            <w:tcW w:type="dxa" w:w="785"/>
          </w:tcPr>
          <w:p>
            <w:r>
              <w:t>0.124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0.016</w:t>
            </w:r>
          </w:p>
        </w:tc>
        <w:tc>
          <w:tcPr>
            <w:tcW w:type="dxa" w:w="785"/>
          </w:tcPr>
          <w:p>
            <w:r>
              <w:t>-0.002</w:t>
            </w:r>
          </w:p>
        </w:tc>
        <w:tc>
          <w:tcPr>
            <w:tcW w:type="dxa" w:w="785"/>
          </w:tcPr>
          <w:p>
            <w:r>
              <w:t>0.189</w:t>
            </w:r>
          </w:p>
        </w:tc>
        <w:tc>
          <w:tcPr>
            <w:tcW w:type="dxa" w:w="785"/>
          </w:tcPr>
          <w:p>
            <w:r>
              <w:t>0.13</w:t>
            </w:r>
          </w:p>
        </w:tc>
      </w:tr>
      <w:tr>
        <w:tc>
          <w:tcPr>
            <w:tcW w:type="dxa" w:w="785"/>
          </w:tcPr>
          <w:p>
            <w:r>
              <w:t>1B_residual</w:t>
            </w:r>
          </w:p>
        </w:tc>
        <w:tc>
          <w:tcPr>
            <w:tcW w:type="dxa" w:w="785"/>
          </w:tcPr>
          <w:p>
            <w:r>
              <w:t>0.032</w:t>
            </w:r>
          </w:p>
        </w:tc>
        <w:tc>
          <w:tcPr>
            <w:tcW w:type="dxa" w:w="785"/>
          </w:tcPr>
          <w:p>
            <w:r>
              <w:t>0.936</w:t>
            </w:r>
          </w:p>
        </w:tc>
        <w:tc>
          <w:tcPr>
            <w:tcW w:type="dxa" w:w="785"/>
          </w:tcPr>
          <w:p>
            <w:r>
              <w:t>0.363</w:t>
            </w:r>
          </w:p>
        </w:tc>
        <w:tc>
          <w:tcPr>
            <w:tcW w:type="dxa" w:w="785"/>
          </w:tcPr>
          <w:p>
            <w:r>
              <w:t>0.085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0.013</w:t>
            </w:r>
          </w:p>
        </w:tc>
        <w:tc>
          <w:tcPr>
            <w:tcW w:type="dxa" w:w="785"/>
          </w:tcPr>
          <w:p>
            <w:r>
              <w:t>0.008</w:t>
            </w:r>
          </w:p>
        </w:tc>
        <w:tc>
          <w:tcPr>
            <w:tcW w:type="dxa" w:w="785"/>
          </w:tcPr>
          <w:p>
            <w:r>
              <w:t>0.348</w:t>
            </w:r>
          </w:p>
        </w:tc>
        <w:tc>
          <w:tcPr>
            <w:tcW w:type="dxa" w:w="785"/>
          </w:tcPr>
          <w:p>
            <w:r>
              <w:t>0.574</w:t>
            </w:r>
          </w:p>
        </w:tc>
        <w:tc>
          <w:tcPr>
            <w:tcW w:type="dxa" w:w="785"/>
          </w:tcPr>
          <w:p>
            <w:r>
              <w:t>0.05</w:t>
            </w:r>
          </w:p>
        </w:tc>
      </w:tr>
      <w:tr>
        <w:tc>
          <w:tcPr>
            <w:tcW w:type="dxa" w:w="785"/>
          </w:tcPr>
          <w:p>
            <w:r>
              <w:t>1C_cv_decision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0.896</w:t>
            </w:r>
          </w:p>
        </w:tc>
        <w:tc>
          <w:tcPr>
            <w:tcW w:type="dxa" w:w="785"/>
          </w:tcPr>
          <w:p>
            <w:r>
              <w:t>0.352</w:t>
            </w:r>
          </w:p>
        </w:tc>
        <w:tc>
          <w:tcPr>
            <w:tcW w:type="dxa" w:w="785"/>
          </w:tcPr>
          <w:p>
            <w:r>
              <w:t>0.124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0.016</w:t>
            </w:r>
          </w:p>
        </w:tc>
        <w:tc>
          <w:tcPr>
            <w:tcW w:type="dxa" w:w="785"/>
          </w:tcPr>
          <w:p>
            <w:r>
              <w:t>-0.002</w:t>
            </w:r>
          </w:p>
        </w:tc>
        <w:tc>
          <w:tcPr>
            <w:tcW w:type="dxa" w:w="785"/>
          </w:tcPr>
          <w:p>
            <w:r>
              <w:t>0.189</w:t>
            </w:r>
          </w:p>
        </w:tc>
        <w:tc>
          <w:tcPr>
            <w:tcW w:type="dxa" w:w="785"/>
          </w:tcPr>
          <w:p>
            <w:r>
              <w:t>0.13</w:t>
            </w:r>
          </w:p>
        </w:tc>
      </w:tr>
      <w:tr>
        <w:tc>
          <w:tcPr>
            <w:tcW w:type="dxa" w:w="785"/>
          </w:tcPr>
          <w:p>
            <w:r>
              <w:t>2A_PCA_cum60</w:t>
            </w:r>
          </w:p>
        </w:tc>
        <w:tc>
          <w:tcPr>
            <w:tcW w:type="dxa" w:w="785"/>
          </w:tcPr>
          <w:p>
            <w:r>
              <w:t>0.016</w:t>
            </w:r>
          </w:p>
        </w:tc>
        <w:tc>
          <w:tcPr>
            <w:tcW w:type="dxa" w:w="785"/>
          </w:tcPr>
          <w:p>
            <w:r>
              <w:t>0.870</w:t>
            </w:r>
          </w:p>
        </w:tc>
        <w:tc>
          <w:tcPr>
            <w:tcW w:type="dxa" w:w="785"/>
          </w:tcPr>
          <w:p>
            <w:r>
              <w:t>0.158</w:t>
            </w:r>
          </w:p>
        </w:tc>
        <w:tc>
          <w:tcPr>
            <w:tcW w:type="dxa" w:w="785"/>
          </w:tcPr>
          <w:p>
            <w:r>
              <w:t>0.081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0.018</w:t>
            </w:r>
          </w:p>
        </w:tc>
        <w:tc>
          <w:tcPr>
            <w:tcW w:type="dxa" w:w="785"/>
          </w:tcPr>
          <w:p>
            <w:r>
              <w:t>0.031</w:t>
            </w:r>
          </w:p>
        </w:tc>
        <w:tc>
          <w:tcPr>
            <w:tcW w:type="dxa" w:w="785"/>
          </w:tcPr>
          <w:p>
            <w:r>
              <w:t>0.075</w:t>
            </w:r>
          </w:p>
        </w:tc>
        <w:tc>
          <w:tcPr>
            <w:tcW w:type="dxa" w:w="785"/>
          </w:tcPr>
          <w:p>
            <w:r>
              <w:t>0.16</w:t>
            </w:r>
          </w:p>
        </w:tc>
      </w:tr>
      <w:tr>
        <w:tc>
          <w:tcPr>
            <w:tcW w:type="dxa" w:w="785"/>
          </w:tcPr>
          <w:p>
            <w:r>
              <w:t>2B_clustering</w:t>
            </w:r>
          </w:p>
        </w:tc>
        <w:tc>
          <w:tcPr>
            <w:tcW w:type="dxa" w:w="785"/>
          </w:tcPr>
          <w:p>
            <w:r>
              <w:t>0.023</w:t>
            </w:r>
          </w:p>
        </w:tc>
        <w:tc>
          <w:tcPr>
            <w:tcW w:type="dxa" w:w="785"/>
          </w:tcPr>
          <w:p>
            <w:r>
              <w:t>0.868</w:t>
            </w:r>
          </w:p>
        </w:tc>
        <w:tc>
          <w:tcPr>
            <w:tcW w:type="dxa" w:w="785"/>
          </w:tcPr>
          <w:p>
            <w:r>
              <w:t>0.210</w:t>
            </w:r>
          </w:p>
        </w:tc>
        <w:tc>
          <w:tcPr>
            <w:tcW w:type="dxa" w:w="785"/>
          </w:tcPr>
          <w:p>
            <w:r>
              <w:t>0.157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0.017</w:t>
            </w:r>
          </w:p>
        </w:tc>
        <w:tc>
          <w:tcPr>
            <w:tcW w:type="dxa" w:w="785"/>
          </w:tcPr>
          <w:p>
            <w:r>
              <w:t>0.016</w:t>
            </w:r>
          </w:p>
        </w:tc>
        <w:tc>
          <w:tcPr>
            <w:tcW w:type="dxa" w:w="785"/>
          </w:tcPr>
          <w:p>
            <w:r>
              <w:t>0.117</w:t>
            </w:r>
          </w:p>
        </w:tc>
        <w:tc>
          <w:tcPr>
            <w:tcW w:type="dxa" w:w="785"/>
          </w:tcPr>
          <w:p>
            <w:r>
              <w:t>0.13</w:t>
            </w:r>
          </w:p>
        </w:tc>
      </w:tr>
      <w:tr>
        <w:tc>
          <w:tcPr>
            <w:tcW w:type="dxa" w:w="785"/>
          </w:tcPr>
          <w:p>
            <w:r>
              <w:t>GMM</w:t>
            </w:r>
          </w:p>
        </w:tc>
        <w:tc>
          <w:tcPr>
            <w:tcW w:type="dxa" w:w="785"/>
          </w:tcPr>
          <w:p>
            <w:r>
              <w:t>0.005</w:t>
            </w:r>
          </w:p>
        </w:tc>
        <w:tc>
          <w:tcPr>
            <w:tcW w:type="dxa" w:w="785"/>
          </w:tcPr>
          <w:p>
            <w:r>
              <w:t>0.905</w:t>
            </w:r>
          </w:p>
        </w:tc>
        <w:tc>
          <w:tcPr>
            <w:tcW w:type="dxa" w:w="785"/>
          </w:tcPr>
          <w:p>
            <w:r>
              <w:t>0.050</w:t>
            </w:r>
          </w:p>
        </w:tc>
        <w:tc>
          <w:tcPr>
            <w:tcW w:type="dxa" w:w="785"/>
          </w:tcPr>
          <w:p>
            <w:r>
              <w:t>0.095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0.018</w:t>
            </w:r>
          </w:p>
        </w:tc>
        <w:tc>
          <w:tcPr>
            <w:tcW w:type="dxa" w:w="785"/>
          </w:tcPr>
          <w:p>
            <w:r>
              <w:t>0.032</w:t>
            </w:r>
          </w:p>
        </w:tc>
        <w:tc>
          <w:tcPr>
            <w:tcW w:type="dxa" w:w="785"/>
          </w:tcPr>
          <w:p>
            <w:r>
              <w:t>0.066</w:t>
            </w:r>
          </w:p>
        </w:tc>
        <w:tc>
          <w:tcPr>
            <w:tcW w:type="dxa" w:w="785"/>
          </w:tcPr>
          <w:p>
            <w:r>
              <w:t>0.11</w:t>
            </w:r>
          </w:p>
        </w:tc>
      </w:tr>
      <w:tr>
        <w:tc>
          <w:tcPr>
            <w:tcW w:type="dxa" w:w="785"/>
          </w:tcPr>
          <w:p>
            <w:r>
              <w:t>PS_propensity_score</w:t>
            </w:r>
          </w:p>
        </w:tc>
        <w:tc>
          <w:tcPr>
            <w:tcW w:type="dxa" w:w="785"/>
          </w:tcPr>
          <w:p>
            <w:r>
              <w:t>0.003</w:t>
            </w:r>
          </w:p>
        </w:tc>
        <w:tc>
          <w:tcPr>
            <w:tcW w:type="dxa" w:w="785"/>
          </w:tcPr>
          <w:p>
            <w:r>
              <w:t>0.850</w:t>
            </w:r>
          </w:p>
        </w:tc>
        <w:tc>
          <w:tcPr>
            <w:tcW w:type="dxa" w:w="785"/>
          </w:tcPr>
          <w:p>
            <w:r>
              <w:t>0.028</w:t>
            </w:r>
          </w:p>
        </w:tc>
        <w:tc>
          <w:tcPr>
            <w:tcW w:type="dxa" w:w="785"/>
          </w:tcPr>
          <w:p>
            <w:r>
              <w:t>0.048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0.033</w:t>
            </w:r>
          </w:p>
        </w:tc>
        <w:tc>
          <w:tcPr>
            <w:tcW w:type="dxa" w:w="785"/>
          </w:tcPr>
          <w:p>
            <w:r>
              <w:t>0.033</w:t>
            </w:r>
          </w:p>
        </w:tc>
        <w:tc>
          <w:tcPr>
            <w:tcW w:type="dxa" w:w="785"/>
          </w:tcPr>
          <w:p>
            <w:r>
              <w:t>0.17</w:t>
            </w:r>
          </w:p>
        </w:tc>
      </w:tr>
      <w:tr>
        <w:tc>
          <w:tcPr>
            <w:tcW w:type="dxa" w:w="785"/>
          </w:tcPr>
          <w:p>
            <w:r>
              <w:t>Prognostic_score</w:t>
            </w:r>
          </w:p>
        </w:tc>
        <w:tc>
          <w:tcPr>
            <w:tcW w:type="dxa" w:w="785"/>
          </w:tcPr>
          <w:p>
            <w:r>
              <w:t>0.027</w:t>
            </w:r>
          </w:p>
        </w:tc>
        <w:tc>
          <w:tcPr>
            <w:tcW w:type="dxa" w:w="785"/>
          </w:tcPr>
          <w:p>
            <w:r>
              <w:t>0.884</w:t>
            </w:r>
          </w:p>
        </w:tc>
        <w:tc>
          <w:tcPr>
            <w:tcW w:type="dxa" w:w="785"/>
          </w:tcPr>
          <w:p>
            <w:r>
              <w:t>0.324</w:t>
            </w:r>
          </w:p>
        </w:tc>
        <w:tc>
          <w:tcPr>
            <w:tcW w:type="dxa" w:w="785"/>
          </w:tcPr>
          <w:p>
            <w:r>
              <w:t>0.117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0.015</w:t>
            </w:r>
          </w:p>
        </w:tc>
        <w:tc>
          <w:tcPr>
            <w:tcW w:type="dxa" w:w="785"/>
          </w:tcPr>
          <w:p>
            <w:r>
              <w:t>0.017</w:t>
            </w:r>
          </w:p>
        </w:tc>
        <w:tc>
          <w:tcPr>
            <w:tcW w:type="dxa" w:w="785"/>
          </w:tcPr>
          <w:p>
            <w:r>
              <w:t>0.211</w:t>
            </w:r>
          </w:p>
        </w:tc>
        <w:tc>
          <w:tcPr>
            <w:tcW w:type="dxa" w:w="785"/>
          </w:tcPr>
          <w:p>
            <w:r>
              <w:t>0.14</w:t>
            </w:r>
          </w:p>
        </w:tc>
      </w:tr>
      <w:tr>
        <w:tc>
          <w:tcPr>
            <w:tcW w:type="dxa" w:w="785"/>
          </w:tcPr>
          <w:p>
            <w:r>
              <w:t>baseline_oracle_kmeans</w:t>
            </w:r>
          </w:p>
        </w:tc>
        <w:tc>
          <w:tcPr>
            <w:tcW w:type="dxa" w:w="785"/>
          </w:tcPr>
          <w:p>
            <w:r>
              <w:t>0.372</w:t>
            </w:r>
          </w:p>
        </w:tc>
        <w:tc>
          <w:tcPr>
            <w:tcW w:type="dxa" w:w="785"/>
          </w:tcPr>
          <w:p>
            <w:r>
              <w:t>0.936</w:t>
            </w:r>
          </w:p>
        </w:tc>
        <w:tc>
          <w:tcPr>
            <w:tcW w:type="dxa" w:w="785"/>
          </w:tcPr>
          <w:p>
            <w:r>
              <w:t>0.355</w:t>
            </w:r>
          </w:p>
        </w:tc>
        <w:tc>
          <w:tcPr>
            <w:tcW w:type="dxa" w:w="785"/>
          </w:tcPr>
          <w:p>
            <w:r>
              <w:t>0.035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0.017</w:t>
            </w:r>
          </w:p>
        </w:tc>
        <w:tc>
          <w:tcPr>
            <w:tcW w:type="dxa" w:w="785"/>
          </w:tcPr>
          <w:p>
            <w:r>
              <w:t>-0.006</w:t>
            </w:r>
          </w:p>
        </w:tc>
        <w:tc>
          <w:tcPr>
            <w:tcW w:type="dxa" w:w="785"/>
          </w:tcPr>
          <w:p>
            <w:r>
              <w:t>0.113</w:t>
            </w:r>
          </w:p>
        </w:tc>
        <w:tc>
          <w:tcPr>
            <w:tcW w:type="dxa" w:w="785"/>
          </w:tcPr>
          <w:p>
            <w:r>
              <w:t>0.10</w:t>
            </w:r>
          </w:p>
        </w:tc>
      </w:tr>
      <w:tr>
        <w:tc>
          <w:tcPr>
            <w:tcW w:type="dxa" w:w="785"/>
          </w:tcPr>
          <w:p>
            <w:r>
              <w:t>baseline_oracle_quantile</w:t>
            </w:r>
          </w:p>
        </w:tc>
        <w:tc>
          <w:tcPr>
            <w:tcW w:type="dxa" w:w="785"/>
          </w:tcPr>
          <w:p>
            <w:r>
              <w:t>0.095</w:t>
            </w:r>
          </w:p>
        </w:tc>
        <w:tc>
          <w:tcPr>
            <w:tcW w:type="dxa" w:w="785"/>
          </w:tcPr>
          <w:p>
            <w:r>
              <w:t>0.880</w:t>
            </w:r>
          </w:p>
        </w:tc>
        <w:tc>
          <w:tcPr>
            <w:tcW w:type="dxa" w:w="785"/>
          </w:tcPr>
          <w:p>
            <w:r>
              <w:t>0.447</w:t>
            </w:r>
          </w:p>
        </w:tc>
        <w:tc>
          <w:tcPr>
            <w:tcW w:type="dxa" w:w="785"/>
          </w:tcPr>
          <w:p>
            <w:r>
              <w:t>0.047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0.017</w:t>
            </w:r>
          </w:p>
        </w:tc>
        <w:tc>
          <w:tcPr>
            <w:tcW w:type="dxa" w:w="785"/>
          </w:tcPr>
          <w:p>
            <w:r>
              <w:t>0.013</w:t>
            </w:r>
          </w:p>
        </w:tc>
        <w:tc>
          <w:tcPr>
            <w:tcW w:type="dxa" w:w="785"/>
          </w:tcPr>
          <w:p>
            <w:r>
              <w:t>0.114</w:t>
            </w:r>
          </w:p>
        </w:tc>
        <w:tc>
          <w:tcPr>
            <w:tcW w:type="dxa" w:w="785"/>
          </w:tcPr>
          <w:p>
            <w:r>
              <w:t>0.332</w:t>
            </w:r>
          </w:p>
        </w:tc>
        <w:tc>
          <w:tcPr>
            <w:tcW w:type="dxa" w:w="785"/>
          </w:tcPr>
          <w:p>
            <w:r>
              <w:t>0.17</w:t>
            </w:r>
          </w:p>
        </w:tc>
      </w:tr>
      <w:tr>
        <w:tc>
          <w:tcPr>
            <w:tcW w:type="dxa" w:w="785"/>
          </w:tcPr>
          <w:p>
            <w:r>
              <w:t>baseline_random</w:t>
            </w:r>
          </w:p>
        </w:tc>
        <w:tc>
          <w:tcPr>
            <w:tcW w:type="dxa" w:w="785"/>
          </w:tcPr>
          <w:p>
            <w:r>
              <w:t>0.000</w:t>
            </w:r>
          </w:p>
        </w:tc>
        <w:tc>
          <w:tcPr>
            <w:tcW w:type="dxa" w:w="785"/>
          </w:tcPr>
          <w:p>
            <w:r>
              <w:t>0.863</w:t>
            </w:r>
          </w:p>
        </w:tc>
        <w:tc>
          <w:tcPr>
            <w:tcW w:type="dxa" w:w="785"/>
          </w:tcPr>
          <w:p>
            <w:r>
              <w:t>0.004</w:t>
            </w:r>
          </w:p>
        </w:tc>
        <w:tc>
          <w:tcPr>
            <w:tcW w:type="dxa" w:w="785"/>
          </w:tcPr>
          <w:p>
            <w:r>
              <w:t>0.004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0.001</w:t>
            </w:r>
          </w:p>
        </w:tc>
        <w:tc>
          <w:tcPr>
            <w:tcW w:type="dxa" w:w="785"/>
          </w:tcPr>
          <w:p>
            <w:r>
              <w:t>-0.006</w:t>
            </w:r>
          </w:p>
        </w:tc>
        <w:tc>
          <w:tcPr>
            <w:tcW w:type="dxa" w:w="785"/>
          </w:tcPr>
          <w:p>
            <w:r>
              <w:t>0.14</w:t>
            </w:r>
          </w:p>
        </w:tc>
      </w:tr>
    </w:tbl>
    <w:p>
      <w:pPr>
        <w:jc w:val="center"/>
      </w:pPr>
      <w:r>
        <w:rPr>
          <w:b/>
        </w:rPr>
        <w:t>Table 1. Primary IPD scenario (n=2000, 10 studies, K=3): means over 50 simulations.</w:t>
      </w:r>
    </w:p>
    <w:p/>
    <w:p>
      <w:r>
        <w:t>As a comparator, random-effects pooling across the true study identifiers gave an absolute bias of 0.018 (absolute reduction 0.002).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ARI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Bias reduction</w:t>
            </w:r>
          </w:p>
        </w:tc>
      </w:tr>
      <w:tr>
        <w:tc>
          <w:tcPr>
            <w:tcW w:type="dxa" w:w="1234"/>
          </w:tcPr>
          <w:p>
            <w:r>
              <w:t>COVID-19 CFR</w:t>
            </w:r>
          </w:p>
        </w:tc>
        <w:tc>
          <w:tcPr>
            <w:tcW w:type="dxa" w:w="1234"/>
          </w:tcPr>
          <w:p>
            <w:r>
              <w:t>baseline_oracle_kmeans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0.685</w:t>
            </w:r>
          </w:p>
        </w:tc>
        <w:tc>
          <w:tcPr>
            <w:tcW w:type="dxa" w:w="1234"/>
          </w:tcPr>
          <w:p>
            <w:r>
              <w:t>0.303</w:t>
            </w:r>
          </w:p>
        </w:tc>
        <w:tc>
          <w:tcPr>
            <w:tcW w:type="dxa" w:w="1234"/>
          </w:tcPr>
          <w:p>
            <w:r>
              <w:t>0.022</w:t>
            </w:r>
          </w:p>
        </w:tc>
        <w:tc>
          <w:tcPr>
            <w:tcW w:type="dxa" w:w="1234"/>
          </w:tcPr>
          <w:p>
            <w:r>
              <w:t>0.028</w:t>
            </w:r>
          </w:p>
        </w:tc>
      </w:tr>
      <w:tr>
        <w:tc>
          <w:tcPr>
            <w:tcW w:type="dxa" w:w="1234"/>
          </w:tcPr>
          <w:p>
            <w:r>
              <w:t>Israel Vaccine</w:t>
            </w:r>
          </w:p>
        </w:tc>
        <w:tc>
          <w:tcPr>
            <w:tcW w:type="dxa" w:w="1234"/>
          </w:tcPr>
          <w:p>
            <w:r>
              <w:t>2B_clustering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0.746</w:t>
            </w:r>
          </w:p>
        </w:tc>
        <w:tc>
          <w:tcPr>
            <w:tcW w:type="dxa" w:w="1234"/>
          </w:tcPr>
          <w:p>
            <w:r>
              <w:t>0.048</w:t>
            </w:r>
          </w:p>
        </w:tc>
        <w:tc>
          <w:tcPr>
            <w:tcW w:type="dxa" w:w="1234"/>
          </w:tcPr>
          <w:p>
            <w:r>
              <w:t>0.289</w:t>
            </w:r>
          </w:p>
        </w:tc>
        <w:tc>
          <w:tcPr>
            <w:tcW w:type="dxa" w:w="1234"/>
          </w:tcPr>
          <w:p>
            <w:r>
              <w:t>0.011</w:t>
            </w:r>
          </w:p>
        </w:tc>
      </w:tr>
      <w:tr>
        <w:tc>
          <w:tcPr>
            <w:tcW w:type="dxa" w:w="1234"/>
          </w:tcPr>
          <w:p>
            <w:r>
              <w:t>Kidney Stone</w:t>
            </w:r>
          </w:p>
        </w:tc>
        <w:tc>
          <w:tcPr>
            <w:tcW w:type="dxa" w:w="1234"/>
          </w:tcPr>
          <w:p>
            <w:r>
              <w:t>baseline_oracle_kmeans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0.972</w:t>
            </w:r>
          </w:p>
        </w:tc>
        <w:tc>
          <w:tcPr>
            <w:tcW w:type="dxa" w:w="1234"/>
          </w:tcPr>
          <w:p>
            <w:r>
              <w:t>0.870</w:t>
            </w:r>
          </w:p>
        </w:tc>
        <w:tc>
          <w:tcPr>
            <w:tcW w:type="dxa" w:w="1234"/>
          </w:tcPr>
          <w:p>
            <w:r>
              <w:t>0.168</w:t>
            </w:r>
          </w:p>
        </w:tc>
        <w:tc>
          <w:tcPr>
            <w:tcW w:type="dxa" w:w="1234"/>
          </w:tcPr>
          <w:p>
            <w:r>
              <w:t>0.093</w:t>
            </w:r>
          </w:p>
        </w:tc>
      </w:tr>
      <w:tr>
        <w:tc>
          <w:tcPr>
            <w:tcW w:type="dxa" w:w="1234"/>
          </w:tcPr>
          <w:p>
            <w:r>
              <w:t>Smoking Mortality</w:t>
            </w:r>
          </w:p>
        </w:tc>
        <w:tc>
          <w:tcPr>
            <w:tcW w:type="dxa" w:w="1234"/>
          </w:tcPr>
          <w:p>
            <w:r>
              <w:t>baseline_oracle_kmeans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0.790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0.109</w:t>
            </w:r>
          </w:p>
        </w:tc>
        <w:tc>
          <w:tcPr>
            <w:tcW w:type="dxa" w:w="1234"/>
          </w:tcPr>
          <w:p>
            <w:r>
              <w:t>0.111</w:t>
            </w:r>
          </w:p>
        </w:tc>
      </w:tr>
      <w:tr>
        <w:tc>
          <w:tcPr>
            <w:tcW w:type="dxa" w:w="1234"/>
          </w:tcPr>
          <w:p>
            <w:r>
              <w:t>UC Berkeley</w:t>
            </w:r>
          </w:p>
        </w:tc>
        <w:tc>
          <w:tcPr>
            <w:tcW w:type="dxa" w:w="1234"/>
          </w:tcPr>
          <w:p>
            <w:r>
              <w:t>PS_propensity_score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0.084</w:t>
            </w:r>
          </w:p>
        </w:tc>
        <w:tc>
          <w:tcPr>
            <w:tcW w:type="dxa" w:w="1234"/>
          </w:tcPr>
          <w:p>
            <w:r>
              <w:t>0.284</w:t>
            </w:r>
          </w:p>
        </w:tc>
        <w:tc>
          <w:tcPr>
            <w:tcW w:type="dxa" w:w="1234"/>
          </w:tcPr>
          <w:p>
            <w:r>
              <w:t>0.177</w:t>
            </w:r>
          </w:p>
        </w:tc>
        <w:tc>
          <w:tcPr>
            <w:tcW w:type="dxa" w:w="1234"/>
          </w:tcPr>
          <w:p>
            <w:r>
              <w:t>0.031</w:t>
            </w:r>
          </w:p>
        </w:tc>
      </w:tr>
    </w:tbl>
    <w:p>
      <w:pPr>
        <w:jc w:val="center"/>
      </w:pPr>
      <w:r>
        <w:rPr>
          <w:b/>
        </w:rPr>
        <w:t>Table 2. Best real-data illustration result per dataset.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