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7. Alternative geographic-barrier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Geographic barrier 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2880"/>
          </w:tcPr>
          <w:p>
            <w:r>
              <w:t>geo_barrier</w:t>
            </w:r>
          </w:p>
        </w:tc>
        <w:tc>
          <w:tcPr>
            <w:tcW w:type="dxa" w:w="2880"/>
          </w:tcPr>
          <w:p>
            <w:r>
              <w:t>0.050 (0.001-4.186)</w:t>
            </w:r>
          </w:p>
        </w:tc>
        <w:tc>
          <w:tcPr>
            <w:tcW w:type="dxa" w:w="2880"/>
          </w:tcPr>
          <w:p>
            <w:r>
              <w:t>0.717</w:t>
            </w:r>
          </w:p>
        </w:tc>
      </w:tr>
      <w:tr>
        <w:tc>
          <w:tcPr>
            <w:tcW w:type="dxa" w:w="2880"/>
          </w:tcPr>
          <w:p>
            <w:r>
              <w:t>weighted_barrier</w:t>
            </w:r>
          </w:p>
        </w:tc>
        <w:tc>
          <w:tcPr>
            <w:tcW w:type="dxa" w:w="2880"/>
          </w:tcPr>
          <w:p>
            <w:r>
              <w:t>0.001 (0.000-0.895)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</w:tr>
      <w:tr>
        <w:tc>
          <w:tcPr>
            <w:tcW w:type="dxa" w:w="2880"/>
          </w:tcPr>
          <w:p>
            <w:r>
              <w:t>geometric_barrier</w:t>
            </w:r>
          </w:p>
        </w:tc>
        <w:tc>
          <w:tcPr>
            <w:tcW w:type="dxa" w:w="2880"/>
          </w:tcPr>
          <w:p>
            <w:r>
              <w:t>0.003 (0.000-1.522)</w:t>
            </w:r>
          </w:p>
        </w:tc>
        <w:tc>
          <w:tcPr>
            <w:tcW w:type="dxa" w:w="2880"/>
          </w:tcPr>
          <w:p>
            <w:r>
              <w:t>0.768</w:t>
            </w:r>
          </w:p>
        </w:tc>
      </w:tr>
      <w:tr>
        <w:tc>
          <w:tcPr>
            <w:tcW w:type="dxa" w:w="2880"/>
          </w:tcPr>
          <w:p>
            <w:r>
              <w:t>harmonic_barrier</w:t>
            </w:r>
          </w:p>
        </w:tc>
        <w:tc>
          <w:tcPr>
            <w:tcW w:type="dxa" w:w="2880"/>
          </w:tcPr>
          <w:p>
            <w:r>
              <w:t>0.011 (0.000-2.382)</w:t>
            </w:r>
          </w:p>
        </w:tc>
        <w:tc>
          <w:tcPr>
            <w:tcW w:type="dxa" w:w="2880"/>
          </w:tcPr>
          <w:p>
            <w:r>
              <w:t>0.754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