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Protocol amendment AMEND-2026-09-25-05: post-pilot final protocol freeze</w:t>
      </w:r>
    </w:p>
    <w:p>
      <w:r>
        <w:t>Status: written after the seven-paper prospective pilot was executed and</w:t>
      </w:r>
    </w:p>
    <w:p>
      <w:r>
        <w:t>sealed (blind outcome SHA-256</w:t>
      </w:r>
    </w:p>
    <w:p>
      <w:r>
        <w:t>`485967ff8a1caf85c1d9b1bc102ada617219e3636ea22b7dcbbc5337bb81f3db`) and</w:t>
      </w:r>
    </w:p>
    <w:p>
      <w:r>
        <w:t>after the prespecified procedural review `PILOT-REVIEW-2026-09-25`, before any</w:t>
      </w:r>
    </w:p>
    <w:p>
      <w:r>
        <w:t>pilot value was adjudicated, before any original implementation was revealed,</w:t>
      </w:r>
    </w:p>
    <w:p>
      <w:r>
        <w:t>and before any main-study paper was selected. It freezes the reconstruction</w:t>
      </w:r>
    </w:p>
    <w:p>
      <w:r>
        <w:t>protocol, target rules, tolerance rules, failure taxonomy, logging schema and</w:t>
      </w:r>
    </w:p>
    <w:p>
      <w:r>
        <w:t>resource ceilings for the main study. Hashes of every frozen document are in</w:t>
      </w:r>
    </w:p>
    <w:p>
      <w:r>
        <w:t>`data/adjudication/protocol_freeze_20260925.json`, RFC 3161 timestamped under</w:t>
      </w:r>
    </w:p>
    <w:p>
      <w:r>
        <w:t>`data/raw/protocol-freeze-20260925/`.</w:t>
      </w:r>
    </w:p>
    <w:p>
      <w:pPr>
        <w:pStyle w:val="Heading2"/>
      </w:pPr>
      <w:r>
        <w:t>Basis</w:t>
      </w:r>
    </w:p>
    <w:p>
      <w:r>
        <w:t>The procedural review (data/adjudication/pilot_procedural_review_20260925.json)</w:t>
      </w:r>
    </w:p>
    <w:p>
      <w:r>
        <w:t>examined only harness behaviour: stop reasons, ceilings, journal completeness,</w:t>
      </w:r>
    </w:p>
    <w:p>
      <w:r>
        <w:t>report schema and value provenance. It computed no success or failure rate and</w:t>
      </w:r>
    </w:p>
    <w:p>
      <w:r>
        <w:t>compared no observed value with a publication. Its findings and the rule each</w:t>
      </w:r>
    </w:p>
    <w:p>
      <w:r>
        <w:t>receives are below. No target, tolerance or conclusion rule changes; nothing</w:t>
      </w:r>
    </w:p>
    <w:p>
      <w:r>
        <w:t>below can raise or lower the observed success rate of any pilot slot, because</w:t>
      </w:r>
    </w:p>
    <w:p>
      <w:r>
        <w:t>pilot slots are not re-run and remain outside the primary denominator.</w:t>
      </w:r>
    </w:p>
    <w:p>
      <w:pPr>
        <w:pStyle w:val="Heading2"/>
      </w:pPr>
      <w:r>
        <w:t>1. PD-01 — resource ceilings made internally consistent</w:t>
      </w:r>
    </w:p>
    <w:p>
      <w:r>
        <w:t>Sixteen of twenty-one pilot slots stopped at the cumulative provider-token</w:t>
      </w:r>
    </w:p>
    <w:p>
      <w:r>
        <w:t>ceiling (400,000 tokens) after a median of 23.5 tool calls and at most 139 s of</w:t>
      </w:r>
    </w:p>
    <w:p>
      <w:r>
        <w:t>a 14,400 s wall ceiling; no slot reached the 40-call ceiling and no slot ran a</w:t>
      </w:r>
    </w:p>
    <w:p>
      <w:r>
        <w:t>heavy computation. The token ceiling therefore silently overrode the tool-call</w:t>
      </w:r>
    </w:p>
    <w:p>
      <w:r>
        <w:t>and wall ceilings the protocol described as binding. The final ceiling sets the</w:t>
      </w:r>
    </w:p>
    <w:p>
      <w:r>
        <w:t>cumulative provider-token ceiling to **1,500,000 tokens per slot**, the value</w:t>
      </w:r>
    </w:p>
    <w:p>
      <w:r>
        <w:t>that makes the 40-call ceiling attainable at the 95th-percentile observed</w:t>
      </w:r>
    </w:p>
    <w:p>
      <w:r>
        <w:t>context size (31,844 prompt tokens × 40 = 1,273,760, rounded up to the next</w:t>
      </w:r>
    </w:p>
    <w:p>
      <w:r>
        <w:t>500,000). Wall (14,400 s), step (3,600 s), tool-call (40), completion (8,192),</w:t>
      </w:r>
    </w:p>
    <w:p>
      <w:r>
        <w:t>memory (3 GiB), single CPU, no network and the 64 MiB artifact export cap are</w:t>
      </w:r>
    </w:p>
    <w:p>
      <w:r>
        <w:t>unchanged. The ceiling is a harness consistency correction and is applied to</w:t>
      </w:r>
    </w:p>
    <w:p>
      <w:r>
        <w:t>all main-study slots identically; it is never adjusted per paper.</w:t>
      </w:r>
    </w:p>
    <w:p>
      <w:pPr>
        <w:pStyle w:val="Heading2"/>
      </w:pPr>
      <w:r>
        <w:t>2. PD-02 — failure codes are taxonomy identifiers</w:t>
      </w:r>
    </w:p>
    <w:p>
      <w:r>
        <w:t>Reports carried free-text tokens (`NO_ANALYSIS_EXECUTED`,</w:t>
      </w:r>
    </w:p>
    <w:p>
      <w:r>
        <w:t>`RUN_TERMINATED_LENGTH_LIMIT`, `TARGET_NOT_OBSERVED`) in `failure_codes`.</w:t>
      </w:r>
    </w:p>
    <w:p>
      <w:r>
        <w:t>Final rule: `failure_codes` must be identifiers `F01`–`F20` or `F99` from</w:t>
      </w:r>
    </w:p>
    <w:p>
      <w:r>
        <w:t>FAILURE_TAXONOMY.md. Any other token is retained verbatim in the sealed report,</w:t>
      </w:r>
    </w:p>
    <w:p>
      <w:r>
        <w:t>mapped to `F99` for tabulation, and adjudicated as *unclassified*. No code is</w:t>
      </w:r>
    </w:p>
    <w:p>
      <w:r>
        <w:t>added to the taxonomy after this freeze.</w:t>
      </w:r>
    </w:p>
    <w:p>
      <w:pPr>
        <w:pStyle w:val="Heading2"/>
      </w:pPr>
      <w:r>
        <w:t>3. PD-03 — final report without any execution</w:t>
      </w:r>
    </w:p>
    <w:p>
      <w:r>
        <w:t>One report was submitted before any worker execution and asserted a harness</w:t>
      </w:r>
    </w:p>
    <w:p>
      <w:r>
        <w:t>termination that the journal does not show. Final rule: a final report with</w:t>
      </w:r>
    </w:p>
    <w:p>
      <w:r>
        <w:t>zero journaled executions is classified `no_execution_report`. The slot counts</w:t>
      </w:r>
    </w:p>
    <w:p>
      <w:r>
        <w:t>as attempted; L2 and L3 are `not_reached`; any `observed_value` is void; any</w:t>
      </w:r>
    </w:p>
    <w:p>
      <w:r>
        <w:t>procedural statement in a report is checked against the journal and never</w:t>
      </w:r>
    </w:p>
    <w:p>
      <w:r>
        <w:t>accepted from the report alone.</w:t>
      </w:r>
    </w:p>
    <w:p>
      <w:pPr>
        <w:pStyle w:val="Heading2"/>
      </w:pPr>
      <w:r>
        <w:t>4. PD-04 — value provenance is required for L3 and L4</w:t>
      </w:r>
    </w:p>
    <w:p>
      <w:r>
        <w:t>The served publication text displays the target value, so a value transcribed</w:t>
      </w:r>
    </w:p>
    <w:p>
      <w:r>
        <w:t>from the article is indistinguishable, in the report alone, from a computed</w:t>
      </w:r>
    </w:p>
    <w:p>
      <w:r>
        <w:t>one. Final rule: for L3 (`execution_successful`) and L4</w:t>
      </w:r>
    </w:p>
    <w:p>
      <w:r>
        <w:t>(`numerical_target_reproduced`) the adjudicator must locate the observed value</w:t>
      </w:r>
    </w:p>
    <w:p>
      <w:r>
        <w:t>(to the reported precision) in a journaled execution output produced by</w:t>
      </w:r>
    </w:p>
    <w:p>
      <w:r>
        <w:t>journaled code that reads served inputs. If it cannot be located, L3 and L4 are</w:t>
      </w:r>
    </w:p>
    <w:p>
      <w:r>
        <w:t>`not_established` and the slot is recorded with `F15` if code exists or</w:t>
      </w:r>
    </w:p>
    <w:p>
      <w:r>
        <w:t>`no_execution_report` otherwise. The blind is a blind to the original</w:t>
      </w:r>
    </w:p>
    <w:p>
      <w:r>
        <w:t>implementation and its outputs, not to the publication; the manuscript states</w:t>
      </w:r>
    </w:p>
    <w:p>
      <w:r>
        <w:t>this and reports the provenance check explicitly.</w:t>
      </w:r>
    </w:p>
    <w:p>
      <w:pPr>
        <w:pStyle w:val="Heading2"/>
      </w:pPr>
      <w:r>
        <w:t>5. Frozen documents</w:t>
      </w:r>
    </w:p>
    <w:p>
      <w:r>
        <w:t>PROTOCOL.md, SAP.md, TOLERANCE_RULES.md, FAILURE_TAXONOMY.md,</w:t>
      </w:r>
    </w:p>
    <w:p>
      <w:r>
        <w:t>TARGET_SELECTION_RULES.md, INFORMATION_FIREWALL.md, REVEAL_PROTOCOL.md, this</w:t>
      </w:r>
    </w:p>
    <w:p>
      <w:r>
        <w:t>amendment and its predecessors, the logging schema (journal event kinds and the</w:t>
      </w:r>
    </w:p>
    <w:p>
      <w:r>
        <w:t>report schema in `src/paper2/controller.py` and `src/paper2/isolation.py`) and</w:t>
      </w:r>
    </w:p>
    <w:p>
      <w:r>
        <w:t>the final ceiling in `src/paper2/protocol_freeze.py`. Their SHA-256 values are</w:t>
      </w:r>
    </w:p>
    <w:p>
      <w:r>
        <w:t>listed in the freeze record. After the freeze, any change to these documents</w:t>
      </w:r>
    </w:p>
    <w:p>
      <w:r>
        <w:t>requires a new numbered amendment, and any change made after a main-study slot</w:t>
      </w:r>
    </w:p>
    <w:p>
      <w:r>
        <w:t>has opened is reported as a deviation.</w:t>
      </w:r>
    </w:p>
    <w:p>
      <w:pPr>
        <w:pStyle w:val="Heading2"/>
      </w:pPr>
      <w:r>
        <w:t>6. Main study sampling frame</w:t>
      </w:r>
    </w:p>
    <w:p>
      <w:r>
        <w:t>The eligible reconstruction population is every unique-PMID paper for which</w:t>
      </w:r>
    </w:p>
    <w:p>
      <w:r>
        <w:t>Stage A (deposit statement in lawfully retained text) and exhaustive Stage B</w:t>
      </w:r>
    </w:p>
    <w:p>
      <w:r>
        <w:t>(anonymous listing resolved, within caps, not implementation-only) record a</w:t>
      </w:r>
    </w:p>
    <w:p>
      <w:r>
        <w:t>verified open deposit route, minus (a) the seven `PROSPECTIVE_PILOT` papers,</w:t>
      </w:r>
    </w:p>
    <w:p>
      <w:r>
        <w:t>(b) the seven `ACCESSIBILITY_GATE_FAILED` papers, (c) every paper carrying a</w:t>
      </w:r>
    </w:p>
    <w:p>
      <w:r>
        <w:t>machine-readable exclusion class, and (d) every paper whose retained text was</w:t>
      </w:r>
    </w:p>
    <w:p>
      <w:r>
        <w:t>inspected for any earlier candidate review. The SAP allocation (one place per</w:t>
      </w:r>
    </w:p>
    <w:p>
      <w:r>
        <w:t>nonempty field, remaining places by proportional-allocation deficit with</w:t>
      </w:r>
    </w:p>
    <w:p>
      <w:r>
        <w:t>lexicographic ties, within-field order by SHA-256 of `paper2-main-v1|paper_id`)</w:t>
      </w:r>
    </w:p>
    <w:p>
      <w:r>
        <w:t>is executed once; N_h, n_h, π_h and weights are saved before any paper's G1–G5</w:t>
      </w:r>
    </w:p>
    <w:p>
      <w:r>
        <w:t>or target freeze begins. Each selected paper then receives the ten-field</w:t>
      </w:r>
    </w:p>
    <w:p>
      <w:r>
        <w:t>prospective freeze of AMEND-2026-09-25-04 §4 with the same G1–G5 delegated</w:t>
      </w:r>
    </w:p>
    <w:p>
      <w:r>
        <w:t>assessment and pending investigator verification; papers failing G1–G5,</w:t>
      </w:r>
    </w:p>
    <w:p>
      <w:r>
        <w:t>leakage review or deposited-input matching are recorded with their class and</w:t>
      </w:r>
    </w:p>
    <w:p>
      <w:r>
        <w:t>are not replaced (the primary estimate is reported on attempted papers with the</w:t>
      </w:r>
    </w:p>
    <w:p>
      <w:r>
        <w:t>attrition table; the SAP's finite-population bounds cover the unattempted).</w:t>
      </w:r>
    </w:p>
    <w:p>
      <w:pPr>
        <w:pStyle w:val="Heading2"/>
      </w:pPr>
      <w:r>
        <w:t>7. Unchanged</w:t>
      </w:r>
    </w:p>
    <w:p>
      <w:r>
        <w:t>Target selection hierarchy; tolerance rules; L1–L5 definitions and the</w:t>
      </w:r>
    </w:p>
    <w:p>
      <w:r>
        <w:t>primary endpoint (≥ 2 valid successes among 3 fixed slots per paper); three</w:t>
      </w:r>
    </w:p>
    <w:p>
      <w:r>
        <w:t>sequential single-VM slots; the information firewall; descriptive-only reveal;</w:t>
      </w:r>
    </w:p>
    <w:p>
      <w:r>
        <w:t>no Paper III analysis; no original-author contact; pilot outside the primary</w:t>
      </w:r>
    </w:p>
    <w:p>
      <w:r>
        <w:t>denominator.</w:t>
      </w:r>
    </w:p>
    <w:p>
      <w:r>
        <w:br w:type="page"/>
      </w:r>
    </w:p>
    <w:p>
      <w:pPr>
        <w:pStyle w:val="Heading1"/>
      </w:pPr>
      <w:r>
        <w:t>Protocol amendment AMEND-2026-09-25-06: main-study execution layer</w:t>
      </w:r>
    </w:p>
    <w:p>
      <w:r>
        <w:t>Status: written after the final protocol freeze `PROTOCOL-FREEZE-2026-09-25`</w:t>
      </w:r>
    </w:p>
    <w:p>
      <w:r>
        <w:t>(SHA-256 `f3bdc79848672d06785081e339c8e6c26da26cae73b878d49687b933c2f4ef0f`)</w:t>
      </w:r>
    </w:p>
    <w:p>
      <w:r>
        <w:t>and after the main cohort `MAIN-COHORT-2026-09-25` (SHA-256</w:t>
      </w:r>
    </w:p>
    <w:p>
      <w:r>
        <w:t>`c93708937c2ccf7f67d2e9c79b30db549caf6112ef7e5f82dd93e2becb286b4f`) was</w:t>
      </w:r>
    </w:p>
    <w:p>
      <w:r>
        <w:t>selected and timestamped, before any main-study paper was specified, before</w:t>
      </w:r>
    </w:p>
    <w:p>
      <w:r>
        <w:t>any main-study input was retrieved and before any main-study solver call. It</w:t>
      </w:r>
    </w:p>
    <w:p>
      <w:r>
        <w:t>records how the frozen protocol is executed for the cohort and one clerical</w:t>
      </w:r>
    </w:p>
    <w:p>
      <w:r>
        <w:t>correction. No target, tolerance, conclusion or failure rule changes.</w:t>
      </w:r>
    </w:p>
    <w:p>
      <w:pPr>
        <w:pStyle w:val="Heading2"/>
      </w:pPr>
      <w:r>
        <w:t>1. Clerical correction to TARGET_SELECTION_RULES.md</w:t>
      </w:r>
    </w:p>
    <w:p>
      <w:r>
        <w:t>The document hashed by the final freeze (SHA-256</w:t>
      </w:r>
    </w:p>
    <w:p>
      <w:r>
        <w:t>`fc879735acc5698093d1476db7e4d87ac4174807f5cbea0eb2068e91162a99da`) still</w:t>
      </w:r>
    </w:p>
    <w:p>
      <w:r>
        <w:t>carried the header line `**DRAFT — NOT FROZEN**` although AMEND-2026-09-25-05</w:t>
      </w:r>
    </w:p>
    <w:p>
      <w:r>
        <w:t>froze it by hash together with every other protocol document. The header is</w:t>
      </w:r>
    </w:p>
    <w:p>
      <w:r>
        <w:t>replaced by a frozen-status line that cites this amendment. No rule text</w:t>
      </w:r>
    </w:p>
    <w:p>
      <w:r>
        <w:t>changes; the freeze record keeps the original hash, and the corrected hash is</w:t>
      </w:r>
    </w:p>
    <w:p>
      <w:r>
        <w:t>recorded in `data/adjudication/main-study-20260925/` at the first main-study</w:t>
      </w:r>
    </w:p>
    <w:p>
      <w:r>
        <w:t>freeze.</w:t>
      </w:r>
    </w:p>
    <w:p>
      <w:pPr>
        <w:pStyle w:val="Heading2"/>
      </w:pPr>
      <w:r>
        <w:t>2. Delegated G1–G5 assessment and ten-field specification</w:t>
      </w:r>
    </w:p>
    <w:p>
      <w:r>
        <w:t>For every cohort paper, in the order of `results/main_cohort_20260925.csv`, a</w:t>
      </w:r>
    </w:p>
    <w:p>
      <w:r>
        <w:t>delegated model pass (the same provider/model as the solver, deterministic</w:t>
      </w:r>
    </w:p>
    <w:p>
      <w:r>
        <w:t>settings, one request, journaled under `data/raw/main-study-20260925/</w:t>
      </w:r>
    </w:p>
    <w:p>
      <w:r>
        <w:t>specifier-api/`) receives the segmented article text and the anonymous deposit</w:t>
      </w:r>
    </w:p>
    <w:p>
      <w:r>
        <w:t>file listing retained at Stage B. It returns G1–G5 with verbatim quotes, the</w:t>
      </w:r>
    </w:p>
    <w:p>
      <w:r>
        <w:t>exact target and its printed values, a blind description of the target, the</w:t>
      </w:r>
    </w:p>
    <w:p>
      <w:r>
        <w:t>target type, location, required deposit files, leakage-suspect files, external</w:t>
      </w:r>
    </w:p>
    <w:p>
      <w:r>
        <w:t>reference requirements, comparison metric, agreement criterion, specification</w:t>
      </w:r>
    </w:p>
    <w:p>
      <w:r>
        <w:t>gaps and rejected alternatives.</w:t>
      </w:r>
    </w:p>
    <w:p>
      <w:r>
        <w:t>The harness verifies programmatically that every quote occurs verbatim in the</w:t>
      </w:r>
    </w:p>
    <w:p>
      <w:r>
        <w:t>cited segment or its immediate neighbours (segmentation is a harness artifact</w:t>
      </w:r>
    </w:p>
    <w:p>
      <w:r>
        <w:t>that can split sentences), that every printed target value occurs in the cited</w:t>
      </w:r>
    </w:p>
    <w:p>
      <w:r>
        <w:t>location</w:t>
      </w:r>
    </w:p>
    <w:p>
      <w:r>
        <w:t>quotes, that the blind description contains no printed value, that the target</w:t>
      </w:r>
    </w:p>
    <w:p>
      <w:r>
        <w:t>type has a complete comparison rule in TOLERANCE_RULES.md and that required</w:t>
      </w:r>
    </w:p>
    <w:p>
      <w:r>
        <w:t>files exist in the listing. A paper is `specifiable` only if no gate is `no`,</w:t>
      </w:r>
    </w:p>
    <w:p>
      <w:r>
        <w:t>the target value is located verbatim, at least one listed input is required and</w:t>
      </w:r>
    </w:p>
    <w:p>
      <w:r>
        <w:t>no external reference resource beyond the served material is required.</w:t>
      </w:r>
    </w:p>
    <w:p>
      <w:r>
        <w:t>Otherwise the paper is recorded with its machine-readable state</w:t>
      </w:r>
    </w:p>
    <w:p>
      <w:r>
        <w:t>(`gate_failed_delegated`, `target_value_not_located_verbatim`,</w:t>
      </w:r>
    </w:p>
    <w:p>
      <w:r>
        <w:t>`required_inputs_not_in_public_listing`,</w:t>
      </w:r>
    </w:p>
    <w:p>
      <w:r>
        <w:t>`external_reference_resource_required_not_served`,</w:t>
      </w:r>
    </w:p>
    <w:p>
      <w:r>
        <w:t>`specification_not_obtained`) and is **not** run. It stays in the cohort and</w:t>
      </w:r>
    </w:p>
    <w:p>
      <w:r>
        <w:t>in the denominator defined by the SAP for post-selection ineligibility; it is</w:t>
      </w:r>
    </w:p>
    <w:p>
      <w:r>
        <w:t>never replaced. Every delegated assessment is `investigator_verification:</w:t>
      </w:r>
    </w:p>
    <w:p>
      <w:r>
        <w:t>pending` and `human_adjudication: pending`.</w:t>
      </w:r>
    </w:p>
    <w:p>
      <w:pPr>
        <w:pStyle w:val="Heading2"/>
      </w:pPr>
      <w:r>
        <w:t>3. Input acquisition and leakage exclusion</w:t>
      </w:r>
    </w:p>
    <w:p>
      <w:r>
        <w:t>Only the files the specification names are retrieved, anonymously, from the</w:t>
      </w:r>
    </w:p>
    <w:p>
      <w:r>
        <w:t>public deposit route retained at Stage B, streamed to</w:t>
      </w:r>
    </w:p>
    <w:p>
      <w:r>
        <w:t>`/home/ubuntu/paper2_evidence/main-inputs-20260925/&lt;PMID&gt;/` with an immutable</w:t>
      </w:r>
    </w:p>
    <w:p>
      <w:r>
        <w:t>receipt (URL, identifier, UTC time, request conditions, bytes, SHA-256,</w:t>
      </w:r>
    </w:p>
    <w:p>
      <w:r>
        <w:t>announced checksum, completeness). Frozen caps: 2 GiB per file, 8 GiB per</w:t>
      </w:r>
    </w:p>
    <w:p>
      <w:r>
        <w:t>paper, retrieval stops when local free storage would fall below 12 GiB</w:t>
      </w:r>
    </w:p>
    <w:p>
      <w:r>
        <w:t>(recorded as `local_storage_exhausted`, not as an access verdict). A file named</w:t>
      </w:r>
    </w:p>
    <w:p>
      <w:r>
        <w:t>by the specifier as answer-bearing, or in which any printed target value occurs</w:t>
      </w:r>
    </w:p>
    <w:p>
      <w:r>
        <w:t>as a whole numeric token, is excluded as</w:t>
      </w:r>
    </w:p>
    <w:p>
      <w:r>
        <w:t>`target_or_data_leakage_*` and never served. Result-like header columns are</w:t>
      </w:r>
    </w:p>
    <w:p>
      <w:r>
        <w:t>recorded for adjudication but do not by themselves exclude a file. A paper</w:t>
      </w:r>
    </w:p>
    <w:p>
      <w:r>
        <w:t>whose every required input is leakage-excluded is recorded</w:t>
      </w:r>
    </w:p>
    <w:p>
      <w:r>
        <w:t>`all_inputs_leak_target` and not run.</w:t>
      </w:r>
    </w:p>
    <w:p>
      <w:pPr>
        <w:pStyle w:val="Heading2"/>
      </w:pPr>
      <w:r>
        <w:t>4. Per-paper prospective freeze</w:t>
      </w:r>
    </w:p>
    <w:p>
      <w:r>
        <w:t>Before a paper's first slot its ten-field record (exact target, location with</w:t>
      </w:r>
    </w:p>
    <w:p>
      <w:r>
        <w:t>quotes, required inputs with SHA-256 and bytes, allowed resources, blocked</w:t>
      </w:r>
    </w:p>
    <w:p>
      <w:r>
        <w:t>original artifacts, comparison metric, agreement criterion, conclusion</w:t>
      </w:r>
    </w:p>
    <w:p>
      <w:r>
        <w:t>criterion, final resource ceiling, stopping rule) is written to</w:t>
      </w:r>
    </w:p>
    <w:p>
      <w:r>
        <w:t>`data/adjudication/main-study-20260925/freezes/&lt;PMID&gt;.json` and RFC 3161</w:t>
      </w:r>
    </w:p>
    <w:p>
      <w:r>
        <w:t>timestamped. The solver instruction carries only the blind description.</w:t>
      </w:r>
    </w:p>
    <w:p>
      <w:pPr>
        <w:pStyle w:val="Heading2"/>
      </w:pPr>
      <w:r>
        <w:t>5. Slots, order and quota stop</w:t>
      </w:r>
    </w:p>
    <w:p>
      <w:r>
        <w:t>Exactly three sequential independent slots per specifiable paper, each in a</w:t>
      </w:r>
    </w:p>
    <w:p>
      <w:r>
        <w:t>fresh isolated worker under the final ceiling of AMEND-2026-09-25-05</w:t>
      </w:r>
    </w:p>
    <w:p>
      <w:r>
        <w:t>(1,500,000 provider tokens; other limits unchanged), on one machine. Papers are</w:t>
      </w:r>
    </w:p>
    <w:p>
      <w:r>
        <w:t>processed strictly in cohort order. Execution ends when the investigator's</w:t>
      </w:r>
    </w:p>
    <w:p>
      <w:r>
        <w:t>provider quota is exhausted (three consecutive slots ending in a controller</w:t>
      </w:r>
    </w:p>
    <w:p>
      <w:r>
        <w:t>error before any tool call, or a provider stop during specification) or when</w:t>
      </w:r>
    </w:p>
    <w:p>
      <w:r>
        <w:t>the cohort is complete. Papers not reached, or reached without all three slots</w:t>
      </w:r>
    </w:p>
    <w:p>
      <w:r>
        <w:t>completed, are sealed as `not_run_resource_exhausted`; they remain in the</w:t>
      </w:r>
    </w:p>
    <w:p>
      <w:r>
        <w:t>cohort as unresolved and are never replaced or counted as failures. Completed</w:t>
      </w:r>
    </w:p>
    <w:p>
      <w:r>
        <w:t>slots are sealed before adjudication or any reveal.</w:t>
      </w:r>
    </w:p>
    <w:p>
      <w:pPr>
        <w:pStyle w:val="Heading2"/>
      </w:pPr>
      <w:r>
        <w:t>6. What this amendment does not do</w:t>
      </w:r>
    </w:p>
    <w:p>
      <w:r>
        <w:t>It does not change any frozen rule, does not re-run or re-score the pilot, does</w:t>
      </w:r>
    </w:p>
    <w:p>
      <w:r>
        <w:t>not compute any success or failure rate, does not contact original authors and</w:t>
      </w:r>
    </w:p>
    <w:p>
      <w:r>
        <w:t>does not perform any Paper III analysis.</w:t>
      </w:r>
    </w:p>
    <w:p>
      <w:pPr>
        <w:pStyle w:val="Heading2"/>
      </w:pPr>
      <w:r>
        <w:t>7. Deposited code is withheld (DEV-2026-09-26-01)</w:t>
      </w:r>
    </w:p>
    <w:p>
      <w:r>
        <w:t>On the first specifiable cohort paper the delegated specifier named deposited R</w:t>
      </w:r>
    </w:p>
    <w:p>
      <w:r>
        <w:t>scripts in `required_files` and the harness served them. Deposited scripts,</w:t>
      </w:r>
    </w:p>
    <w:p>
      <w:r>
        <w:t>notebooks and workflow files are original implementation artifacts under</w:t>
      </w:r>
    </w:p>
    <w:p>
      <w:r>
        <w:t>INFORMATION_FIREWALL.md and are never served; they are excluded as</w:t>
      </w:r>
    </w:p>
    <w:p>
      <w:r>
        <w:t>`original_implementation_artifact_withheld` by file name, the specifier is told</w:t>
      </w:r>
    </w:p>
    <w:p>
      <w:r>
        <w:t>not to list them, and a paper whose every required input is code is recorded</w:t>
      </w:r>
    </w:p>
    <w:p>
      <w:r>
        <w:t>`all_inputs_original_implementation` and not run. The two started slots are</w:t>
      </w:r>
    </w:p>
    <w:p>
      <w:r>
        <w:t>void (retained under `voided/`, in no denominator); the paper is re-frozen and</w:t>
      </w:r>
    </w:p>
    <w:p>
      <w:r>
        <w:t>run with three fresh slots. Details: `data/adjudication/main-study-20260925/</w:t>
      </w:r>
    </w:p>
    <w:p>
      <w:r>
        <w:t>deviations/DEV-2026-09-26-01.json`.</w:t>
      </w:r>
    </w:p>
    <w:p>
      <w:pPr>
        <w:pStyle w:val="Heading2"/>
      </w:pPr>
      <w:r>
        <w:t>8. OSF listings are resolved from the retained provider listings (DEV-2026-09-27-01)</w:t>
      </w:r>
    </w:p>
    <w:p>
      <w:r>
        <w:t>On the 41st cohort paper the harness read an OSF route from its GUID record,</w:t>
      </w:r>
    </w:p>
    <w:p>
      <w:r>
        <w:t>which is a node object rather than a file list, and stopped with an exception</w:t>
      </w:r>
    </w:p>
    <w:p>
      <w:r>
        <w:t>before the specifier was called. The screening layer had already retained the</w:t>
      </w:r>
    </w:p>
    <w:p>
      <w:r>
        <w:t>per-provider file listings for every OSF route; the resolver now reads those</w:t>
      </w:r>
    </w:p>
    <w:p>
      <w:r>
        <w:t>sha256-verified bodies, skips folders, shows files as `&lt;provider&gt;:&lt;name&gt;` and</w:t>
      </w:r>
    </w:p>
    <w:p>
      <w:r>
        <w:t>serves them under the bare file name. No new listing request is made, no slot,</w:t>
      </w:r>
    </w:p>
    <w:p>
      <w:r>
        <w:t>instruction, ceiling or rule changes, and the manifest is superseded and</w:t>
      </w:r>
    </w:p>
    <w:p>
      <w:r>
        <w:t>retained. Details: `data/adjudication/main-study-20260925/deviations/</w:t>
      </w:r>
    </w:p>
    <w:p>
      <w:r>
        <w:t>DEV-2026-09-27-01.json`.</w:t>
      </w:r>
    </w:p>
    <w:p>
      <w:r>
        <w:br w:type="page"/>
      </w:r>
    </w:p>
    <w:p>
      <w:pPr>
        <w:pStyle w:val="Heading1"/>
      </w:pPr>
      <w:r>
        <w:t>Protocol amendment AMEND-2026-09-25-07: primary adjudication, descriptive reveal and prespecified analysis</w:t>
      </w:r>
    </w:p>
    <w:p>
      <w:r>
        <w:t>Status: written after the main blind seal (`blind_outcome.json`, SHA-256</w:t>
      </w:r>
    </w:p>
    <w:p>
      <w:r>
        <w:t>`350a0e7dcedbb74ccad2472c642318c87cc7d272f1b6c88186a1419dc858ea5a`, RFC 3161</w:t>
      </w:r>
    </w:p>
    <w:p>
      <w:r>
        <w:t>timestamped) and before any original corpus-paper implementation was read. It</w:t>
      </w:r>
    </w:p>
    <w:p>
      <w:r>
        <w:t>records how the frozen rules (PROTOCOL-FREEZE-2026-09-25) are applied to the</w:t>
      </w:r>
    </w:p>
    <w:p>
      <w:r>
        <w:t>sealed outcomes. No target, tolerance, conclusion, failure or estimand rule</w:t>
      </w:r>
    </w:p>
    <w:p>
      <w:r>
        <w:t>changes. Human adjudication and investigator verification remain pending.</w:t>
      </w:r>
    </w:p>
    <w:p>
      <w:pPr>
        <w:pStyle w:val="Heading2"/>
      </w:pPr>
      <w:r>
        <w:t>1. Delegated primary adjudication (`src/paper2/main_adjudication.py`)</w:t>
      </w:r>
    </w:p>
    <w:p>
      <w:r>
        <w:t>The sealed blind outcome is adjudicated mechanically from the frozen ten-field</w:t>
      </w:r>
    </w:p>
    <w:p>
      <w:r>
        <w:t>specification, the retained served inputs, the journaled code events and the</w:t>
      </w:r>
    </w:p>
    <w:p>
      <w:r>
        <w:t>journaled execution outputs of each slot. Original implementations are not</w:t>
      </w:r>
    </w:p>
    <w:p>
      <w:r>
        <w:t>opened. Rules applied:</w:t>
      </w:r>
    </w:p>
    <w:p>
      <w:pPr>
        <w:pStyle w:val="ListBullet"/>
      </w:pPr>
      <w:r>
        <w:t>PD-04 provenance: a target component counts as observed only when it appears,</w:t>
      </w:r>
    </w:p>
    <w:p>
      <w:r>
        <w:t xml:space="preserve">  numerically identical, in the output of a successful execution of journaled</w:t>
      </w:r>
    </w:p>
    <w:p>
      <w:r>
        <w:t xml:space="preserve">  code that reads the served inputs. Report-only values are `report_only` and</w:t>
      </w:r>
    </w:p>
    <w:p>
      <w:r>
        <w:t xml:space="preserve">  set `human_review_flag` when they coexist with observed values.</w:t>
      </w:r>
    </w:p>
    <w:p>
      <w:pPr>
        <w:pStyle w:val="ListBullet"/>
      </w:pPr>
      <w:r>
        <w:t>A slot with no journaled execution is `no_execution_report`; L2/L3 are</w:t>
      </w:r>
    </w:p>
    <w:p>
      <w:r>
        <w:t xml:space="preserve">  `not_reached` and no taxonomy code is assigned unless a protocol stop code</w:t>
      </w:r>
    </w:p>
    <w:p>
      <w:r>
        <w:t xml:space="preserve">  applies.</w:t>
      </w:r>
    </w:p>
    <w:p>
      <w:pPr>
        <w:pStyle w:val="ListBullet"/>
      </w:pPr>
      <w:r>
        <w:t>Stop reasons map to F13 (`wall_limit`, `tool_limit`, `token_reserve_limit`)</w:t>
      </w:r>
    </w:p>
    <w:p>
      <w:r>
        <w:t xml:space="preserve">  and F15 (`malformed_action_limit`). F20 is reserved for an executed run whose</w:t>
      </w:r>
    </w:p>
    <w:p>
      <w:r>
        <w:t xml:space="preserve">  observed value does not reproduce the target. F17 marks contaminated slots as</w:t>
      </w:r>
    </w:p>
    <w:p>
      <w:r>
        <w:t xml:space="preserve">  void, never as ordinary failure. Solver-reported reason text is kept verbatim</w:t>
      </w:r>
    </w:p>
    <w:p>
      <w:r>
        <w:t xml:space="preserve">  and mapped to F01/F03/F20 only by the fixed patterns in the module; otherwise</w:t>
      </w:r>
    </w:p>
    <w:p>
      <w:r>
        <w:t xml:space="preserve">  F99.</w:t>
      </w:r>
    </w:p>
    <w:p>
      <w:pPr>
        <w:pStyle w:val="ListBullet"/>
      </w:pPr>
      <w:r>
        <w:t>Paper level: majority (t=2) primary; strict and permissive as sensitivities;</w:t>
      </w:r>
    </w:p>
    <w:p>
      <w:r>
        <w:t xml:space="preserve">  incomplete triples are never reduced to 0/3–3/3.</w:t>
      </w:r>
    </w:p>
    <w:p>
      <w:r>
        <w:t>The first mechanical record (SHA-256 `8fab19e0…4664a`) assigned codes to</w:t>
      </w:r>
    </w:p>
    <w:p>
      <w:r>
        <w:t>no-execution slots, accepted approximate provenance matches and conflated L3</w:t>
      </w:r>
    </w:p>
    <w:p>
      <w:r>
        <w:t>with L4. It was superseded before any human adjudication by the corrected</w:t>
      </w:r>
    </w:p>
    <w:p>
      <w:r>
        <w:t>record (SHA-256 `6fd42b89…5b28`); both records and both timestamp receipts are</w:t>
      </w:r>
    </w:p>
    <w:p>
      <w:r>
        <w:t>retained (`superseded/README.md`). Blind outcomes were not changed.</w:t>
      </w:r>
    </w:p>
    <w:p>
      <w:pPr>
        <w:pStyle w:val="Heading2"/>
      </w:pPr>
      <w:r>
        <w:t>2. Descriptive reveal (`src/paper2/reveal_ledger.py`)</w:t>
      </w:r>
    </w:p>
    <w:p>
      <w:r>
        <w:t>REVEAL_PROTOCOL.md was frozen by hash in AMEND-2026-09-25-05; its stale</w:t>
      </w:r>
    </w:p>
    <w:p>
      <w:r>
        <w:t>`DRAFT — NOT FROZEN` header is replaced with a frozen-status line and no rule</w:t>
      </w:r>
    </w:p>
    <w:p>
      <w:r>
        <w:t>text changes. Public original-code archives named in the retained article text</w:t>
      </w:r>
    </w:p>
    <w:p>
      <w:r>
        <w:t>are acquired after the seal (receipts with URL, bytes, SHA-256 and UTC time in</w:t>
      </w:r>
    </w:p>
    <w:p>
      <w:r>
        <w:t>`/home/ubuntu/paper2_evidence/main-reveal-20260925`). Paper-specific scripts</w:t>
      </w:r>
    </w:p>
    <w:p>
      <w:r>
        <w:t>that were part of a data deposit and withheld from the solver</w:t>
      </w:r>
    </w:p>
    <w:p>
      <w:r>
        <w:t>(`original_implementation_artifact_withheld` in the acquisition ledger) may be</w:t>
      </w:r>
    </w:p>
    <w:p>
      <w:r>
        <w:t>described from the withheld copy. Every quoted snippet is verified verbatim</w:t>
      </w:r>
    </w:p>
    <w:p>
      <w:r>
        <w:t>against the retained bytes; every source acquisition time is verified to</w:t>
      </w:r>
    </w:p>
    <w:p>
      <w:r>
        <w:t>postdate the seal unless it is a withheld deposit file. Papers whose</w:t>
      </w:r>
    </w:p>
    <w:p>
      <w:r>
        <w:t>publication names no code route receive a `missing` reveal assessment. Nothing</w:t>
      </w:r>
    </w:p>
    <w:p>
      <w:r>
        <w:t>is executed; no blind score is revisited.</w:t>
      </w:r>
    </w:p>
    <w:p>
      <w:pPr>
        <w:pStyle w:val="Heading2"/>
      </w:pPr>
      <w:r>
        <w:t>3. Prespecified analysis (`src/paper2/main_analysis.py`)</w:t>
      </w:r>
    </w:p>
    <w:p>
      <w:r>
        <w:t>SAP.md is applied to the route-eligible population |E| = 461 with the seven</w:t>
      </w:r>
    </w:p>
    <w:p>
      <w:r>
        <w:t>frozen strata. Non-attempted cohort papers are policy non-success under the</w:t>
      </w:r>
    </w:p>
    <w:p>
      <w:r>
        <w:t>recorded delegated states (`primary_policy`), and additionally treated as</w:t>
      </w:r>
    </w:p>
    <w:p>
      <w:r>
        <w:t>unresolved in a `verification_pending_envelope` because investigator</w:t>
      </w:r>
    </w:p>
    <w:p>
      <w:r>
        <w:t>verification of the gate states is pending. The conditional rate among</w:t>
      </w:r>
    </w:p>
    <w:p>
      <w:r>
        <w:t>attempted papers is secondary. Run-level L1–L5, stop reasons, slot states and</w:t>
      </w:r>
    </w:p>
    <w:p>
      <w:r>
        <w:t>failure codes are tabulated by run and by paper. No model, perturbation,</w:t>
      </w:r>
    </w:p>
    <w:p>
      <w:r>
        <w:t>multiverse or alternative-implementation analysis is performed.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FROZEN 2026-09-25 by AMEND-2026-09-25-05. No code is added after the freeze.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t>Report `failure_codes` must be identifiers from this table. Any other token is</w:t>
      </w:r>
    </w:p>
    <w:p>
      <w:r>
        <w:t>retained verbatim, tabulated as F99 and adjudicated as unclassified. A final</w:t>
      </w:r>
    </w:p>
    <w:p>
      <w:r>
        <w:t>report with zero journaled executions is the slot state `no_execution_report`</w:t>
      </w:r>
    </w:p>
    <w:p>
      <w:r>
        <w:t>(L2 and L3 `not_reached`, observed value void), not a taxonomy code.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FROZEN 2026-09-25 by AMEND-2026-09-25-05 after the seven-paper prospective</w:t>
      </w:r>
    </w:p>
    <w:p>
      <w:r>
        <w:t>pilot (`PILOT-FREEZE-2026-09-25`) was executed, sealed and procedurally</w:t>
      </w:r>
    </w:p>
    <w:p>
      <w:r>
        <w:t>reviewed. The frozen text hash and RFC 3161 timestamp are in</w:t>
      </w:r>
    </w:p>
    <w:p>
      <w:r>
        <w:t>`data/adjudication/protocol_freeze_20260925.json`. Investigator verification of</w:t>
      </w:r>
    </w:p>
    <w:p>
      <w:r>
        <w:t>delegated G1–G5 gates remains pending; pilot and accessibility-layer papers are</w:t>
      </w:r>
    </w:p>
    <w:p>
      <w:r>
        <w:t>excluded from the primary denominator. No main-study slot had opened at the</w:t>
      </w:r>
    </w:p>
    <w:p>
      <w:r>
        <w:t>freeze. Later changes require a numbered amendment.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FROZEN 2026-09-25 by AMEND-2026-09-25-05 (hash `161062fa…9c12` in</w:t>
      </w:r>
    </w:p>
    <w:p>
      <w:r>
        <w:t>`data/adjudication/protocol_freeze_20260925.json`). The stale `DRAFT — NOT FROZEN`</w:t>
      </w:r>
    </w:p>
    <w:p>
      <w:r>
        <w:t>header was replaced by AMEND-2026-09-25-07 after the main blind seal; no rule text</w:t>
      </w:r>
    </w:p>
    <w:p>
      <w:r>
        <w:t>changed. Applied to the main study in</w:t>
      </w:r>
    </w:p>
    <w:p>
      <w:r>
        <w:t>`data/adjudication/main-study-20260925/reveal/reveal_ledger.json`.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FROZEN 2026-09-25 by AMEND-2026-09-25-05 before main-cohort selection. No</w:t>
      </w:r>
    </w:p>
    <w:p>
      <w:r>
        <w:t>main-study outcome existed at the freeze; no pilot value had been adjudicated.</w:t>
      </w:r>
    </w:p>
    <w:p>
      <w:r>
        <w:t>Hash and RFC 3161 timestamp: `data/adjudication/protocol_freeze_20260925.json`.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The pilot cases removed are the seven</w:t>
      </w:r>
    </w:p>
    <w:p>
      <w:r>
        <w:t>`PROSPECTIVE_PILOT` papers of `PILOT-FREEZE-2026-09-25`; the seven</w:t>
      </w:r>
    </w:p>
    <w:p>
      <w:r>
        <w:t>`ACCESSIBILITY_GATE_FAILED` papers and every paper with a machine-readable</w:t>
      </w:r>
    </w:p>
    <w:p>
      <w:r>
        <w:t>exclusion class or with text inspected during any earlier candidate review are</w:t>
      </w:r>
    </w:p>
    <w:p>
      <w:r>
        <w:t>not eligible. Eligibility is the exhaustive Stage A/Stage B route record under</w:t>
      </w:r>
    </w:p>
    <w:p>
      <w:r>
        <w:t>AMEND-2026-09-24-03. Main selection is executed exactly once, after this freeze,</w:t>
      </w:r>
    </w:p>
    <w:p>
      <w:r>
        <w:t>by `src/paper2/main_selection.py`, and its record is timestamped before any</w:t>
      </w:r>
    </w:p>
    <w:p>
      <w:r>
        <w:t>selected paper's target freeze.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FROZEN 2026-09-25 by AMEND-2026-09-25-05 (hash</w:t>
      </w:r>
    </w:p>
    <w:p>
      <w:r>
        <w:t>`fc879735acc5698093d1476db7e4d87ac4174807f5cbea0eb2068e91162a99da`); stale</w:t>
      </w:r>
    </w:p>
    <w:p>
      <w:r>
        <w:t>draft header corrected by AMEND-2026-09-25-06 without any rule change.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FROZEN 2026-09-25 by AMEND-2026-09-25-05. Generic scalar/count comparison is</w:t>
      </w:r>
    </w:p>
    <w:p>
      <w:r>
        <w:t>implemented; a non-scalar target may only be frozen for a main-study paper if</w:t>
      </w:r>
    </w:p>
    <w:p>
      <w:r>
        <w:t>its comparison rule below is complete at that paper's prospective freeze.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p>
      <w:r>
        <w:t>Value provenance (AMEND-2026-09-25-05 §4): an observed value counts toward L3</w:t>
      </w:r>
    </w:p>
    <w:p>
      <w:r>
        <w:t>and L4 only if the adjudicator locates it, to its reported precision, in a</w:t>
      </w:r>
    </w:p>
    <w:p>
      <w:r>
        <w:t>journaled execution output produced by journaled code that reads served inputs.</w:t>
      </w:r>
    </w:p>
    <w:p>
      <w:r>
        <w:t>A value present only in the report is `not_established`.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