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Study (year)</w:t>
            </w:r>
          </w:p>
        </w:tc>
        <w:tc>
          <w:tcPr>
            <w:tcW w:type="dxa" w:w="1234"/>
          </w:tcPr>
          <w:p>
            <w:r>
              <w:t>Country</w:t>
            </w:r>
          </w:p>
        </w:tc>
        <w:tc>
          <w:tcPr>
            <w:tcW w:type="dxa" w:w="1234"/>
          </w:tcPr>
          <w:p>
            <w:r>
              <w:t>Sample size</w:t>
            </w:r>
          </w:p>
        </w:tc>
        <w:tc>
          <w:tcPr>
            <w:tcW w:type="dxa" w:w="1234"/>
          </w:tcPr>
          <w:p>
            <w:r>
              <w:t>Follow-up (years)</w:t>
            </w:r>
          </w:p>
        </w:tc>
        <w:tc>
          <w:tcPr>
            <w:tcW w:type="dxa" w:w="1234"/>
          </w:tcPr>
          <w:p>
            <w:r>
              <w:t>Sedentary measure</w:t>
            </w:r>
          </w:p>
        </w:tc>
        <w:tc>
          <w:tcPr>
            <w:tcW w:type="dxa" w:w="1234"/>
          </w:tcPr>
          <w:p>
            <w:r>
              <w:t>T2D cases</w:t>
            </w:r>
          </w:p>
        </w:tc>
        <w:tc>
          <w:tcPr>
            <w:tcW w:type="dxa" w:w="1234"/>
          </w:tcPr>
          <w:p>
            <w:r>
              <w:t>Adjustments</w:t>
            </w:r>
          </w:p>
        </w:tc>
      </w:tr>
      <w:tr>
        <w:tc>
          <w:tcPr>
            <w:tcW w:type="dxa" w:w="1234"/>
          </w:tcPr>
          <w:p>
            <w:r>
              <w:t>[Study 1]</w:t>
            </w:r>
          </w:p>
        </w:tc>
        <w:tc>
          <w:tcPr>
            <w:tcW w:type="dxa" w:w="1234"/>
          </w:tcPr>
          <w:p>
            <w:r>
              <w:t>[Country]</w:t>
            </w:r>
          </w:p>
        </w:tc>
        <w:tc>
          <w:tcPr>
            <w:tcW w:type="dxa" w:w="1234"/>
          </w:tcPr>
          <w:p>
            <w:r>
              <w:t>[N]</w:t>
            </w:r>
          </w:p>
        </w:tc>
        <w:tc>
          <w:tcPr>
            <w:tcW w:type="dxa" w:w="1234"/>
          </w:tcPr>
          <w:p>
            <w:r>
              <w:t>[years]</w:t>
            </w:r>
          </w:p>
        </w:tc>
        <w:tc>
          <w:tcPr>
            <w:tcW w:type="dxa" w:w="1234"/>
          </w:tcPr>
          <w:p>
            <w:r>
              <w:t>[Self-report/Device]</w:t>
            </w:r>
          </w:p>
        </w:tc>
        <w:tc>
          <w:tcPr>
            <w:tcW w:type="dxa" w:w="1234"/>
          </w:tcPr>
          <w:p>
            <w:r>
              <w:t>[cases]</w:t>
            </w:r>
          </w:p>
        </w:tc>
        <w:tc>
          <w:tcPr>
            <w:tcW w:type="dxa" w:w="1234"/>
          </w:tcPr>
          <w:p>
            <w:r>
              <w:t>[list]</w:t>
            </w:r>
          </w:p>
        </w:tc>
      </w:tr>
      <w:tr>
        <w:tc>
          <w:tcPr>
            <w:tcW w:type="dxa" w:w="1234"/>
          </w:tcPr>
          <w:p>
            <w:r>
              <w:t>[Study 2]</w:t>
            </w:r>
          </w:p>
        </w:tc>
        <w:tc>
          <w:tcPr>
            <w:tcW w:type="dxa" w:w="1234"/>
          </w:tcPr>
          <w:p>
            <w:r>
              <w:t>[Country]</w:t>
            </w:r>
          </w:p>
        </w:tc>
        <w:tc>
          <w:tcPr>
            <w:tcW w:type="dxa" w:w="1234"/>
          </w:tcPr>
          <w:p>
            <w:r>
              <w:t>[N]</w:t>
            </w:r>
          </w:p>
        </w:tc>
        <w:tc>
          <w:tcPr>
            <w:tcW w:type="dxa" w:w="1234"/>
          </w:tcPr>
          <w:p>
            <w:r>
              <w:t>[years]</w:t>
            </w:r>
          </w:p>
        </w:tc>
        <w:tc>
          <w:tcPr>
            <w:tcW w:type="dxa" w:w="1234"/>
          </w:tcPr>
          <w:p>
            <w:r>
              <w:t>[Self-report/Device]</w:t>
            </w:r>
          </w:p>
        </w:tc>
        <w:tc>
          <w:tcPr>
            <w:tcW w:type="dxa" w:w="1234"/>
          </w:tcPr>
          <w:p>
            <w:r>
              <w:t>[cases]</w:t>
            </w:r>
          </w:p>
        </w:tc>
        <w:tc>
          <w:tcPr>
            <w:tcW w:type="dxa" w:w="1234"/>
          </w:tcPr>
          <w:p>
            <w:r>
              <w:t>[list]</w:t>
            </w:r>
          </w:p>
        </w:tc>
      </w:tr>
    </w:tbl>
    <w:p>
      <w:r>
        <w:rPr>
          <w:i/>
        </w:rPr>
        <w:t>Table 1. Characteristics of included studies in the systematic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