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5799"/>
          <w:sz w:val="52"/>
          <w:szCs w:val="52"/>
        </w:rPr>
        <w:t xml:space="preserve">Architecture RAG PDF Azure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Guide technique complet — Projet Portfolio 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Nabil BOUHAIGOUN — Mai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24"/>
                <w:szCs w:val="24"/>
              </w:rPr>
              <w:t xml:space="preserve">Stack technique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n8n 2.19.5  |  Mistral API  |  Azure AI Search  |  Azure Blob Storage  |  Flask Python  |  Claude Pro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Contexte et objectif du projet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 projet est le deuxieme portfolio freelance de Nabil BOUHAIGOUN, construit apres l'Agent IA CDP Notion. Il demontre la capacite a construire un systeme RAG (Retrieval Augmented Generation) de niveau production sur Azure, connecte a n8n, avec une IA capable de repondre a des questions sur des documents PDF en citant les sources.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Cas d'usage cible : les entreprises francaises (PME, ETI, organismes publics) qui ont des milliers de pages de documents techniques, contrats, appels d'offres — et ne peuvent pas les interroger rapidement. L'agent repond en 10 secondes a la place d'une recherche manuelle de 2 heures.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Valeur commerciale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client</w:t>
            </w:r>
          </w:p>
        </w:tc>
        <w:tc>
          <w:tcPr>
            <w:tcW w:type="dxa" w:w="3013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3013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estimee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 francaise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Interroger contrats et AOs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3 000 - 5 000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docs techniques + SharePoint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7 000 - 15 000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Organisme public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CCTP, marches publics, RGPD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5 000 - 12 000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mensuelle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Hebergement + support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500 - 1 500 EUR/mois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complete du systeme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systeme est compose de 5 couches qui travaillent ensemble pour permettre l'interrogation de documents en langage naturel.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Schema de l'architecture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FLUX D'INGESTION (une fois, pour indexer les PDFs)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PDF local (docs/)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[ingest.py] Lit le PDF avec PyMuPDF (fitz)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[ingest.py] Decoupe par articles (regex juridique)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[Mistral API /embeddings] Vectorise chaque chunk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vecteur 1024 dimensions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[Azure AI Search] Stocke chunk + vecteur dans l'index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FLUX DE REQUETE (a chaque question utilisateur)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Utilisateur : "Quel est le budget du projet CRM ?"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[n8n Agent] Recoit le message via Chat Trigger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[n8n Tool] POST http://127.0.0.1:8000/query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[api.py Flask] Recoit la question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[Mistral API /embeddings] Vectorise la question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vecteur 1024 dimensions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[Azure AI Search] Recherche les 3 chunks les + proches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similarite cosinus dans l'espace vectoriel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[Mistral API /chat] Question + chunks -&gt; reponse sourcee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Reponse : "Budget CRM : 2 200 000 EUR HT (AO_002, Art.8)" 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Logique de vectorisation — comment ca marche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C'est le coeur du systeme RAG. Comprendre cette logique permet d'expliquer la valeur a un client.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Pourquoi vectoriser 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recherche classique (Ctrl+F) fonctionne par correspondance exacte de mots. Elle ne trouve pas 'budget' si le document dit 'montant estimatif', ni 'delai' si le texte dit 'calendrier previsionnel'.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recherche vectorielle capture le SENS. Elle transforme chaque texte en un point dans un espace mathematique de 1024 dimensions, ou les textes de sens proche sont proches geometriquement.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Comment Mistral vectorise un texte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Mistral API (modele mistral-embed) a ete entraine sur des milliards de phrases. Il a appris que 'budget', 'montant', 'cout', 'tarif', 'prix' sont des concepts proches. Il encode cette proximite dans les 1024 valeurs numeriques du vecteur.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Exemple de vectorisation :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Texte : "Le montant estimatif global est de 2 200 000 EUR HT"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Mistral API /embeddings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Vecteur : [0.023, -0.187, 0.445, 0.012, -0.334, ... x1024]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 : "Quel est le budget ?"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Mistral API /embeddings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Vecteur : [0.019, -0.201, 0.438, 0.008, -0.341, ... x1024]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Distance cosinus entre les deux vecteurs : 0.97 (tres proche)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Les deux vecteurs sont proches car 'budget' et 'montant estimatif' sont semantiquement equivalents. Azure AI Search retourne ce chunk en premier.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Composants Azure — specifications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Groupe de ressources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rg-rag-pdf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 Central (RGPD)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du projet RAG — suppression propre possible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Azure AI Search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search-rag-pdf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https://search-rag-pdf.search.windows.net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 (gratuit) — 3 index max, 50 Mo stockage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rag-pdf-index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de recherche vectorielle — indexation + requetes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Structure de l'index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brut du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fichier PDF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page dans le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detecte (appel_offres, contrat...)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de l'article/clause detecte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Collection(Single)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1024 dims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Vecteur semantique pour recherche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Azure Blob Storage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storageragpdf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Azure (objets non structures)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Redondance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(Locally Redundant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Entrepot de fichiers PDF bruts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Pipeline Python — scripts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setup_azure.py — Creation du container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 connecte a Azure Blob Storage et cree le container pdf-documents s'il n'existe pas.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setup_index.py — Creation de l'index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Cree l'index rag-pdf-index dans Azure AI Search avec les 7 champs definis ci-dessus, dont le champ vectoriel HNSW 1024 dimensions.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generate_test_data.py — Generation des donnees de test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Genere 20 PDFs d'appels d'offres IT realistes (8 a 15 pages chacun) avec reportlab. Projets varies : ERP, CRM, SOC, Cloud Azure, IA/ML, Helpdesk, Reseau, RGPD, VoIP, BI...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ingest.py — Pipeline d'ingestion senior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C'est le script central. Il realise les operations suivantes pour chaque PDF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Lecture du PDF page par page avec PyMuPDF (fitz)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Detection automatique du type de document (appel_offres, contrat, cahier_charges)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Chunking structurel par regex : detection des articles, clauses,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si pas de structure : chunks de 300 mots avec overlap de 50 mots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Seuil minimum : 10 mots pour chunks structurels, 50 mots pour chunks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Appel Mistral API /embeddings pour chaque chunk (vecteur 1024 dims)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 : delai 0.5s entre appels + retry backoff exponentiel en cas de 429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Indexation dans Azure AI Search avec tous les champs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query.py — Moteur de recherche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Prend une question en argument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Vectorise la question via Mistral API /embeddings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Recherche les 3 chunks les plus proches dans Azure AI Search (similarite cosinus)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Envoie question + chunks a Mistral API /chat/completions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systeme juridique : cite article, page, fichier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Retourne la reponse en francais naturel avec les sources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api.py — API Flask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Expose le pipeline RAG comme une API HTTP locale sur http://127.0.0.1:8000.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que l'API est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Receptionne {question}, retourne {answer, sources}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Workflow n8n — Agent RAG PDF Azure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RAG PDF - 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axp1Pu50TTCgeUpe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http://localhost:5678/workflow/axp1Pu50TTCgeUpe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LLM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(mistral-small-latest)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 et actif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Nodes du workflow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chatTrigger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d'entree — recoit les messages 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Cerveau — decide quand appeler RechercheDocuments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lmChat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de langage — mistral-small-latest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memoryBuffer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3 derniers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httpRequestTool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127.0.0.1:8000/query — appelle l'API RAG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Resultats des tests ISO PROD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Tests realises avec 185 chunks indexes (20 AOs IT + 1 contrat) depuis Azure AI Search.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Reponse (source)</w:t>
            </w:r>
          </w:p>
        </w:tc>
        <w:tc>
          <w:tcPr>
            <w:tcW w:type="dxa" w:w="25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 est le budget du projet CRM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2 200 000 EUR HT — ao_002.pdf Art.8.1 p.5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Criteres d'attribution cybersecurite SOC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tech 50% + Prix 30% — ao_003.pdf Art.7 p.4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Duree de la mission helpdesk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mois renouvelable — ao_006.pdf Art.2 p.2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Livrables du projet Cloud Azure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livrables cites — ao_004.pdf Art.4 p.3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Organisme porteur AO RGPD 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Agence de l'Eau Loire-Bretagne — ao_008.pdf Art.1 p.1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5/5 questions repondues correctement avec citation article + page + fichier source.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Argumentaire RGPD pour les clients francais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RGPD</w:t>
            </w:r>
          </w:p>
        </w:tc>
        <w:tc>
          <w:tcPr>
            <w:tcW w:type="dxa" w:w="6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Hebergement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France Central — donnees restent en France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AI — entreprise francaise, donnees en France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document envoye vers les USA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RGPD et recommandations CNIL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Positionnement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commercial numero 1 pour PME sante/finance/RH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Commandes de demarrage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Pour relancer le projet a chaque session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# Terminal 1 — n8n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 start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# Terminal 2 — API RAG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C:\Users\nabil\projets-n8n\rag-pdf-azure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scripts/api.py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# Terminal 3 — Claude Code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C:\Users\nabil\projets-n8n\rag-pdf-azure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 --dangerously-skip-permissions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18"/>
                <w:szCs w:val="18"/>
              </w:rPr>
              <w:t xml:space="preserve"># Pour re-indexer un nouveau PDF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scripts/ingest.py docs/mon_document.pdf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Valorisation CV et portfolio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EEF4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Intitule CV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Developpement d'un systeme RAG PDF de niveau production sur Azure — l'agent comprend les questions en langage naturel, recherche dans 185 chunks indexes, et repond avec citation precise de l'article et de la page source.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Stack : n8n • Mistral API • Azure AI Search • Azure Blob Storage • Flask Python • PyMuPDF • HNSW vectoriel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Valorisation mission : 5 000 a 10 000 EUR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genere le 12/05/2026 — Projet Agent IA CDP Notion — Session 12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Architecture RAG PDF Azure — Nabil BOUHAIGOUN — Mai 2026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799" w:sz="6" w:space="1"/>
      </w:pBdr>
      <w:spacing w:after="180" w:before="360"/>
      <w:outlineLvl w:val="0"/>
    </w:pPr>
    <w:rPr>
      <w:rFonts w:ascii="Arial" w:cs="Arial" w:eastAsia="Arial" w:hAnsi="Arial"/>
      <w:b/>
      <w:bCs/>
      <w:color w:val="1E57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2026-05-11T22:14:24.158Z</dcterms:created>
  <dcterms:modified xsi:type="dcterms:W3CDTF">2026-05-11T22:14:24.158Z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