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COURANT</w:t>
      </w:r>
      <w:r>
        <w:t xml:space="preserve"> </w:t>
      </w:r>
      <w:r>
        <w:t xml:space="preserve">CONTINENTAL</w:t>
      </w:r>
      <w:r>
        <w:t xml:space="preserve"> </w:t>
      </w:r>
      <w:r>
        <w:t xml:space="preserve">—</w:t>
      </w:r>
      <w:r>
        <w:t xml:space="preserve"> </w:t>
      </w:r>
      <w:r>
        <w:t xml:space="preserve">CAMEROUN</w:t>
      </w:r>
    </w:p>
    <w:p>
      <w:pPr>
        <w:pStyle w:val="Subtitle"/>
      </w:pPr>
      <w:r>
        <w:t xml:space="preserve">«</w:t>
      </w:r>
      <w:r>
        <w:t xml:space="preserve"> </w:t>
      </w:r>
      <w:r>
        <w:t xml:space="preserve">Les</w:t>
      </w:r>
      <w:r>
        <w:t xml:space="preserve"> </w:t>
      </w:r>
      <w:r>
        <w:t xml:space="preserve">mégawatts</w:t>
      </w:r>
      <w:r>
        <w:t xml:space="preserve"> </w:t>
      </w:r>
      <w:r>
        <w:t xml:space="preserve">sont</w:t>
      </w:r>
      <w:r>
        <w:t xml:space="preserve"> </w:t>
      </w:r>
      <w:r>
        <w:t xml:space="preserve">annoncés…</w:t>
      </w:r>
      <w:r>
        <w:t xml:space="preserve"> </w:t>
      </w:r>
      <w:r>
        <w:t xml:space="preserve">mais</w:t>
      </w:r>
      <w:r>
        <w:t xml:space="preserve"> </w:t>
      </w:r>
      <w:r>
        <w:t xml:space="preserve">la</w:t>
      </w:r>
      <w:r>
        <w:t xml:space="preserve"> </w:t>
      </w:r>
      <w:r>
        <w:t xml:space="preserve">bière</w:t>
      </w:r>
      <w:r>
        <w:t xml:space="preserve"> </w:t>
      </w:r>
      <w:r>
        <w:t xml:space="preserve">est</w:t>
      </w:r>
      <w:r>
        <w:t xml:space="preserve"> </w:t>
      </w:r>
      <w:r>
        <w:t xml:space="preserve">chaude</w:t>
      </w:r>
      <w:r>
        <w:t xml:space="preserve"> </w:t>
      </w:r>
      <w:r>
        <w:t xml:space="preserve">!</w:t>
      </w:r>
      <w:r>
        <w:t xml:space="preserve"> </w:t>
      </w:r>
      <w:r>
        <w:t xml:space="preserve">»</w:t>
      </w:r>
    </w:p>
    <w:p>
      <w:pPr>
        <w:pStyle w:val="Date"/>
      </w:pPr>
      <w:r>
        <w:t xml:space="preserve">Saison</w:t>
      </w:r>
      <w:r>
        <w:t xml:space="preserve"> </w:t>
      </w:r>
      <w:r>
        <w:t xml:space="preserve">1</w:t>
      </w:r>
      <w:r>
        <w:t xml:space="preserve"> </w:t>
      </w:r>
      <w:r>
        <w:t xml:space="preserve">—</w:t>
      </w:r>
      <w:r>
        <w:t xml:space="preserve"> </w:t>
      </w:r>
      <w:r>
        <w:t xml:space="preserve">scénario</w:t>
      </w:r>
      <w:r>
        <w:t xml:space="preserve"> </w:t>
      </w:r>
      <w:r>
        <w:t xml:space="preserve">complet</w:t>
      </w:r>
      <w:r>
        <w:t xml:space="preserve"> </w:t>
      </w:r>
      <w:r>
        <w:t xml:space="preserve">pour</w:t>
      </w:r>
      <w:r>
        <w:t xml:space="preserve"> </w:t>
      </w:r>
      <w:r>
        <w:t xml:space="preserve">l’illustrateur</w:t>
      </w:r>
      <w:r>
        <w:t xml:space="preserve"> </w:t>
      </w:r>
      <w:r>
        <w:t xml:space="preserve">·</w:t>
      </w:r>
      <w:r>
        <w:t xml:space="preserve"> </w:t>
      </w:r>
      <w:r>
        <w:t xml:space="preserve">20</w:t>
      </w:r>
      <w:r>
        <w:t xml:space="preserve"> </w:t>
      </w:r>
      <w:r>
        <w:t xml:space="preserve">épisodes</w:t>
      </w:r>
      <w:r>
        <w:t xml:space="preserve"> </w:t>
      </w:r>
      <w:r>
        <w:t xml:space="preserve">·</w:t>
      </w:r>
      <w:r>
        <w:t xml:space="preserve"> </w:t>
      </w:r>
      <w:r>
        <w:t xml:space="preserve">80</w:t>
      </w:r>
      <w:r>
        <w:t xml:space="preserve"> </w:t>
      </w:r>
      <w:r>
        <w:t xml:space="preserve">planches</w:t>
      </w:r>
      <w:r>
        <w:t xml:space="preserve"> </w:t>
      </w:r>
      <w:r>
        <w:t xml:space="preserve">·</w:t>
      </w:r>
      <w:r>
        <w:t xml:space="preserve"> </w:t>
      </w:r>
      <w:r>
        <w:t xml:space="preserve">400</w:t>
      </w:r>
      <w:r>
        <w:t xml:space="preserve"> </w:t>
      </w:r>
      <w:r>
        <w:t xml:space="preserve">cases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courant-continental-cameroun"/>
    <w:p>
      <w:pPr>
        <w:pStyle w:val="Heading1"/>
      </w:pPr>
      <w:r>
        <w:t xml:space="preserve">COURANT CONTINENTAL — CAMEROUN</w:t>
      </w:r>
    </w:p>
    <w:bookmarkStart w:id="21" w:name="Xaa5684dd7fe9fab60884d2b5bb1e97d6b1158d2"/>
    <w:p>
      <w:pPr>
        <w:pStyle w:val="Heading2"/>
      </w:pPr>
      <w:r>
        <w:t xml:space="preserve">« Les mégawatts sont annoncés… mais la bière est chaude ! »</w:t>
      </w:r>
    </w:p>
    <w:bookmarkStart w:id="20" w:name="X6d45d6b2d88c1016d9fc54731fbedfb944fc89a"/>
    <w:p>
      <w:pPr>
        <w:pStyle w:val="Heading3"/>
      </w:pPr>
      <w:r>
        <w:t xml:space="preserve">Saison 1 — Scénario complet pour l’illustrateur</w:t>
      </w:r>
    </w:p>
    <w:p>
      <w:pPr>
        <w:pStyle w:val="FirstParagraph"/>
      </w:pPr>
      <w:r>
        <w:rPr>
          <w:bCs/>
          <w:b/>
        </w:rPr>
        <w:t xml:space="preserve">20 épisodes · 5 actes · 80 planches · 400 cases</w:t>
      </w:r>
    </w:p>
    <w:p>
      <w:pPr>
        <w:pStyle w:val="BodyText"/>
      </w:pPr>
      <w:r>
        <w:rPr>
          <w:iCs/>
          <w:i/>
        </w:rPr>
        <w:t xml:space="preserve">Document de travail confidentiel. Version du scénario après relecture croisée (faits, garde-fous, continuité, humour et langue). Texte à faire valider par un relecteur camerounais (langue) et par un juriste (épisodes 6, 11, 12, 17) avant mise en couleur et impression.</w:t>
      </w:r>
    </w:p>
    <w:p>
      <w:r>
        <w:pict>
          <v:rect style="width:0;height:1.5pt" o:hralign="center" o:hrstd="t" o:hr="t"/>
        </w:pict>
      </w:r>
    </w:p>
    <w:bookmarkEnd w:id="20"/>
    <w:bookmarkEnd w:id="21"/>
    <w:bookmarkStart w:id="22" w:name="sommaire"/>
    <w:p>
      <w:pPr>
        <w:pStyle w:val="Heading2"/>
      </w:pPr>
      <w:r>
        <w:t xml:space="preserve">Sommaire</w:t>
      </w:r>
    </w:p>
    <w:p>
      <w:pPr>
        <w:numPr>
          <w:ilvl w:val="0"/>
          <w:numId w:val="1001"/>
        </w:numPr>
        <w:pStyle w:val="Compact"/>
      </w:pPr>
      <w:r>
        <w:t xml:space="preserve">Guide de l’illustrateur</w:t>
      </w:r>
    </w:p>
    <w:p>
      <w:pPr>
        <w:numPr>
          <w:ilvl w:val="0"/>
          <w:numId w:val="1001"/>
        </w:numPr>
        <w:pStyle w:val="Compact"/>
      </w:pPr>
      <w:r>
        <w:t xml:space="preserve">Fiches personnages</w:t>
      </w:r>
    </w:p>
    <w:p>
      <w:pPr>
        <w:numPr>
          <w:ilvl w:val="0"/>
          <w:numId w:val="1001"/>
        </w:numPr>
        <w:pStyle w:val="Compact"/>
      </w:pPr>
      <w:r>
        <w:t xml:space="preserve">Garde-fous visuels et éditoriaux</w:t>
      </w:r>
    </w:p>
    <w:p>
      <w:pPr>
        <w:pStyle w:val="FirstParagraph"/>
      </w:pPr>
      <w:r>
        <w:rPr>
          <w:bCs/>
          <w:b/>
        </w:rPr>
        <w:t xml:space="preserve">ACTE I — Quand le courant fait perdre de l’argent</w:t>
      </w:r>
    </w:p>
    <w:p>
      <w:pPr>
        <w:numPr>
          <w:ilvl w:val="0"/>
          <w:numId w:val="1002"/>
        </w:numPr>
        <w:pStyle w:val="Compact"/>
      </w:pPr>
      <w:r>
        <w:t xml:space="preserve">Épisode 1 — « La bière chaude qui a réveillé tout le Cameroun ! »</w:t>
      </w:r>
    </w:p>
    <w:p>
      <w:pPr>
        <w:numPr>
          <w:ilvl w:val="0"/>
          <w:numId w:val="1002"/>
        </w:numPr>
        <w:pStyle w:val="Compact"/>
      </w:pPr>
      <w:r>
        <w:t xml:space="preserve">Épisode 2 — « Le soudeur qui soudait à la bougie ! »</w:t>
      </w:r>
    </w:p>
    <w:p>
      <w:pPr>
        <w:numPr>
          <w:ilvl w:val="0"/>
          <w:numId w:val="1002"/>
        </w:numPr>
        <w:pStyle w:val="Compact"/>
      </w:pPr>
      <w:r>
        <w:t xml:space="preserve">Épisode 3 — « Le menuisier, la coiffeuse et le groupe électrogène milliardaire ! »</w:t>
      </w:r>
    </w:p>
    <w:p>
      <w:pPr>
        <w:numPr>
          <w:ilvl w:val="0"/>
          <w:numId w:val="1002"/>
        </w:numPr>
        <w:pStyle w:val="Compact"/>
      </w:pPr>
      <w:r>
        <w:t xml:space="preserve">Épisode 4 — « Douala veut travailler, le courant demande un rendez-vous ! »</w:t>
      </w:r>
    </w:p>
    <w:p>
      <w:pPr>
        <w:pStyle w:val="FirstParagraph"/>
      </w:pPr>
      <w:r>
        <w:rPr>
          <w:bCs/>
          <w:b/>
        </w:rPr>
        <w:t xml:space="preserve">ACTE II — Les barrages montent à la barre</w:t>
      </w:r>
    </w:p>
    <w:p>
      <w:pPr>
        <w:numPr>
          <w:ilvl w:val="0"/>
          <w:numId w:val="1003"/>
        </w:numPr>
        <w:pStyle w:val="Compact"/>
      </w:pPr>
      <w:r>
        <w:t xml:space="preserve">Épisode 5 — « Lom Pangar : le gardien des milliards de gouttes ! »</w:t>
      </w:r>
    </w:p>
    <w:p>
      <w:pPr>
        <w:numPr>
          <w:ilvl w:val="0"/>
          <w:numId w:val="1003"/>
        </w:numPr>
        <w:pStyle w:val="Compact"/>
      </w:pPr>
      <w:r>
        <w:t xml:space="preserve">Épisode 6 — « Nachtigal : 420 mégawatts, mais ma bière est toujours chaude ! »</w:t>
      </w:r>
    </w:p>
    <w:p>
      <w:pPr>
        <w:numPr>
          <w:ilvl w:val="0"/>
          <w:numId w:val="1003"/>
        </w:numPr>
        <w:pStyle w:val="Compact"/>
      </w:pPr>
      <w:r>
        <w:t xml:space="preserve">Épisode 7 — « Memve’ele : le barrage qui cherchait la route de Yaoundé ! »</w:t>
      </w:r>
    </w:p>
    <w:p>
      <w:pPr>
        <w:numPr>
          <w:ilvl w:val="0"/>
          <w:numId w:val="1003"/>
        </w:numPr>
        <w:pStyle w:val="Compact"/>
      </w:pPr>
      <w:r>
        <w:t xml:space="preserve">Épisode 8 — « Mekin, Edéa et Song Loulou : le concours des mégawatts ! »</w:t>
      </w:r>
    </w:p>
    <w:p>
      <w:pPr>
        <w:pStyle w:val="FirstParagraph"/>
      </w:pPr>
      <w:r>
        <w:rPr>
          <w:bCs/>
          <w:b/>
        </w:rPr>
        <w:t xml:space="preserve">ACTE III — Qui possède le courant ?</w:t>
      </w:r>
    </w:p>
    <w:p>
      <w:pPr>
        <w:numPr>
          <w:ilvl w:val="0"/>
          <w:numId w:val="1004"/>
        </w:numPr>
        <w:pStyle w:val="Compact"/>
      </w:pPr>
      <w:r>
        <w:t xml:space="preserve">Épisode 9 — « Le taxi des mégawatts a raté la sortie de Nkoagne ! »</w:t>
      </w:r>
    </w:p>
    <w:p>
      <w:pPr>
        <w:numPr>
          <w:ilvl w:val="0"/>
          <w:numId w:val="1004"/>
        </w:numPr>
        <w:pStyle w:val="Compact"/>
      </w:pPr>
      <w:r>
        <w:t xml:space="preserve">Épisode 10 — « Eneo devenue SOCADEL, SONATREL, EDC : qui tient vraiment le volant ? »</w:t>
      </w:r>
    </w:p>
    <w:p>
      <w:pPr>
        <w:numPr>
          <w:ilvl w:val="0"/>
          <w:numId w:val="1004"/>
        </w:numPr>
        <w:pStyle w:val="Compact"/>
      </w:pPr>
      <w:r>
        <w:t xml:space="preserve">Épisode 11 — « Actis, holdings et actionnaires : qui était derrière le compteur ? »</w:t>
      </w:r>
    </w:p>
    <w:p>
      <w:pPr>
        <w:numPr>
          <w:ilvl w:val="0"/>
          <w:numId w:val="1004"/>
        </w:numPr>
        <w:pStyle w:val="Compact"/>
      </w:pPr>
      <w:r>
        <w:t xml:space="preserve">Épisode 12 — « Le compteur qui avalait les milliards ! »</w:t>
      </w:r>
    </w:p>
    <w:p>
      <w:pPr>
        <w:pStyle w:val="FirstParagraph"/>
      </w:pPr>
      <w:r>
        <w:rPr>
          <w:bCs/>
          <w:b/>
        </w:rPr>
        <w:t xml:space="preserve">ACTE IV — Les promesses du Pacte énergétique</w:t>
      </w:r>
    </w:p>
    <w:p>
      <w:pPr>
        <w:numPr>
          <w:ilvl w:val="0"/>
          <w:numId w:val="1005"/>
        </w:numPr>
        <w:pStyle w:val="Compact"/>
      </w:pPr>
      <w:r>
        <w:t xml:space="preserve">Épisode 13 — « Le Pacte énergétique débarque au bar ! »</w:t>
      </w:r>
    </w:p>
    <w:p>
      <w:pPr>
        <w:numPr>
          <w:ilvl w:val="0"/>
          <w:numId w:val="1005"/>
        </w:numPr>
        <w:pStyle w:val="Compact"/>
      </w:pPr>
      <w:r>
        <w:t xml:space="preserve">Épisode 14 — « 12,5 milliards de dollars cherchent leur chemin ! »</w:t>
      </w:r>
    </w:p>
    <w:p>
      <w:pPr>
        <w:numPr>
          <w:ilvl w:val="0"/>
          <w:numId w:val="1005"/>
        </w:numPr>
        <w:pStyle w:val="Compact"/>
      </w:pPr>
      <w:r>
        <w:t xml:space="preserve">Épisode 15 — « Le soleil de Maroua réclame son contrat ! »</w:t>
      </w:r>
    </w:p>
    <w:p>
      <w:pPr>
        <w:numPr>
          <w:ilvl w:val="0"/>
          <w:numId w:val="1005"/>
        </w:numPr>
        <w:pStyle w:val="Compact"/>
      </w:pPr>
      <w:r>
        <w:t xml:space="preserve">Épisode 16 — « Le village a reçu les poteaux, mais pas les ampoules ! »</w:t>
      </w:r>
    </w:p>
    <w:p>
      <w:pPr>
        <w:pStyle w:val="FirstParagraph"/>
      </w:pPr>
      <w:r>
        <w:rPr>
          <w:bCs/>
          <w:b/>
        </w:rPr>
        <w:t xml:space="preserve">ACTE V — Le peuple demande des résultats</w:t>
      </w:r>
    </w:p>
    <w:p>
      <w:pPr>
        <w:numPr>
          <w:ilvl w:val="0"/>
          <w:numId w:val="1006"/>
        </w:numPr>
        <w:pStyle w:val="Compact"/>
      </w:pPr>
      <w:r>
        <w:t xml:space="preserve">Épisode 17 — « Kikot, Grand Eweng : les barrages du futur sont-ils déjà invités à la fête ? »</w:t>
      </w:r>
    </w:p>
    <w:p>
      <w:pPr>
        <w:numPr>
          <w:ilvl w:val="0"/>
          <w:numId w:val="1006"/>
        </w:numPr>
        <w:pStyle w:val="Compact"/>
      </w:pPr>
      <w:r>
        <w:t xml:space="preserve">Épisode 18 — « Le courant traverse la frontière sans passeport ! »</w:t>
      </w:r>
    </w:p>
    <w:p>
      <w:pPr>
        <w:numPr>
          <w:ilvl w:val="0"/>
          <w:numId w:val="1006"/>
        </w:numPr>
        <w:pStyle w:val="Compact"/>
      </w:pPr>
      <w:r>
        <w:t xml:space="preserve">Épisode 19 — « La marmite de Mami Ngo veut divorcer du charbon ! »</w:t>
      </w:r>
    </w:p>
    <w:p>
      <w:pPr>
        <w:numPr>
          <w:ilvl w:val="0"/>
          <w:numId w:val="1006"/>
        </w:numPr>
        <w:pStyle w:val="Compact"/>
      </w:pPr>
      <w:r>
        <w:t xml:space="preserve">Épisode 20 — « 2030 : les artisans convoquent les promesses au bar de Nkoagne ! »</w:t>
      </w:r>
    </w:p>
    <w:p>
      <w:pPr>
        <w:numPr>
          <w:ilvl w:val="0"/>
          <w:numId w:val="1006"/>
        </w:numPr>
        <w:pStyle w:val="Compact"/>
      </w:pPr>
      <w:r>
        <w:t xml:space="preserve">Annexe A — Lexique de la série</w:t>
      </w:r>
    </w:p>
    <w:p>
      <w:pPr>
        <w:numPr>
          <w:ilvl w:val="0"/>
          <w:numId w:val="1006"/>
        </w:numPr>
        <w:pStyle w:val="Compact"/>
      </w:pPr>
      <w:r>
        <w:t xml:space="preserve">Annexe B — Points à valider avant impression</w:t>
      </w:r>
    </w:p>
    <w:p>
      <w:r>
        <w:pict>
          <v:rect style="width:0;height:1.5pt" o:hralign="center" o:hrstd="t" o:hr="t"/>
        </w:pict>
      </w:r>
    </w:p>
    <w:bookmarkEnd w:id="22"/>
    <w:bookmarkStart w:id="27" w:name="guide-de-lillustrateur"/>
    <w:p>
      <w:pPr>
        <w:pStyle w:val="Heading2"/>
      </w:pPr>
      <w:r>
        <w:t xml:space="preserve">Guide de l’illustrateur</w:t>
      </w:r>
    </w:p>
    <w:bookmarkStart w:id="23" w:name="format"/>
    <w:p>
      <w:pPr>
        <w:pStyle w:val="Heading3"/>
      </w:pPr>
      <w:r>
        <w:t xml:space="preserve">Format</w:t>
      </w:r>
    </w:p>
    <w:p>
      <w:pPr>
        <w:numPr>
          <w:ilvl w:val="0"/>
          <w:numId w:val="1007"/>
        </w:numPr>
        <w:pStyle w:val="Compact"/>
      </w:pPr>
      <w:r>
        <w:rPr>
          <w:bCs/>
          <w:b/>
        </w:rPr>
        <w:t xml:space="preserve">4 planches par épisode, 5 cases par planche.</w:t>
      </w:r>
      <w:r>
        <w:t xml:space="preserve"> </w:t>
      </w:r>
      <w:r>
        <w:t xml:space="preserve">Chaque case du scénario donne une colonne</w:t>
      </w:r>
      <w:r>
        <w:t xml:space="preserve"> </w:t>
      </w:r>
      <w:r>
        <w:rPr>
          <w:bCs/>
          <w:b/>
        </w:rPr>
        <w:t xml:space="preserve">Image</w:t>
      </w:r>
      <w:r>
        <w:t xml:space="preserve"> </w:t>
      </w:r>
      <w:r>
        <w:t xml:space="preserve">(ce qu’on dessine) et une colonne</w:t>
      </w:r>
      <w:r>
        <w:t xml:space="preserve"> </w:t>
      </w:r>
      <w:r>
        <w:rPr>
          <w:bCs/>
          <w:b/>
        </w:rPr>
        <w:t xml:space="preserve">Texte</w:t>
      </w:r>
      <w:r>
        <w:t xml:space="preserve"> </w:t>
      </w:r>
      <w:r>
        <w:t xml:space="preserve">(bulles, récitatifs, onomatopées).</w:t>
      </w:r>
    </w:p>
    <w:p>
      <w:pPr>
        <w:numPr>
          <w:ilvl w:val="0"/>
          <w:numId w:val="1007"/>
        </w:numPr>
        <w:pStyle w:val="Compact"/>
      </w:pPr>
      <w:r>
        <w:t xml:space="preserve">Après les planches viennent les</w:t>
      </w:r>
      <w:r>
        <w:t xml:space="preserve"> </w:t>
      </w:r>
      <w:r>
        <w:rPr>
          <w:bCs/>
          <w:b/>
        </w:rPr>
        <w:t xml:space="preserve">pages documentaires</w:t>
      </w:r>
      <w:r>
        <w:t xml:space="preserve"> </w:t>
      </w:r>
      <w:r>
        <w:t xml:space="preserve">(carnet de Fifi, chiffres du Pacte, facture cachée de la panne, qui possède quoi, tableau de bord). Elles se mettent en page comme une page de carnet ou un tableau à la craie,</w:t>
      </w:r>
      <w:r>
        <w:t xml:space="preserve"> </w:t>
      </w:r>
      <w:r>
        <w:rPr>
          <w:bCs/>
          <w:b/>
        </w:rPr>
        <w:t xml:space="preserve">pas</w:t>
      </w:r>
      <w:r>
        <w:t xml:space="preserve"> </w:t>
      </w:r>
      <w:r>
        <w:t xml:space="preserve">comme un rapport.</w:t>
      </w:r>
    </w:p>
    <w:p>
      <w:pPr>
        <w:numPr>
          <w:ilvl w:val="0"/>
          <w:numId w:val="1007"/>
        </w:numPr>
        <w:pStyle w:val="Compact"/>
      </w:pPr>
      <w:r>
        <w:t xml:space="preserve">Les rubriques « Mini-lexique » et « Notes pour le dessinateur » s’adressent à l’équipe. Le lexique est imprimé en bas de la dernière planche ; les notes ne sont pas imprimées.</w:t>
      </w:r>
    </w:p>
    <w:p>
      <w:pPr>
        <w:numPr>
          <w:ilvl w:val="0"/>
          <w:numId w:val="1007"/>
        </w:numPr>
        <w:pStyle w:val="Compact"/>
      </w:pPr>
      <w:r>
        <w:t xml:space="preserve">Les rubriques « Points à valider »</w:t>
      </w:r>
      <w:r>
        <w:t xml:space="preserve"> </w:t>
      </w:r>
      <w:r>
        <w:rPr>
          <w:bCs/>
          <w:b/>
        </w:rPr>
        <w:t xml:space="preserve">ne sont pas imprimées</w:t>
      </w:r>
      <w:r>
        <w:t xml:space="preserve"> </w:t>
      </w:r>
      <w:r>
        <w:t xml:space="preserve">; elles sont regroupées dans l’annexe B.</w:t>
      </w:r>
    </w:p>
    <w:bookmarkEnd w:id="23"/>
    <w:bookmarkStart w:id="24" w:name="X4fb3bef420b63fbc0f21b99d40418811c6012ec"/>
    <w:p>
      <w:pPr>
        <w:pStyle w:val="Heading3"/>
      </w:pPr>
      <w:r>
        <w:t xml:space="preserve">Le décor principal :</w:t>
      </w:r>
      <w:r>
        <w:t xml:space="preserve"> </w:t>
      </w:r>
      <w:r>
        <w:rPr>
          <w:iCs/>
          <w:i/>
        </w:rPr>
        <w:t xml:space="preserve">Le Dernier Kilowatt</w:t>
      </w:r>
      <w:r>
        <w:t xml:space="preserve">, quartier Nkoagne (Douala, fictif)</w:t>
      </w:r>
    </w:p>
    <w:p>
      <w:pPr>
        <w:pStyle w:val="FirstParagraph"/>
      </w:pPr>
      <w:r>
        <w:t xml:space="preserve">Bar de quartier : chaises et tables en plastique, comptoir avec une vieille télé, néon d’enseigne à moitié éteint, groupe électrogène qui fume devant la boutique d’à côté, motos-taxis dans la rue. Ce lieu ouvre (épisode 1) et ferme (épisode 20) la saison : garder</w:t>
      </w:r>
      <w:r>
        <w:t xml:space="preserve"> </w:t>
      </w:r>
      <w:r>
        <w:rPr>
          <w:bCs/>
          <w:b/>
        </w:rPr>
        <w:t xml:space="preserve">les mêmes cadrages</w:t>
      </w:r>
      <w:r>
        <w:t xml:space="preserve"> </w:t>
      </w:r>
      <w:r>
        <w:t xml:space="preserve">aux deux bouts pour que le lecteur sente la boucle (première gorgée de Boris, dessinée au même cadrage).</w:t>
      </w:r>
    </w:p>
    <w:bookmarkEnd w:id="24"/>
    <w:bookmarkStart w:id="25" w:name="dispositifs-visuels-récurrents"/>
    <w:p>
      <w:pPr>
        <w:pStyle w:val="Heading3"/>
      </w:pPr>
      <w:r>
        <w:t xml:space="preserve">Dispositifs visuels récurrents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Dispositif</w:t>
            </w:r>
          </w:p>
        </w:tc>
        <w:tc>
          <w:tcPr/>
          <w:p>
            <w:pPr>
              <w:pStyle w:val="Compact"/>
              <w:jc w:val="left"/>
            </w:pPr>
            <w:r>
              <w:t xml:space="preserve">Comment le dessiner</w:t>
            </w:r>
          </w:p>
        </w:tc>
        <w:tc>
          <w:tcPr/>
          <w:p>
            <w:pPr>
              <w:pStyle w:val="Compact"/>
              <w:jc w:val="left"/>
            </w:pPr>
            <w:r>
              <w:t xml:space="preserve">Où</w:t>
            </w:r>
          </w:p>
        </w:tc>
      </w:tr>
      <w:tr>
        <w:tc>
          <w:tcPr/>
          <w:p>
            <w:pPr>
              <w:pStyle w:val="Compact"/>
              <w:jc w:val="left"/>
            </w:pPr>
            <w:r>
              <w:rPr>
                <w:bCs/>
                <w:b/>
              </w:rPr>
              <w:t xml:space="preserve">Baromètre du courant de Nkoagne</w:t>
            </w:r>
          </w:p>
        </w:tc>
        <w:tc>
          <w:tcPr/>
          <w:p>
            <w:pPr>
              <w:pStyle w:val="Compact"/>
              <w:jc w:val="left"/>
            </w:pPr>
            <w:r>
              <w:t xml:space="preserve">Grand tableau noir derrière le comptoir.</w:t>
            </w:r>
            <w:r>
              <w:t xml:space="preserve"> </w:t>
            </w:r>
            <w:r>
              <w:rPr>
                <w:bCs/>
                <w:b/>
              </w:rPr>
              <w:t xml:space="preserve">Craie blanche = chiffre mesuré</w:t>
            </w:r>
            <w:r>
              <w:t xml:space="preserve"> </w:t>
            </w:r>
            <w:r>
              <w:t xml:space="preserve">;</w:t>
            </w:r>
            <w:r>
              <w:t xml:space="preserve"> </w:t>
            </w:r>
            <w:r>
              <w:rPr>
                <w:bCs/>
                <w:b/>
              </w:rPr>
              <w:t xml:space="preserve">craie jaune = objectif</w:t>
            </w:r>
            <w:r>
              <w:t xml:space="preserve"> </w:t>
            </w:r>
            <w:r>
              <w:t xml:space="preserve">du Pacte. Une ligne nouvelle par épisode.</w:t>
            </w:r>
          </w:p>
        </w:tc>
        <w:tc>
          <w:tcPr/>
          <w:p>
            <w:pPr>
              <w:pStyle w:val="Compact"/>
              <w:jc w:val="left"/>
            </w:pPr>
            <w:r>
              <w:t xml:space="preserve">Tous les épisodes</w:t>
            </w:r>
          </w:p>
        </w:tc>
      </w:tr>
      <w:tr>
        <w:tc>
          <w:tcPr/>
          <w:p>
            <w:pPr>
              <w:pStyle w:val="Compact"/>
              <w:jc w:val="left"/>
            </w:pPr>
            <w:r>
              <w:rPr>
                <w:bCs/>
                <w:b/>
              </w:rPr>
              <w:t xml:space="preserve">Chrono de la coordination</w:t>
            </w:r>
          </w:p>
        </w:tc>
        <w:tc>
          <w:tcPr/>
          <w:p>
            <w:pPr>
              <w:pStyle w:val="Compact"/>
              <w:jc w:val="left"/>
            </w:pPr>
            <w:r>
              <w:t xml:space="preserve">Deux horloges côte à côte : « Centrale prête » et « Ligne prête ». Entre les deux, l’écart en années ou en mois, et parfois un compteur de factures qui tourne.</w:t>
            </w:r>
          </w:p>
        </w:tc>
        <w:tc>
          <w:tcPr/>
          <w:p>
            <w:pPr>
              <w:pStyle w:val="Compact"/>
              <w:jc w:val="left"/>
            </w:pPr>
            <w:r>
              <w:t xml:space="preserve">Ép. 5 à 8, 12, 15, 17, 18</w:t>
            </w:r>
          </w:p>
        </w:tc>
      </w:tr>
      <w:tr>
        <w:tc>
          <w:tcPr/>
          <w:p>
            <w:pPr>
              <w:pStyle w:val="Compact"/>
              <w:jc w:val="left"/>
            </w:pPr>
            <w:r>
              <w:rPr>
                <w:bCs/>
                <w:b/>
              </w:rPr>
              <w:t xml:space="preserve">Tribunal des mégawatts</w:t>
            </w:r>
          </w:p>
        </w:tc>
        <w:tc>
          <w:tcPr/>
          <w:p>
            <w:pPr>
              <w:pStyle w:val="Compact"/>
              <w:jc w:val="left"/>
            </w:pPr>
            <w:r>
              <w:t xml:space="preserve">Barrages, pylônes et compteurs personnifiés à la barre ; décor de tribunal de quartier.</w:t>
            </w:r>
            <w:r>
              <w:t xml:space="preserve"> </w:t>
            </w:r>
            <w:r>
              <w:rPr>
                <w:bCs/>
                <w:b/>
              </w:rPr>
              <w:t xml:space="preserve">Personne n’est condamné</w:t>
            </w:r>
            <w:r>
              <w:t xml:space="preserve"> </w:t>
            </w:r>
            <w:r>
              <w:t xml:space="preserve">: le verdict porte sur la chaîne et les preuves.</w:t>
            </w:r>
          </w:p>
        </w:tc>
        <w:tc>
          <w:tcPr/>
          <w:p>
            <w:pPr>
              <w:pStyle w:val="Compact"/>
              <w:jc w:val="left"/>
            </w:pPr>
            <w:r>
              <w:t xml:space="preserve">Ép. 6, 8, 19</w:t>
            </w:r>
          </w:p>
        </w:tc>
      </w:tr>
      <w:tr>
        <w:tc>
          <w:tcPr/>
          <w:p>
            <w:pPr>
              <w:pStyle w:val="Compact"/>
              <w:jc w:val="left"/>
            </w:pPr>
            <w:r>
              <w:rPr>
                <w:bCs/>
                <w:b/>
              </w:rPr>
              <w:t xml:space="preserve">Bulle « Attention, piège ! »</w:t>
            </w:r>
          </w:p>
        </w:tc>
        <w:tc>
          <w:tcPr/>
          <w:p>
            <w:pPr>
              <w:pStyle w:val="Compact"/>
              <w:jc w:val="left"/>
            </w:pPr>
            <w:r>
              <w:t xml:space="preserve">Bulle triangulaire jaune de Grâce, pour toute comparaison de coût.</w:t>
            </w:r>
          </w:p>
        </w:tc>
        <w:tc>
          <w:tcPr/>
          <w:p>
            <w:pPr>
              <w:pStyle w:val="Compact"/>
              <w:jc w:val="left"/>
            </w:pPr>
            <w:r>
              <w:t xml:space="preserve">Ép. 5 à 8, 17</w:t>
            </w:r>
          </w:p>
        </w:tc>
      </w:tr>
      <w:tr>
        <w:tc>
          <w:tcPr/>
          <w:p>
            <w:pPr>
              <w:pStyle w:val="Compact"/>
              <w:jc w:val="left"/>
            </w:pPr>
            <w:r>
              <w:rPr>
                <w:bCs/>
                <w:b/>
              </w:rPr>
              <w:t xml:space="preserve">Monsieur Congélateur</w:t>
            </w:r>
          </w:p>
        </w:tc>
        <w:tc>
          <w:tcPr/>
          <w:p>
            <w:pPr>
              <w:pStyle w:val="Compact"/>
              <w:jc w:val="left"/>
            </w:pPr>
            <w:r>
              <w:t xml:space="preserve">Congélateur du bar avec des yeux, une moustache, des bras. Son humeur suit la tension électrique (givré quand tout va bien, dégoulinant en délestage).</w:t>
            </w:r>
          </w:p>
        </w:tc>
        <w:tc>
          <w:tcPr/>
          <w:p>
            <w:pPr>
              <w:pStyle w:val="Compact"/>
              <w:jc w:val="left"/>
            </w:pPr>
            <w:r>
              <w:t xml:space="preserve">Ép. 1, 3, 12, 20</w:t>
            </w:r>
          </w:p>
        </w:tc>
      </w:tr>
      <w:tr>
        <w:tc>
          <w:tcPr/>
          <w:p>
            <w:pPr>
              <w:pStyle w:val="Compact"/>
              <w:jc w:val="left"/>
            </w:pPr>
            <w:r>
              <w:rPr>
                <w:bCs/>
                <w:b/>
              </w:rPr>
              <w:t xml:space="preserve">La caisse de bières</w:t>
            </w:r>
          </w:p>
        </w:tc>
        <w:tc>
          <w:tcPr/>
          <w:p>
            <w:pPr>
              <w:pStyle w:val="Compact"/>
              <w:jc w:val="left"/>
            </w:pPr>
            <w:r>
              <w:t xml:space="preserve">Toujours visible quelque part au bar ; elle change de main sans jamais être gagnée, puis finit rangée dans Monsieur Congélateur (ép. 20).</w:t>
            </w:r>
          </w:p>
        </w:tc>
        <w:tc>
          <w:tcPr/>
          <w:p>
            <w:pPr>
              <w:pStyle w:val="Compact"/>
              <w:jc w:val="left"/>
            </w:pPr>
            <w:r>
              <w:t xml:space="preserve">Fil rouge</w:t>
            </w:r>
          </w:p>
        </w:tc>
      </w:tr>
      <w:tr>
        <w:tc>
          <w:tcPr/>
          <w:p>
            <w:pPr>
              <w:pStyle w:val="Compact"/>
              <w:jc w:val="left"/>
            </w:pPr>
            <w:r>
              <w:rPr>
                <w:bCs/>
                <w:b/>
              </w:rPr>
              <w:t xml:space="preserve">Le client à la casquette</w:t>
            </w:r>
          </w:p>
        </w:tc>
        <w:tc>
          <w:tcPr/>
          <w:p>
            <w:pPr>
              <w:pStyle w:val="Compact"/>
              <w:jc w:val="left"/>
            </w:pPr>
            <w:r>
              <w:t xml:space="preserve">Le client du comptoir de l’épisode 1 (blague du Tchad, « Qui va payer les bières chaudes ? »). Même casquette à chacune de ses apparitions.</w:t>
            </w:r>
          </w:p>
        </w:tc>
        <w:tc>
          <w:tcPr/>
          <w:p>
            <w:pPr>
              <w:pStyle w:val="Compact"/>
              <w:jc w:val="left"/>
            </w:pPr>
            <w:r>
              <w:t xml:space="preserve">Ép. 1, 4, 6, 18, 20</w:t>
            </w:r>
          </w:p>
        </w:tc>
      </w:tr>
      <w:tr>
        <w:tc>
          <w:tcPr/>
          <w:p>
            <w:pPr>
              <w:pStyle w:val="Compact"/>
              <w:jc w:val="left"/>
            </w:pPr>
            <w:r>
              <w:rPr>
                <w:bCs/>
                <w:b/>
              </w:rPr>
              <w:t xml:space="preserve">Monsieur 2030</w:t>
            </w:r>
          </w:p>
        </w:tc>
        <w:tc>
          <w:tcPr/>
          <w:p>
            <w:pPr>
              <w:pStyle w:val="Compact"/>
              <w:jc w:val="left"/>
            </w:pPr>
            <w:r>
              <w:t xml:space="preserve">Costume trois-pièces, cartable débordant de documents. C’est l’allégorie</w:t>
            </w:r>
            <w:r>
              <w:t xml:space="preserve"> </w:t>
            </w:r>
            <w:r>
              <w:rPr>
                <w:bCs/>
                <w:b/>
              </w:rPr>
              <w:t xml:space="preserve">d’un document</w:t>
            </w:r>
            <w:r>
              <w:t xml:space="preserve"> </w:t>
            </w:r>
            <w:r>
              <w:t xml:space="preserve">(le Compact),</w:t>
            </w:r>
            <w:r>
              <w:t xml:space="preserve"> </w:t>
            </w:r>
            <w:r>
              <w:rPr>
                <w:bCs/>
                <w:b/>
              </w:rPr>
              <w:t xml:space="preserve">pas</w:t>
            </w:r>
            <w:r>
              <w:t xml:space="preserve"> </w:t>
            </w:r>
            <w:r>
              <w:t xml:space="preserve">d’une personne réelle : aucun trait d’un responsable existant.</w:t>
            </w:r>
          </w:p>
        </w:tc>
        <w:tc>
          <w:tcPr/>
          <w:p>
            <w:pPr>
              <w:pStyle w:val="Compact"/>
              <w:jc w:val="left"/>
            </w:pPr>
            <w:r>
              <w:t xml:space="preserve">Actes IV et V</w:t>
            </w:r>
          </w:p>
        </w:tc>
      </w:tr>
    </w:tbl>
    <w:bookmarkEnd w:id="25"/>
    <w:bookmarkStart w:id="26" w:name="ce-quon-ne-dessine-jamais"/>
    <w:p>
      <w:pPr>
        <w:pStyle w:val="Heading3"/>
      </w:pPr>
      <w:r>
        <w:t xml:space="preserve">Ce qu’on ne dessine jamais</w:t>
      </w:r>
    </w:p>
    <w:p>
      <w:pPr>
        <w:numPr>
          <w:ilvl w:val="0"/>
          <w:numId w:val="1008"/>
        </w:numPr>
        <w:pStyle w:val="Compact"/>
      </w:pPr>
      <w:r>
        <w:t xml:space="preserve">Le visage, le nom ou la silhouette reconnaissable d’une</w:t>
      </w:r>
      <w:r>
        <w:t xml:space="preserve"> </w:t>
      </w:r>
      <w:r>
        <w:rPr>
          <w:bCs/>
          <w:b/>
        </w:rPr>
        <w:t xml:space="preserve">personne réelle</w:t>
      </w:r>
      <w:r>
        <w:t xml:space="preserve"> </w:t>
      </w:r>
      <w:r>
        <w:t xml:space="preserve">(ministre, dirigeant, élu).</w:t>
      </w:r>
    </w:p>
    <w:p>
      <w:pPr>
        <w:numPr>
          <w:ilvl w:val="0"/>
          <w:numId w:val="1008"/>
        </w:numPr>
        <w:pStyle w:val="Compact"/>
      </w:pPr>
      <w:r>
        <w:t xml:space="preserve">Les</w:t>
      </w:r>
      <w:r>
        <w:t xml:space="preserve"> </w:t>
      </w:r>
      <w:r>
        <w:rPr>
          <w:bCs/>
          <w:b/>
        </w:rPr>
        <w:t xml:space="preserve">logos réels</w:t>
      </w:r>
      <w:r>
        <w:t xml:space="preserve"> </w:t>
      </w:r>
      <w:r>
        <w:t xml:space="preserve">d’entreprises (Globeleq, EDF, SOCADEL, etc.) : on écrit leur nom quand le scénario le demande, sans reproduire le logo.</w:t>
      </w:r>
    </w:p>
    <w:p>
      <w:pPr>
        <w:numPr>
          <w:ilvl w:val="0"/>
          <w:numId w:val="1008"/>
        </w:numPr>
        <w:pStyle w:val="Compact"/>
      </w:pPr>
      <w:r>
        <w:t xml:space="preserve">Une</w:t>
      </w:r>
      <w:r>
        <w:t xml:space="preserve"> </w:t>
      </w:r>
      <w:r>
        <w:rPr>
          <w:bCs/>
          <w:b/>
        </w:rPr>
        <w:t xml:space="preserve">catastrophe</w:t>
      </w:r>
      <w:r>
        <w:t xml:space="preserve"> </w:t>
      </w:r>
      <w:r>
        <w:t xml:space="preserve">à Song Loulou ou ailleurs : aucune source n’en signale.</w:t>
      </w:r>
    </w:p>
    <w:p>
      <w:pPr>
        <w:numPr>
          <w:ilvl w:val="0"/>
          <w:numId w:val="1008"/>
        </w:numPr>
        <w:pStyle w:val="Compact"/>
      </w:pPr>
      <w:r>
        <w:t xml:space="preserve">Des</w:t>
      </w:r>
      <w:r>
        <w:t xml:space="preserve"> </w:t>
      </w:r>
      <w:r>
        <w:rPr>
          <w:bCs/>
          <w:b/>
        </w:rPr>
        <w:t xml:space="preserve">riverains</w:t>
      </w:r>
      <w:r>
        <w:t xml:space="preserve"> </w:t>
      </w:r>
      <w:r>
        <w:t xml:space="preserve">ou des</w:t>
      </w:r>
      <w:r>
        <w:t xml:space="preserve"> </w:t>
      </w:r>
      <w:r>
        <w:rPr>
          <w:bCs/>
          <w:b/>
        </w:rPr>
        <w:t xml:space="preserve">habitants du Nord</w:t>
      </w:r>
      <w:r>
        <w:t xml:space="preserve"> </w:t>
      </w:r>
      <w:r>
        <w:t xml:space="preserve">présentés comme des obstacles ou de manière caricaturale ; les riverains de Memve’ele sont dessinés avec dignité.</w:t>
      </w:r>
    </w:p>
    <w:p>
      <w:pPr>
        <w:numPr>
          <w:ilvl w:val="0"/>
          <w:numId w:val="1008"/>
        </w:numPr>
        <w:pStyle w:val="Compact"/>
      </w:pPr>
      <w:r>
        <w:t xml:space="preserve">Toute caricature d’un</w:t>
      </w:r>
      <w:r>
        <w:t xml:space="preserve"> </w:t>
      </w:r>
      <w:r>
        <w:rPr>
          <w:bCs/>
          <w:b/>
        </w:rPr>
        <w:t xml:space="preserve">accent, d’une région, d’une communauté, du Tchad</w:t>
      </w:r>
      <w:r>
        <w:t xml:space="preserve"> </w:t>
      </w:r>
      <w:r>
        <w:t xml:space="preserve">ou d’un pays voisin.</w:t>
      </w:r>
    </w:p>
    <w:p>
      <w:pPr>
        <w:numPr>
          <w:ilvl w:val="0"/>
          <w:numId w:val="1008"/>
        </w:numPr>
        <w:pStyle w:val="Compact"/>
      </w:pPr>
      <w:r>
        <w:t xml:space="preserve">Les photos de presse : elles servent de</w:t>
      </w:r>
      <w:r>
        <w:t xml:space="preserve"> </w:t>
      </w:r>
      <w:r>
        <w:rPr>
          <w:bCs/>
          <w:b/>
        </w:rPr>
        <w:t xml:space="preserve">référence d’ambiance</w:t>
      </w:r>
      <w:r>
        <w:t xml:space="preserve"> </w:t>
      </w:r>
      <w:r>
        <w:t xml:space="preserve">seulement, on redessine tout.</w:t>
      </w:r>
    </w:p>
    <w:p>
      <w:r>
        <w:pict>
          <v:rect style="width:0;height:1.5pt" o:hralign="center" o:hrstd="t" o:hr="t"/>
        </w:pict>
      </w:r>
    </w:p>
    <w:bookmarkEnd w:id="26"/>
    <w:bookmarkEnd w:id="27"/>
    <w:bookmarkStart w:id="29" w:name="fiches-personnages"/>
    <w:p>
      <w:pPr>
        <w:pStyle w:val="Heading2"/>
      </w:pPr>
      <w:r>
        <w:t xml:space="preserve">Fiches personnages</w:t>
      </w:r>
    </w:p>
    <w:bookmarkStart w:id="28" w:name="fiches-personnages-voix-et-running-gags"/>
    <w:p>
      <w:pPr>
        <w:pStyle w:val="Heading3"/>
      </w:pPr>
      <w:r>
        <w:t xml:space="preserve">Fiches personnages : voix et running gags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Personnage</w:t>
            </w:r>
          </w:p>
        </w:tc>
        <w:tc>
          <w:tcPr/>
          <w:p>
            <w:pPr>
              <w:pStyle w:val="Compact"/>
              <w:jc w:val="left"/>
            </w:pPr>
            <w:r>
              <w:t xml:space="preserve">Qui</w:t>
            </w:r>
          </w:p>
        </w:tc>
        <w:tc>
          <w:tcPr/>
          <w:p>
            <w:pPr>
              <w:pStyle w:val="Compact"/>
              <w:jc w:val="left"/>
            </w:pPr>
            <w:r>
              <w:t xml:space="preserve">Voix</w:t>
            </w:r>
          </w:p>
        </w:tc>
        <w:tc>
          <w:tcPr/>
          <w:p>
            <w:pPr>
              <w:pStyle w:val="Compact"/>
              <w:jc w:val="left"/>
            </w:pPr>
            <w:r>
              <w:t xml:space="preserve">Running gag</w:t>
            </w:r>
          </w:p>
        </w:tc>
      </w:tr>
      <w:tr>
        <w:tc>
          <w:tcPr/>
          <w:p>
            <w:pPr>
              <w:pStyle w:val="Compact"/>
              <w:jc w:val="left"/>
            </w:pPr>
            <w:r>
              <w:rPr>
                <w:bCs/>
                <w:b/>
              </w:rPr>
              <w:t xml:space="preserve">Boris</w:t>
            </w:r>
          </w:p>
        </w:tc>
        <w:tc>
          <w:tcPr/>
          <w:p>
            <w:pPr>
              <w:pStyle w:val="Compact"/>
              <w:jc w:val="left"/>
            </w:pPr>
            <w:r>
              <w:t xml:space="preserve">Soudeur, ~30 ans, Nkoagne. Chef du « Comité des mégawatts ».</w:t>
            </w:r>
          </w:p>
        </w:tc>
        <w:tc>
          <w:tcPr/>
          <w:p>
            <w:pPr>
              <w:pStyle w:val="Compact"/>
              <w:jc w:val="left"/>
            </w:pPr>
            <w:r>
              <w:t xml:space="preserve">Camfranglais, impatient, généreux</w:t>
            </w:r>
          </w:p>
        </w:tc>
        <w:tc>
          <w:tcPr/>
          <w:p>
            <w:pPr>
              <w:pStyle w:val="Compact"/>
              <w:jc w:val="left"/>
            </w:pPr>
            <w:r>
              <w:t xml:space="preserve">Veut gagner la caisse de bières. Compare tout à la soudure : « Ça, c’est une mauvaise soudure ! »</w:t>
            </w:r>
          </w:p>
        </w:tc>
      </w:tr>
      <w:tr>
        <w:tc>
          <w:tcPr/>
          <w:p>
            <w:pPr>
              <w:pStyle w:val="Compact"/>
              <w:jc w:val="left"/>
            </w:pPr>
            <w:r>
              <w:rPr>
                <w:bCs/>
                <w:b/>
              </w:rPr>
              <w:t xml:space="preserve">Le patron du</w:t>
            </w:r>
            <w:r>
              <w:rPr>
                <w:bCs/>
                <w:b/>
              </w:rPr>
              <w:t xml:space="preserve"> </w:t>
            </w:r>
            <w:r>
              <w:rPr>
                <w:iCs/>
                <w:i/>
                <w:bCs/>
                <w:b/>
              </w:rPr>
              <w:t xml:space="preserve">Dernier Kilowatt</w:t>
            </w:r>
            <w:r>
              <w:t xml:space="preserve"> </w:t>
            </w:r>
            <w:r>
              <w:t xml:space="preserve">(surnom :</w:t>
            </w:r>
            <w:r>
              <w:t xml:space="preserve"> </w:t>
            </w:r>
            <w:r>
              <w:rPr>
                <w:bCs/>
                <w:b/>
              </w:rPr>
              <w:t xml:space="preserve">Pater Glaçon</w:t>
            </w:r>
            <w:r>
              <w:t xml:space="preserve">)</w:t>
            </w:r>
          </w:p>
        </w:tc>
        <w:tc>
          <w:tcPr/>
          <w:p>
            <w:pPr>
              <w:pStyle w:val="Compact"/>
              <w:jc w:val="left"/>
            </w:pPr>
            <w:r>
              <w:t xml:space="preserve">Propriétaire du bar</w:t>
            </w:r>
          </w:p>
        </w:tc>
        <w:tc>
          <w:tcPr/>
          <w:p>
            <w:pPr>
              <w:pStyle w:val="Compact"/>
              <w:jc w:val="left"/>
            </w:pPr>
            <w:r>
              <w:t xml:space="preserve">Sage de comptoir, ironique</w:t>
            </w:r>
          </w:p>
        </w:tc>
        <w:tc>
          <w:tcPr/>
          <w:p>
            <w:pPr>
              <w:pStyle w:val="Compact"/>
              <w:jc w:val="left"/>
            </w:pPr>
            <w:r>
              <w:t xml:space="preserve">«</w:t>
            </w:r>
            <w:r>
              <w:t xml:space="preserve"> </w:t>
            </w:r>
            <w:r>
              <w:rPr>
                <w:bCs/>
                <w:b/>
              </w:rPr>
              <w:t xml:space="preserve">Avant de commander une autre bière, donnez-moi la source de votre chiffre !</w:t>
            </w:r>
            <w:r>
              <w:t xml:space="preserve"> </w:t>
            </w:r>
            <w:r>
              <w:t xml:space="preserve">» Il tient le baromètre à la craie.</w:t>
            </w:r>
          </w:p>
        </w:tc>
      </w:tr>
      <w:tr>
        <w:tc>
          <w:tcPr/>
          <w:p>
            <w:pPr>
              <w:pStyle w:val="Compact"/>
              <w:jc w:val="left"/>
            </w:pPr>
            <w:r>
              <w:rPr>
                <w:bCs/>
                <w:b/>
              </w:rPr>
              <w:t xml:space="preserve">Monsieur Congélateur</w:t>
            </w:r>
          </w:p>
        </w:tc>
        <w:tc>
          <w:tcPr/>
          <w:p>
            <w:pPr>
              <w:pStyle w:val="Compact"/>
              <w:jc w:val="left"/>
            </w:pPr>
            <w:r>
              <w:t xml:space="preserve">Le congélateur du bar, imaginaire</w:t>
            </w:r>
          </w:p>
        </w:tc>
        <w:tc>
          <w:tcPr/>
          <w:p>
            <w:pPr>
              <w:pStyle w:val="Compact"/>
              <w:jc w:val="left"/>
            </w:pPr>
            <w:r>
              <w:t xml:space="preserve">Vieux fonctionnaire fatigué</w:t>
            </w:r>
          </w:p>
        </w:tc>
        <w:tc>
          <w:tcPr/>
          <w:p>
            <w:pPr>
              <w:pStyle w:val="Compact"/>
              <w:jc w:val="left"/>
            </w:pPr>
            <w:r>
              <w:t xml:space="preserve">« Je ne suis qu’un petit consommateur au bout du fil ! » Il change d’humeur selon la tension électrique.</w:t>
            </w:r>
          </w:p>
        </w:tc>
      </w:tr>
      <w:tr>
        <w:tc>
          <w:tcPr/>
          <w:p>
            <w:pPr>
              <w:pStyle w:val="Compact"/>
              <w:jc w:val="left"/>
            </w:pPr>
            <w:r>
              <w:rPr>
                <w:bCs/>
                <w:b/>
              </w:rPr>
              <w:t xml:space="preserve">Tonton Mballa</w:t>
            </w:r>
          </w:p>
        </w:tc>
        <w:tc>
          <w:tcPr/>
          <w:p>
            <w:pPr>
              <w:pStyle w:val="Compact"/>
              <w:jc w:val="left"/>
            </w:pPr>
            <w:r>
              <w:t xml:space="preserve">Menuisier, ~55 ans</w:t>
            </w:r>
          </w:p>
        </w:tc>
        <w:tc>
          <w:tcPr/>
          <w:p>
            <w:pPr>
              <w:pStyle w:val="Compact"/>
              <w:jc w:val="left"/>
            </w:pPr>
            <w:r>
              <w:t xml:space="preserve">Proverbes et calculs</w:t>
            </w:r>
          </w:p>
        </w:tc>
        <w:tc>
          <w:tcPr/>
          <w:p>
            <w:pPr>
              <w:pStyle w:val="Compact"/>
              <w:jc w:val="left"/>
            </w:pPr>
            <w:r>
              <w:t xml:space="preserve">Compte tout sur ses doigts. « Le bois ne ment pas. »</w:t>
            </w:r>
          </w:p>
        </w:tc>
      </w:tr>
      <w:tr>
        <w:tc>
          <w:tcPr/>
          <w:p>
            <w:pPr>
              <w:pStyle w:val="Compact"/>
              <w:jc w:val="left"/>
            </w:pPr>
            <w:r>
              <w:rPr>
                <w:bCs/>
                <w:b/>
              </w:rPr>
              <w:t xml:space="preserve">Mami Chantal</w:t>
            </w:r>
          </w:p>
        </w:tc>
        <w:tc>
          <w:tcPr/>
          <w:p>
            <w:pPr>
              <w:pStyle w:val="Compact"/>
              <w:jc w:val="left"/>
            </w:pPr>
            <w:r>
              <w:t xml:space="preserve">Coiffeuse</w:t>
            </w:r>
          </w:p>
        </w:tc>
        <w:tc>
          <w:tcPr/>
          <w:p>
            <w:pPr>
              <w:pStyle w:val="Compact"/>
              <w:jc w:val="left"/>
            </w:pPr>
            <w:r>
              <w:t xml:space="preserve">Rapide, kongossa, drôle</w:t>
            </w:r>
          </w:p>
        </w:tc>
        <w:tc>
          <w:tcPr/>
          <w:p>
            <w:pPr>
              <w:pStyle w:val="Compact"/>
              <w:jc w:val="left"/>
            </w:pPr>
            <w:r>
              <w:t xml:space="preserve">Son sèche-cheveux « au chômage technique ». Elle connaît toutes les rumeurs, mais Fifi les vérifie.</w:t>
            </w:r>
          </w:p>
        </w:tc>
      </w:tr>
      <w:tr>
        <w:tc>
          <w:tcPr/>
          <w:p>
            <w:pPr>
              <w:pStyle w:val="Compact"/>
              <w:jc w:val="left"/>
            </w:pPr>
            <w:r>
              <w:rPr>
                <w:bCs/>
                <w:b/>
              </w:rPr>
              <w:t xml:space="preserve">Fifi</w:t>
            </w:r>
          </w:p>
        </w:tc>
        <w:tc>
          <w:tcPr/>
          <w:p>
            <w:pPr>
              <w:pStyle w:val="Compact"/>
              <w:jc w:val="left"/>
            </w:pPr>
            <w:r>
              <w:t xml:space="preserve">Étudiante en journalisme</w:t>
            </w:r>
          </w:p>
        </w:tc>
        <w:tc>
          <w:tcPr/>
          <w:p>
            <w:pPr>
              <w:pStyle w:val="Compact"/>
              <w:jc w:val="left"/>
            </w:pPr>
            <w:r>
              <w:t xml:space="preserve">Claire, précise</w:t>
            </w:r>
          </w:p>
        </w:tc>
        <w:tc>
          <w:tcPr/>
          <w:p>
            <w:pPr>
              <w:pStyle w:val="Compact"/>
              <w:jc w:val="left"/>
            </w:pPr>
            <w:r>
              <w:t xml:space="preserve">« Source ? Date ? Unité ? » Elle sort son carnet.</w:t>
            </w:r>
          </w:p>
        </w:tc>
      </w:tr>
      <w:tr>
        <w:tc>
          <w:tcPr/>
          <w:p>
            <w:pPr>
              <w:pStyle w:val="Compact"/>
              <w:jc w:val="left"/>
            </w:pPr>
            <w:r>
              <w:rPr>
                <w:bCs/>
                <w:b/>
              </w:rPr>
              <w:t xml:space="preserve">Grâce</w:t>
            </w:r>
          </w:p>
        </w:tc>
        <w:tc>
          <w:tcPr/>
          <w:p>
            <w:pPr>
              <w:pStyle w:val="Compact"/>
              <w:jc w:val="left"/>
            </w:pPr>
            <w:r>
              <w:t xml:space="preserve">Ingénieure électricienne</w:t>
            </w:r>
          </w:p>
        </w:tc>
        <w:tc>
          <w:tcPr/>
          <w:p>
            <w:pPr>
              <w:pStyle w:val="Compact"/>
              <w:jc w:val="left"/>
            </w:pPr>
            <w:r>
              <w:t xml:space="preserve">Pédagogue, pince-sans-rire</w:t>
            </w:r>
          </w:p>
        </w:tc>
        <w:tc>
          <w:tcPr/>
          <w:p>
            <w:pPr>
              <w:pStyle w:val="Compact"/>
              <w:jc w:val="left"/>
            </w:pPr>
            <w:r>
              <w:t xml:space="preserve">« Les chiffres d’abord, les accusations ensuite ! » Bulle « Attention, piège ! »</w:t>
            </w:r>
          </w:p>
        </w:tc>
      </w:tr>
      <w:tr>
        <w:tc>
          <w:tcPr/>
          <w:p>
            <w:pPr>
              <w:pStyle w:val="Compact"/>
              <w:jc w:val="left"/>
            </w:pPr>
            <w:r>
              <w:rPr>
                <w:bCs/>
                <w:b/>
              </w:rPr>
              <w:t xml:space="preserve">Junior</w:t>
            </w:r>
          </w:p>
        </w:tc>
        <w:tc>
          <w:tcPr/>
          <w:p>
            <w:pPr>
              <w:pStyle w:val="Compact"/>
              <w:jc w:val="left"/>
            </w:pPr>
            <w:r>
              <w:t xml:space="preserve">Neveu de Boris, réparateur de téléphones et de solaire</w:t>
            </w:r>
          </w:p>
        </w:tc>
        <w:tc>
          <w:tcPr/>
          <w:p>
            <w:pPr>
              <w:pStyle w:val="Compact"/>
              <w:jc w:val="left"/>
            </w:pPr>
            <w:r>
              <w:t xml:space="preserve">Camfranglais jeune, débrouillard</w:t>
            </w:r>
          </w:p>
        </w:tc>
        <w:tc>
          <w:tcPr/>
          <w:p>
            <w:pPr>
              <w:pStyle w:val="Compact"/>
              <w:jc w:val="left"/>
            </w:pPr>
            <w:r>
              <w:t xml:space="preserve">Recharge le quartier sur une batterie de moto ; vend des « kits solaires » de qualité douteuse… puis apprend les normes.</w:t>
            </w:r>
          </w:p>
        </w:tc>
      </w:tr>
      <w:tr>
        <w:tc>
          <w:tcPr/>
          <w:p>
            <w:pPr>
              <w:pStyle w:val="Compact"/>
              <w:jc w:val="left"/>
            </w:pPr>
            <w:r>
              <w:rPr>
                <w:bCs/>
                <w:b/>
              </w:rPr>
              <w:t xml:space="preserve">Papa Tchinda</w:t>
            </w:r>
          </w:p>
        </w:tc>
        <w:tc>
          <w:tcPr/>
          <w:p>
            <w:pPr>
              <w:pStyle w:val="Compact"/>
              <w:jc w:val="left"/>
            </w:pPr>
            <w:r>
              <w:t xml:space="preserve">Retraité, ancien gardien de centrale à Edéa</w:t>
            </w:r>
          </w:p>
        </w:tc>
        <w:tc>
          <w:tcPr/>
          <w:p>
            <w:pPr>
              <w:pStyle w:val="Compact"/>
              <w:jc w:val="left"/>
            </w:pPr>
            <w:r>
              <w:t xml:space="preserve">Nostalgique</w:t>
            </w:r>
          </w:p>
        </w:tc>
        <w:tc>
          <w:tcPr/>
          <w:p>
            <w:pPr>
              <w:pStyle w:val="Compact"/>
              <w:jc w:val="left"/>
            </w:pPr>
            <w:r>
              <w:t xml:space="preserve">« Du temps de la SONEL… » et personne ne le laisse finir.</w:t>
            </w:r>
          </w:p>
        </w:tc>
      </w:tr>
      <w:tr>
        <w:tc>
          <w:tcPr/>
          <w:p>
            <w:pPr>
              <w:pStyle w:val="Compact"/>
              <w:jc w:val="left"/>
            </w:pPr>
            <w:r>
              <w:rPr>
                <w:bCs/>
                <w:b/>
              </w:rPr>
              <w:t xml:space="preserve">Mami Ngo</w:t>
            </w:r>
          </w:p>
        </w:tc>
        <w:tc>
          <w:tcPr/>
          <w:p>
            <w:pPr>
              <w:pStyle w:val="Compact"/>
              <w:jc w:val="left"/>
            </w:pPr>
            <w:r>
              <w:t xml:space="preserve">Vendeuse de poisson, cuisinière du bar</w:t>
            </w:r>
          </w:p>
        </w:tc>
        <w:tc>
          <w:tcPr/>
          <w:p>
            <w:pPr>
              <w:pStyle w:val="Compact"/>
              <w:jc w:val="left"/>
            </w:pPr>
            <w:r>
              <w:t xml:space="preserve">Tonitruante</w:t>
            </w:r>
          </w:p>
        </w:tc>
        <w:tc>
          <w:tcPr/>
          <w:p>
            <w:pPr>
              <w:pStyle w:val="Compact"/>
              <w:jc w:val="left"/>
            </w:pPr>
            <w:r>
              <w:t xml:space="preserve">Fait des procès à tout ce qui tombe en panne. Sa marmite parle (épisode 19).</w:t>
            </w:r>
          </w:p>
        </w:tc>
      </w:tr>
      <w:tr>
        <w:tc>
          <w:tcPr/>
          <w:p>
            <w:pPr>
              <w:pStyle w:val="Compact"/>
              <w:jc w:val="left"/>
            </w:pPr>
            <w:r>
              <w:rPr>
                <w:bCs/>
                <w:b/>
              </w:rPr>
              <w:t xml:space="preserve">Mola Ndip</w:t>
            </w:r>
          </w:p>
        </w:tc>
        <w:tc>
          <w:tcPr/>
          <w:p>
            <w:pPr>
              <w:pStyle w:val="Compact"/>
              <w:jc w:val="left"/>
            </w:pPr>
            <w:r>
              <w:t xml:space="preserve">Commerçant de pièces détachées, de Buea, installé à Nkoagne</w:t>
            </w:r>
          </w:p>
        </w:tc>
        <w:tc>
          <w:tcPr/>
          <w:p>
            <w:pPr>
              <w:pStyle w:val="Compact"/>
              <w:jc w:val="left"/>
            </w:pPr>
            <w:r>
              <w:t xml:space="preserve">Pidgin</w:t>
            </w:r>
          </w:p>
        </w:tc>
        <w:tc>
          <w:tcPr/>
          <w:p>
            <w:pPr>
              <w:pStyle w:val="Compact"/>
              <w:jc w:val="left"/>
            </w:pPr>
            <w:r>
              <w:t xml:space="preserve">« Na so! » Il traduit ce que tout le monde pense en une phrase.</w:t>
            </w:r>
          </w:p>
        </w:tc>
      </w:tr>
      <w:tr>
        <w:tc>
          <w:tcPr/>
          <w:p>
            <w:pPr>
              <w:pStyle w:val="Compact"/>
              <w:jc w:val="left"/>
            </w:pPr>
            <w:r>
              <w:rPr>
                <w:bCs/>
                <w:b/>
              </w:rPr>
              <w:t xml:space="preserve">Adamou</w:t>
            </w:r>
          </w:p>
        </w:tc>
        <w:tc>
          <w:tcPr/>
          <w:p>
            <w:pPr>
              <w:pStyle w:val="Compact"/>
              <w:jc w:val="left"/>
            </w:pPr>
            <w:r>
              <w:t xml:space="preserve">Tailleur de Maroua, cousin de Tonton Mballa</w:t>
            </w:r>
          </w:p>
        </w:tc>
        <w:tc>
          <w:tcPr/>
          <w:p>
            <w:pPr>
              <w:pStyle w:val="Compact"/>
              <w:jc w:val="left"/>
            </w:pPr>
            <w:r>
              <w:t xml:space="preserve">Calme, proverbes du Nord</w:t>
            </w:r>
          </w:p>
        </w:tc>
        <w:tc>
          <w:tcPr/>
          <w:p>
            <w:pPr>
              <w:pStyle w:val="Compact"/>
              <w:jc w:val="left"/>
            </w:pPr>
            <w:r>
              <w:t xml:space="preserve">Veut « mettre le soleil dans un sac de riz pour la nuit ».</w:t>
            </w:r>
          </w:p>
        </w:tc>
      </w:tr>
      <w:tr>
        <w:tc>
          <w:tcPr/>
          <w:p>
            <w:pPr>
              <w:pStyle w:val="Compact"/>
              <w:jc w:val="left"/>
            </w:pPr>
            <w:r>
              <w:rPr>
                <w:bCs/>
                <w:b/>
              </w:rPr>
              <w:t xml:space="preserve">Le Kilowatt</w:t>
            </w:r>
          </w:p>
        </w:tc>
        <w:tc>
          <w:tcPr/>
          <w:p>
            <w:pPr>
              <w:pStyle w:val="Compact"/>
              <w:jc w:val="left"/>
            </w:pPr>
            <w:r>
              <w:t xml:space="preserve">Petite étincelle-mascotte</w:t>
            </w:r>
          </w:p>
        </w:tc>
        <w:tc>
          <w:tcPr/>
          <w:p>
            <w:pPr>
              <w:pStyle w:val="Compact"/>
              <w:jc w:val="left"/>
            </w:pPr>
            <w:r>
              <w:t xml:space="preserve">Enfant curieux</w:t>
            </w:r>
          </w:p>
        </w:tc>
        <w:tc>
          <w:tcPr/>
          <w:p>
            <w:pPr>
              <w:pStyle w:val="Compact"/>
              <w:jc w:val="left"/>
            </w:pPr>
            <w:r>
              <w:t xml:space="preserve">Se perd dans les câbles ; voyage en taxi, en car, en pirogue.</w:t>
            </w:r>
          </w:p>
        </w:tc>
      </w:tr>
      <w:tr>
        <w:tc>
          <w:tcPr/>
          <w:p>
            <w:pPr>
              <w:pStyle w:val="Compact"/>
              <w:jc w:val="left"/>
            </w:pPr>
            <w:r>
              <w:rPr>
                <w:bCs/>
                <w:b/>
              </w:rPr>
              <w:t xml:space="preserve">Monsieur 2030</w:t>
            </w:r>
          </w:p>
        </w:tc>
        <w:tc>
          <w:tcPr/>
          <w:p>
            <w:pPr>
              <w:pStyle w:val="Compact"/>
              <w:jc w:val="left"/>
            </w:pPr>
            <w:r>
              <w:t xml:space="preserve">Allégorie du Pacte, costume trois-pièces</w:t>
            </w:r>
          </w:p>
        </w:tc>
        <w:tc>
          <w:tcPr/>
          <w:p>
            <w:pPr>
              <w:pStyle w:val="Compact"/>
              <w:jc w:val="left"/>
            </w:pPr>
            <w:r>
              <w:t xml:space="preserve">Promesses pompeuses</w:t>
            </w:r>
          </w:p>
        </w:tc>
        <w:tc>
          <w:tcPr/>
          <w:p>
            <w:pPr>
              <w:pStyle w:val="Compact"/>
              <w:jc w:val="left"/>
            </w:pPr>
            <w:r>
              <w:t xml:space="preserve">Arrive en retard avec un cartable trop lourd.</w:t>
            </w:r>
          </w:p>
        </w:tc>
      </w:tr>
    </w:tbl>
    <w:p>
      <w:pPr>
        <w:pStyle w:val="BodyText"/>
      </w:pPr>
      <w:r>
        <w:rPr>
          <w:bCs/>
          <w:b/>
        </w:rPr>
        <w:t xml:space="preserve">Running gags transversaux</w:t>
      </w:r>
      <w:r>
        <w:t xml:space="preserve"> </w:t>
      </w:r>
      <w:r>
        <w:t xml:space="preserve">- Le</w:t>
      </w:r>
      <w:r>
        <w:t xml:space="preserve"> </w:t>
      </w:r>
      <w:r>
        <w:rPr>
          <w:bCs/>
          <w:b/>
        </w:rPr>
        <w:t xml:space="preserve">baromètre à la craie</w:t>
      </w:r>
      <w:r>
        <w:t xml:space="preserve"> </w:t>
      </w:r>
      <w:r>
        <w:t xml:space="preserve">du bar se remplit au fil des épisodes.</w:t>
      </w:r>
      <w:r>
        <w:t xml:space="preserve"> </w:t>
      </w:r>
      <w:r>
        <w:t xml:space="preserve">- La</w:t>
      </w:r>
      <w:r>
        <w:t xml:space="preserve"> </w:t>
      </w:r>
      <w:r>
        <w:rPr>
          <w:bCs/>
          <w:b/>
        </w:rPr>
        <w:t xml:space="preserve">caisse de bières</w:t>
      </w:r>
      <w:r>
        <w:t xml:space="preserve"> </w:t>
      </w:r>
      <w:r>
        <w:t xml:space="preserve">promise : chaque épisode, quelqu’un croit l’avoir gagnée, à tort.</w:t>
      </w:r>
      <w:r>
        <w:t xml:space="preserve"> </w:t>
      </w:r>
      <w:r>
        <w:t xml:space="preserve">- Le client resté au comptoir qui demande : « Qui va payer les bières chaudes ? »</w:t>
      </w:r>
      <w:r>
        <w:t xml:space="preserve"> </w:t>
      </w:r>
      <w:r>
        <w:t xml:space="preserve">- Le</w:t>
      </w:r>
      <w:r>
        <w:t xml:space="preserve"> </w:t>
      </w:r>
      <w:r>
        <w:rPr>
          <w:bCs/>
          <w:b/>
        </w:rPr>
        <w:t xml:space="preserve">« Tribunal des mégawatts de Nkoagne »</w:t>
      </w:r>
      <w:r>
        <w:t xml:space="preserve">, où barrages, pylônes et compteurs témoignent.</w:t>
      </w:r>
      <w:r>
        <w:t xml:space="preserve"> </w:t>
      </w:r>
      <w:r>
        <w:t xml:space="preserve">- La blague « on envoie notre courant au Tchad », démontée à l’épisode 18.</w:t>
      </w:r>
    </w:p>
    <w:p>
      <w:r>
        <w:pict>
          <v:rect style="width:0;height:1.5pt" o:hralign="center" o:hrstd="t" o:hr="t"/>
        </w:pict>
      </w:r>
    </w:p>
    <w:p>
      <w:pPr>
        <w:pStyle w:val="BlockText"/>
      </w:pPr>
      <w:r>
        <w:rPr>
          <w:bCs/>
          <w:b/>
        </w:rPr>
        <w:t xml:space="preserve">Proposition de silhouettes (à valider avec l’auteur)</w:t>
      </w:r>
      <w:r>
        <w:t xml:space="preserve"> </w:t>
      </w:r>
      <w:r>
        <w:t xml:space="preserve">: Boris (bleu de travail, masque de soudeur relevé sur le front) ; Pater Glaçon (torchon sur l’épaule, craie à la main) ; Tonton Mballa (crayon de menuisier derrière l’oreille) ; Mami Chantal (peigne et sèche-cheveux, tenues éclatantes) ; Fifi (carnet à spirale, stylo, téléphone) ; Grâce (casque de chantier, multimètre) ; Junior (casquette à l’envers, batterie de moto en bandoulière) ; Papa Tchinda (vieille veste de la SONEL) ; Mami Ngo (pagne, marmite) ; Mola Ndip (sacoche de pièces détachées) ; Adamou (boubou brodé, mètre ruban de tailleur autour du cou) ; le Kilowatt (petite étincelle jaune aux grands yeux).</w:t>
      </w:r>
    </w:p>
    <w:p>
      <w:r>
        <w:pict>
          <v:rect style="width:0;height:1.5pt" o:hralign="center" o:hrstd="t" o:hr="t"/>
        </w:pict>
      </w:r>
    </w:p>
    <w:bookmarkEnd w:id="28"/>
    <w:bookmarkEnd w:id="29"/>
    <w:bookmarkStart w:id="71" w:name="garde-fous-visuels-et-éditoriaux"/>
    <w:p>
      <w:pPr>
        <w:pStyle w:val="Heading2"/>
      </w:pPr>
      <w:r>
        <w:t xml:space="preserve">Garde-fous visuels et éditoriaux</w:t>
      </w:r>
    </w:p>
    <w:bookmarkStart w:id="30" w:name="garde-fous-non-négociables"/>
    <w:p>
      <w:pPr>
        <w:pStyle w:val="Heading3"/>
      </w:pPr>
      <w:r>
        <w:t xml:space="preserve">Garde-fous (non négociables)</w:t>
      </w:r>
    </w:p>
    <w:p>
      <w:pPr>
        <w:numPr>
          <w:ilvl w:val="0"/>
          <w:numId w:val="1009"/>
        </w:numPr>
        <w:pStyle w:val="Compact"/>
      </w:pPr>
      <w:r>
        <w:rPr>
          <w:bCs/>
          <w:b/>
        </w:rPr>
        <w:t xml:space="preserve">Aucun chiffre inventé.</w:t>
      </w:r>
      <w:r>
        <w:t xml:space="preserve"> </w:t>
      </w:r>
      <w:r>
        <w:t xml:space="preserve">Si un chiffre manque, écrire</w:t>
      </w:r>
      <w:r>
        <w:t xml:space="preserve"> </w:t>
      </w:r>
      <w:r>
        <w:rPr>
          <w:bCs/>
          <w:b/>
        </w:rPr>
        <w:t xml:space="preserve">[DONNÉE À VÉRIFIER]</w:t>
      </w:r>
      <w:r>
        <w:t xml:space="preserve"> </w:t>
      </w:r>
      <w:r>
        <w:t xml:space="preserve">dans la case. Ne jamais arrondir pour faire joli.</w:t>
      </w:r>
    </w:p>
    <w:p>
      <w:pPr>
        <w:numPr>
          <w:ilvl w:val="0"/>
          <w:numId w:val="1009"/>
        </w:numPr>
        <w:pStyle w:val="Compact"/>
      </w:pPr>
      <w:r>
        <w:t xml:space="preserve">Un</w:t>
      </w:r>
      <w:r>
        <w:t xml:space="preserve"> </w:t>
      </w:r>
      <w:r>
        <w:rPr>
          <w:bCs/>
          <w:b/>
        </w:rPr>
        <w:t xml:space="preserve">objectif</w:t>
      </w:r>
      <w:r>
        <w:t xml:space="preserve"> </w:t>
      </w:r>
      <w:r>
        <w:t xml:space="preserve">du Pacte n’est pas une</w:t>
      </w:r>
      <w:r>
        <w:t xml:space="preserve"> </w:t>
      </w:r>
      <w:r>
        <w:rPr>
          <w:bCs/>
          <w:b/>
        </w:rPr>
        <w:t xml:space="preserve">réalisation</w:t>
      </w:r>
      <w:r>
        <w:t xml:space="preserve">. Un</w:t>
      </w:r>
      <w:r>
        <w:t xml:space="preserve"> </w:t>
      </w:r>
      <w:r>
        <w:rPr>
          <w:bCs/>
          <w:b/>
        </w:rPr>
        <w:t xml:space="preserve">coût estimé</w:t>
      </w:r>
      <w:r>
        <w:t xml:space="preserve"> </w:t>
      </w:r>
      <w:r>
        <w:t xml:space="preserve">n’est pas un</w:t>
      </w:r>
      <w:r>
        <w:t xml:space="preserve"> </w:t>
      </w:r>
      <w:r>
        <w:rPr>
          <w:bCs/>
          <w:b/>
        </w:rPr>
        <w:t xml:space="preserve">coût englouti</w:t>
      </w:r>
      <w:r>
        <w:t xml:space="preserve">.</w:t>
      </w:r>
    </w:p>
    <w:p>
      <w:pPr>
        <w:numPr>
          <w:ilvl w:val="0"/>
          <w:numId w:val="1009"/>
        </w:numPr>
        <w:pStyle w:val="Compact"/>
      </w:pPr>
      <w:r>
        <w:rPr>
          <w:bCs/>
          <w:b/>
        </w:rPr>
        <w:t xml:space="preserve">Aucune personne réelle</w:t>
      </w:r>
      <w:r>
        <w:t xml:space="preserve"> </w:t>
      </w:r>
      <w:r>
        <w:t xml:space="preserve">n’est moquée ni accusée. Les institutions et projets peuvent « parler » au tribunal, mais</w:t>
      </w:r>
      <w:r>
        <w:t xml:space="preserve"> </w:t>
      </w:r>
      <w:r>
        <w:rPr>
          <w:bCs/>
          <w:b/>
        </w:rPr>
        <w:t xml:space="preserve">personne n’y est condamné</w:t>
      </w:r>
      <w:r>
        <w:t xml:space="preserve"> </w:t>
      </w:r>
      <w:r>
        <w:t xml:space="preserve">pour une panne réelle. Le verdict porte toujours sur la chaîne et les preuves à chercher.</w:t>
      </w:r>
    </w:p>
    <w:p>
      <w:pPr>
        <w:numPr>
          <w:ilvl w:val="0"/>
          <w:numId w:val="1009"/>
        </w:numPr>
        <w:pStyle w:val="Compact"/>
      </w:pPr>
      <w:r>
        <w:rPr>
          <w:bCs/>
          <w:b/>
        </w:rPr>
        <w:t xml:space="preserve">Actis</w:t>
      </w:r>
      <w:r>
        <w:t xml:space="preserve"> </w:t>
      </w:r>
      <w:r>
        <w:t xml:space="preserve">est un fonds d’investissement identifié,</w:t>
      </w:r>
      <w:r>
        <w:t xml:space="preserve"> </w:t>
      </w:r>
      <w:r>
        <w:rPr>
          <w:bCs/>
          <w:b/>
        </w:rPr>
        <w:t xml:space="preserve">pas une société-écran</w:t>
      </w:r>
      <w:r>
        <w:t xml:space="preserve">. Le prix du rachat a été</w:t>
      </w:r>
      <w:r>
        <w:t xml:space="preserve"> </w:t>
      </w:r>
      <w:r>
        <w:rPr>
          <w:bCs/>
          <w:b/>
        </w:rPr>
        <w:t xml:space="preserve">débattu</w:t>
      </w:r>
      <w:r>
        <w:t xml:space="preserve"> </w:t>
      </w:r>
      <w:r>
        <w:t xml:space="preserve">(critiqué par des économistes) ; ce n’est pas un préjudice établi.</w:t>
      </w:r>
    </w:p>
    <w:p>
      <w:pPr>
        <w:numPr>
          <w:ilvl w:val="0"/>
          <w:numId w:val="1009"/>
        </w:numPr>
        <w:pStyle w:val="Compact"/>
      </w:pPr>
      <w:r>
        <w:t xml:space="preserve">Les personnages et les lieux sont</w:t>
      </w:r>
      <w:r>
        <w:t xml:space="preserve"> </w:t>
      </w:r>
      <w:r>
        <w:rPr>
          <w:bCs/>
          <w:b/>
        </w:rPr>
        <w:t xml:space="preserve">fictifs</w:t>
      </w:r>
      <w:r>
        <w:t xml:space="preserve"> </w:t>
      </w:r>
      <w:r>
        <w:t xml:space="preserve">(Nkoagne compris) ; les projets, institutions et chiffres sont</w:t>
      </w:r>
      <w:r>
        <w:t xml:space="preserve"> </w:t>
      </w:r>
      <w:r>
        <w:rPr>
          <w:bCs/>
          <w:b/>
        </w:rPr>
        <w:t xml:space="preserve">réels et sourcés</w:t>
      </w:r>
      <w:r>
        <w:t xml:space="preserve">.</w:t>
      </w:r>
    </w:p>
    <w:p>
      <w:pPr>
        <w:numPr>
          <w:ilvl w:val="0"/>
          <w:numId w:val="1009"/>
        </w:numPr>
        <w:pStyle w:val="Compact"/>
      </w:pPr>
      <w:r>
        <w:rPr>
          <w:bCs/>
          <w:b/>
        </w:rPr>
        <w:t xml:space="preserve">Pas de politique partisane</w:t>
      </w:r>
      <w:r>
        <w:t xml:space="preserve"> </w:t>
      </w:r>
      <w:r>
        <w:t xml:space="preserve">: pas de parti, pas d’élection réelle, pas de nom de ministre. La satire vise les situations, pas les personnes.</w:t>
      </w:r>
    </w:p>
    <w:p>
      <w:r>
        <w:pict>
          <v:rect style="width:0;height:1.5pt" o:hralign="center" o:hrstd="t" o:hr="t"/>
        </w:pic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ACTE I — Quand le courant fait perdre de l’argent</w:t>
            </w:r>
            <w:r>
              <w:t xml:space="preserve"> </w:t>
            </w:r>
            <w:r>
              <w:rPr>
                <w:iCs/>
                <w:i/>
              </w:rPr>
              <w:t xml:space="preserve">Épisodes 1 à 4 · Vie quotidienne et PME. L’électricité ne sert pas seulement à éclairer : elle décide si on peut produire, employer et investir.</w:t>
            </w:r>
          </w:p>
        </w:tc>
      </w:tr>
      <w:tr>
        <w:tc>
          <w:tcPr/>
          <w:p>
            <w:pPr>
              <w:pStyle w:val="Compact"/>
              <w:jc w:val="left"/>
            </w:pPr>
            <w:r>
              <w:t xml:space="preserve">&gt;</w:t>
            </w:r>
            <w:r>
              <w:t xml:space="preserve"> </w:t>
            </w:r>
            <w:r>
              <w:rPr>
                <w:bCs/>
                <w:b/>
              </w:rPr>
              <w:t xml:space="preserve">Rappels pour toute l’équipe</w:t>
            </w:r>
            <w:r>
              <w:t xml:space="preserve"> </w:t>
            </w:r>
            <w:r>
              <w:t xml:space="preserve">&gt; - Tous les personnages, le quartier de Nkoagne, le bar</w:t>
            </w:r>
            <w:r>
              <w:t xml:space="preserve"> </w:t>
            </w:r>
            <w:r>
              <w:rPr>
                <w:iCs/>
                <w:i/>
              </w:rPr>
              <w:t xml:space="preserve">Le Dernier Kilowatt</w:t>
            </w:r>
            <w:r>
              <w:t xml:space="preserve">,</w:t>
            </w:r>
            <w:r>
              <w:t xml:space="preserve"> </w:t>
            </w:r>
            <w:r>
              <w:rPr>
                <w:iCs/>
                <w:i/>
              </w:rPr>
              <w:t xml:space="preserve">Mama Diesel</w:t>
            </w:r>
            <w:r>
              <w:t xml:space="preserve">,</w:t>
            </w:r>
            <w:r>
              <w:t xml:space="preserve"> </w:t>
            </w:r>
            <w:r>
              <w:rPr>
                <w:iCs/>
                <w:i/>
              </w:rPr>
              <w:t xml:space="preserve">Papa Diesel</w:t>
            </w:r>
            <w:r>
              <w:t xml:space="preserve">, l’entreprise</w:t>
            </w:r>
            <w:r>
              <w:t xml:space="preserve"> </w:t>
            </w:r>
            <w:r>
              <w:rPr>
                <w:iCs/>
                <w:i/>
              </w:rPr>
              <w:t xml:space="preserve">Papaye Express</w:t>
            </w:r>
            <w:r>
              <w:t xml:space="preserve"> </w:t>
            </w:r>
            <w:r>
              <w:t xml:space="preserve">et sa patronne sont</w:t>
            </w:r>
            <w:r>
              <w:t xml:space="preserve"> </w:t>
            </w:r>
            <w:r>
              <w:rPr>
                <w:bCs/>
                <w:b/>
              </w:rPr>
              <w:t xml:space="preserve">fictifs</w:t>
            </w:r>
            <w:r>
              <w:t xml:space="preserve">.</w:t>
            </w:r>
            <w:r>
              <w:t xml:space="preserve"> </w:t>
            </w:r>
            <w:r>
              <w:t xml:space="preserve">&gt; - Les chiffres viennent</w:t>
            </w:r>
            <w:r>
              <w:t xml:space="preserve"> </w:t>
            </w:r>
            <w:r>
              <w:rPr>
                <w:bCs/>
                <w:b/>
              </w:rPr>
              <w:t xml:space="preserve">uniquement</w:t>
            </w:r>
            <w:r>
              <w:t xml:space="preserve"> </w:t>
            </w:r>
            <w:r>
              <w:t xml:space="preserve">de la section 4 de la bible, et leur source est donnée en page documentaire. Les montants des « exemples de calcul » sont</w:t>
            </w:r>
            <w:r>
              <w:t xml:space="preserve"> </w:t>
            </w:r>
            <w:r>
              <w:rPr>
                <w:bCs/>
                <w:b/>
              </w:rPr>
              <w:t xml:space="preserve">inventés et signalés comme tels</w:t>
            </w:r>
            <w:r>
              <w:t xml:space="preserve">.</w:t>
            </w:r>
            <w:r>
              <w:t xml:space="preserve"> </w:t>
            </w:r>
            <w:r>
              <w:t xml:space="preserve">&gt; - Les nombres qui servent l’histoire (dix portails, trente jours de relevé, dix bidons de la dot…) sont de la fiction : ce ne sont pas des statistiques.</w:t>
            </w:r>
            <w:r>
              <w:t xml:space="preserve"> </w:t>
            </w:r>
            <w:r>
              <w:t xml:space="preserve">&gt; - Expressions incertaines :</w:t>
            </w:r>
            <w:r>
              <w:t xml:space="preserve"> </w:t>
            </w:r>
            <w:r>
              <w:rPr>
                <w:bCs/>
                <w:b/>
              </w:rPr>
              <w:t xml:space="preserve">[à valider par un relecteur camerounais]</w:t>
            </w:r>
            <w:r>
              <w:t xml:space="preserve">. Données manquantes :</w:t>
            </w:r>
            <w:r>
              <w:t xml:space="preserve"> </w:t>
            </w:r>
            <w:r>
              <w:rPr>
                <w:bCs/>
                <w:b/>
              </w:rPr>
              <w:t xml:space="preserve">[DONNÉE À VÉRIFIER]</w:t>
            </w:r>
            <w:r>
              <w:t xml:space="preserve">.</w:t>
            </w:r>
            <w:r>
              <w:t xml:space="preserve"> </w:t>
            </w:r>
            <w:r>
              <w:t xml:space="preserve">&gt; -</w:t>
            </w:r>
            <w:r>
              <w:t xml:space="preserve"> </w:t>
            </w:r>
            <w:r>
              <w:rPr>
                <w:bCs/>
                <w:b/>
              </w:rPr>
              <w:t xml:space="preserve">Easter egg</w:t>
            </w:r>
            <w:r>
              <w:t xml:space="preserve"> </w:t>
            </w:r>
            <w:r>
              <w:t xml:space="preserve">: dans chaque épisode, le Kilowatt (la petite étincelle-mascotte) est caché dans une case. Le dessinateur choisit laquelle.</w:t>
            </w:r>
          </w:p>
        </w:tc>
      </w:tr>
    </w:tbl>
    <w:bookmarkEnd w:id="30"/>
    <w:bookmarkStart w:id="40" w:name="Xf99b1a786427bb1c607950746f96c39bb6205d8"/>
    <w:p>
      <w:pPr>
        <w:pStyle w:val="Heading3"/>
      </w:pPr>
      <w:r>
        <w:t xml:space="preserve">Épisode 1 — « La bière chaude qui a réveillé tout le Cameroun ! »</w:t>
      </w:r>
    </w:p>
    <w:p>
      <w:pPr>
        <w:pStyle w:val="FirstParagraph"/>
      </w:pPr>
      <w:r>
        <w:rPr>
          <w:iCs/>
          <w:i/>
        </w:rPr>
        <w:t xml:space="preserve">Un vendredi soir, une bière tiède met tout un bar en procès… et lance la plus grande enquête de l’histoire de Nkoagne.</w:t>
      </w:r>
      <w:r>
        <w:t xml:space="preserve"> </w:t>
      </w:r>
      <w:r>
        <w:rPr>
          <w:bCs/>
          <w:b/>
        </w:rPr>
        <w:t xml:space="preserve">Lieu / Moment</w:t>
      </w:r>
      <w:r>
        <w:t xml:space="preserve"> </w:t>
      </w:r>
      <w:r>
        <w:t xml:space="preserve">:</w:t>
      </w:r>
      <w:r>
        <w:t xml:space="preserve"> </w:t>
      </w:r>
      <w:r>
        <w:rPr>
          <w:iCs/>
          <w:i/>
        </w:rPr>
        <w:t xml:space="preserve">Le Dernier Kilowatt</w:t>
      </w:r>
      <w:r>
        <w:t xml:space="preserve">, quartier Nkoagne. Vendredi soir, après une longue semaine de travail : c’est la paie, c’est le week-end qui commence.</w:t>
      </w:r>
    </w:p>
    <w:bookmarkStart w:id="31" w:name="Xa586495eddf11853010a535a1ae3d8427bedac1"/>
    <w:p>
      <w:pPr>
        <w:pStyle w:val="Heading4"/>
      </w:pPr>
      <w:r>
        <w:t xml:space="preserve">Planche 1 — « Une tournée à température ambiante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Plan large de la rue au coucher du soleil. Motos-taxis qui se faufilent, un taxi jaune qui klaxonne, une vendeuse de soya qui évente son brasero, des enfants qui jouent au foot avec une bouteille en plastique. Devant une boutique, un groupe électrogène fume comme une locomotive. Une radio crache du makossa. Enseigne néon à moitié éteinte : « LE DERNIER KILO…T ».</w:t>
            </w:r>
          </w:p>
        </w:tc>
        <w:tc>
          <w:tcPr/>
          <w:p>
            <w:pPr>
              <w:pStyle w:val="Compact"/>
              <w:jc w:val="left"/>
            </w:pPr>
            <w:r>
              <w:t xml:space="preserve">SFX :</w:t>
            </w:r>
            <w:r>
              <w:t xml:space="preserve"> </w:t>
            </w:r>
            <w:r>
              <w:rPr>
                <w:iCs/>
                <w:i/>
              </w:rPr>
              <w:t xml:space="preserve">TUUUT ! · VROUM ! · TEUF-TEUF-TEUF…</w:t>
            </w:r>
            <w:r>
              <w:t xml:space="preserve"> </w:t>
            </w:r>
            <w:r>
              <w:t xml:space="preserve">· La vendeuse : « Soya chaud ! Soya bien chaud ! » · Récitatif :</w:t>
            </w:r>
            <w:r>
              <w:t xml:space="preserve"> </w:t>
            </w:r>
            <w:r>
              <w:rPr>
                <w:iCs/>
                <w:i/>
              </w:rPr>
              <w:t xml:space="preserve">Nkoagne, vendredi soir. La semaine est finie, la paie est tombée. Ici, on oublie tout… quand le courant le permet.</w:t>
            </w:r>
          </w:p>
        </w:tc>
      </w:tr>
      <w:tr>
        <w:tc>
          <w:tcPr/>
          <w:p>
            <w:pPr>
              <w:pStyle w:val="Compact"/>
              <w:jc w:val="left"/>
            </w:pPr>
            <w:r>
              <w:t xml:space="preserve">2</w:t>
            </w:r>
          </w:p>
        </w:tc>
        <w:tc>
          <w:tcPr/>
          <w:p>
            <w:pPr>
              <w:pStyle w:val="Compact"/>
              <w:jc w:val="left"/>
            </w:pPr>
            <w:r>
              <w:t xml:space="preserve">Intérieur. Boris, Tonton Mballa, Mami Chantal et des voisins autour d’une table en plastique rouge. À la table d’à côté, Mola Ndip trie des bougies d’allumage dans un sachet. Le serveur arrive avec un plateau de bouteilles perlées… de rien du tout.</w:t>
            </w:r>
          </w:p>
        </w:tc>
        <w:tc>
          <w:tcPr/>
          <w:p>
            <w:pPr>
              <w:pStyle w:val="Compact"/>
              <w:jc w:val="left"/>
            </w:pPr>
            <w:r>
              <w:t xml:space="preserve">Tonton Mballa : « Enfin ! Une semaine à raboter, je mérite une bière bien glacée ! » · Boris : « Ce soir, c’est le pater Boris qui paie ! » · Mami Chantal : « Boris paie ? Il faut appeler la télé ! »</w:t>
            </w:r>
          </w:p>
        </w:tc>
      </w:tr>
      <w:tr>
        <w:tc>
          <w:tcPr/>
          <w:p>
            <w:pPr>
              <w:pStyle w:val="Compact"/>
              <w:jc w:val="left"/>
            </w:pPr>
            <w:r>
              <w:t xml:space="preserve">3</w:t>
            </w:r>
          </w:p>
        </w:tc>
        <w:tc>
          <w:tcPr/>
          <w:p>
            <w:pPr>
              <w:pStyle w:val="Compact"/>
              <w:jc w:val="left"/>
            </w:pPr>
            <w:r>
              <w:t xml:space="preserve">Gros plan sur Boris qui boit une longue gorgée, yeux fermés, en extase.</w:t>
            </w:r>
          </w:p>
        </w:tc>
        <w:tc>
          <w:tcPr/>
          <w:p>
            <w:pPr>
              <w:pStyle w:val="Compact"/>
              <w:jc w:val="left"/>
            </w:pPr>
            <w:r>
              <w:t xml:space="preserve">SFX :</w:t>
            </w:r>
            <w:r>
              <w:t xml:space="preserve"> </w:t>
            </w:r>
            <w:r>
              <w:rPr>
                <w:iCs/>
                <w:i/>
              </w:rPr>
              <w:t xml:space="preserve">GLOUP…</w:t>
            </w:r>
            <w:r>
              <w:t xml:space="preserve"> </w:t>
            </w:r>
            <w:r>
              <w:t xml:space="preserve">· Récitatif :</w:t>
            </w:r>
            <w:r>
              <w:t xml:space="preserve"> </w:t>
            </w:r>
            <w:r>
              <w:rPr>
                <w:iCs/>
                <w:i/>
              </w:rPr>
              <w:t xml:space="preserve">Trois secondes de bonheur…</w:t>
            </w:r>
          </w:p>
        </w:tc>
      </w:tr>
      <w:tr>
        <w:tc>
          <w:tcPr/>
          <w:p>
            <w:pPr>
              <w:pStyle w:val="Compact"/>
              <w:jc w:val="left"/>
            </w:pPr>
            <w:r>
              <w:t xml:space="preserve">4</w:t>
            </w:r>
          </w:p>
        </w:tc>
        <w:tc>
          <w:tcPr/>
          <w:p>
            <w:pPr>
              <w:pStyle w:val="Compact"/>
              <w:jc w:val="left"/>
            </w:pPr>
            <w:r>
              <w:t xml:space="preserve">Boris recrache presque sa bière, les yeux exorbités. Les voisins reculent leurs chaises. Mola Ndip protège son sachet de pièces avec son bras.</w:t>
            </w:r>
          </w:p>
        </w:tc>
        <w:tc>
          <w:tcPr/>
          <w:p>
            <w:pPr>
              <w:pStyle w:val="Compact"/>
              <w:jc w:val="left"/>
            </w:pPr>
            <w:r>
              <w:t xml:space="preserve">Boris : « Patron ! Tu vends la bière ou tu prépares le bain des poulets ? » · Mola Ndip : « Massa! Dis beer don hot pass tea! »</w:t>
            </w:r>
            <w:r>
              <w:t xml:space="preserve"> </w:t>
            </w:r>
            <w:r>
              <w:rPr>
                <w:iCs/>
                <w:i/>
              </w:rPr>
              <w:t xml:space="preserve">(Ma parole ! Cette bière est plus chaude que le thé !)</w:t>
            </w:r>
            <w:r>
              <w:t xml:space="preserve"> </w:t>
            </w:r>
            <w:r>
              <w:t xml:space="preserve">[à valider par un relecteur camerounais]</w:t>
            </w:r>
          </w:p>
        </w:tc>
      </w:tr>
      <w:tr>
        <w:tc>
          <w:tcPr/>
          <w:p>
            <w:pPr>
              <w:pStyle w:val="Compact"/>
              <w:jc w:val="left"/>
            </w:pPr>
            <w:r>
              <w:t xml:space="preserve">5</w:t>
            </w:r>
          </w:p>
        </w:tc>
        <w:tc>
          <w:tcPr/>
          <w:p>
            <w:pPr>
              <w:pStyle w:val="Compact"/>
              <w:jc w:val="left"/>
            </w:pPr>
            <w:r>
              <w:t xml:space="preserve">Le patron (Pater Glaçon) derrière le comptoir, torchon sur l’épaule, l’air désolé. Derrière lui, le congélateur « transpire » à grosses gouttes. Accoudé au comptoir,</w:t>
            </w:r>
            <w:r>
              <w:t xml:space="preserve"> </w:t>
            </w:r>
            <w:r>
              <w:rPr>
                <w:bCs/>
                <w:b/>
              </w:rPr>
              <w:t xml:space="preserve">le client du comptoir</w:t>
            </w:r>
            <w:r>
              <w:t xml:space="preserve"> </w:t>
            </w:r>
            <w:r>
              <w:t xml:space="preserve">(casquette vissée sur la tête, toujours la même bouteille à la main) glisse sa veste sur la poignée du congélateur.</w:t>
            </w:r>
          </w:p>
        </w:tc>
        <w:tc>
          <w:tcPr/>
          <w:p>
            <w:pPr>
              <w:pStyle w:val="Compact"/>
              <w:jc w:val="left"/>
            </w:pPr>
            <w:r>
              <w:t xml:space="preserve">Pater Glaçon : « Mon frère, le congélateur est devenu une armoire depuis que le courant joue à cache-cache ! » · Le client du comptoir : « Une armoire ? Alors range au moins ma veste ! »</w:t>
            </w:r>
          </w:p>
        </w:tc>
      </w:tr>
    </w:tbl>
    <w:bookmarkEnd w:id="31"/>
    <w:bookmarkStart w:id="32" w:name="planche-2-le-procès-du-congélateur"/>
    <w:p>
      <w:pPr>
        <w:pStyle w:val="Heading4"/>
      </w:pPr>
      <w:r>
        <w:t xml:space="preserve">Planche 2 — « Le procès du congélateur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patron pointe un doigt accusateur vers son congélateur. Mami Ngo, tablier et louche à la main, monte sur une caisse vide et frappe la table avec sa louche comme un marteau de juge. Les clients s’installent en rangs, comme au tribunal.</w:t>
            </w:r>
          </w:p>
        </w:tc>
        <w:tc>
          <w:tcPr/>
          <w:p>
            <w:pPr>
              <w:pStyle w:val="Compact"/>
              <w:jc w:val="left"/>
            </w:pPr>
            <w:r>
              <w:t xml:space="preserve">Mami Ngo : « Silence ! L’audience est ouverte ! » · Pater Glaçon : « C’est lui le coupable ! Il ne glace plus rien ! »</w:t>
            </w:r>
          </w:p>
        </w:tc>
      </w:tr>
      <w:tr>
        <w:tc>
          <w:tcPr/>
          <w:p>
            <w:pPr>
              <w:pStyle w:val="Compact"/>
              <w:jc w:val="left"/>
            </w:pPr>
            <w:r>
              <w:t xml:space="preserve">2</w:t>
            </w:r>
          </w:p>
        </w:tc>
        <w:tc>
          <w:tcPr/>
          <w:p>
            <w:pPr>
              <w:pStyle w:val="Compact"/>
              <w:jc w:val="left"/>
            </w:pPr>
            <w:r>
              <w:t xml:space="preserve">Le congélateur prend vie : deux yeux fatigués, une grosse moustache, des bras croisés, une cravate de vieux fonctionnaire. C’est</w:t>
            </w:r>
            <w:r>
              <w:t xml:space="preserve"> </w:t>
            </w:r>
            <w:r>
              <w:rPr>
                <w:bCs/>
                <w:b/>
              </w:rPr>
              <w:t xml:space="preserve">Monsieur Congélateur</w:t>
            </w:r>
            <w:r>
              <w:t xml:space="preserve">. Une petite flaque à ses pieds.</w:t>
            </w:r>
          </w:p>
        </w:tc>
        <w:tc>
          <w:tcPr/>
          <w:p>
            <w:pPr>
              <w:pStyle w:val="Compact"/>
              <w:jc w:val="left"/>
            </w:pPr>
            <w:r>
              <w:t xml:space="preserve">Monsieur Congélateur : « Pardon, pardon ! Donnez-moi du courant stable et je vous fais des glaçons comme au pôle Nord ! »</w:t>
            </w:r>
          </w:p>
        </w:tc>
      </w:tr>
      <w:tr>
        <w:tc>
          <w:tcPr/>
          <w:p>
            <w:pPr>
              <w:pStyle w:val="Compact"/>
              <w:jc w:val="left"/>
            </w:pPr>
            <w:r>
              <w:t xml:space="preserve">3</w:t>
            </w:r>
          </w:p>
        </w:tc>
        <w:tc>
          <w:tcPr/>
          <w:p>
            <w:pPr>
              <w:pStyle w:val="Compact"/>
              <w:jc w:val="left"/>
            </w:pPr>
            <w:r>
              <w:t xml:space="preserve">Mami Chantal brandit son sèche-cheveux, une tête de mort dessinée au marqueur dessus. Une voisine se penche vers elle, main devant la bouche.</w:t>
            </w:r>
          </w:p>
        </w:tc>
        <w:tc>
          <w:tcPr/>
          <w:p>
            <w:pPr>
              <w:pStyle w:val="Compact"/>
              <w:jc w:val="left"/>
            </w:pPr>
            <w:r>
              <w:t xml:space="preserve">Mami Chantal : « Moi, mon sèche-cheveux est au chômage technique depuis ce matin ! » · La voisine : « C’est pour ça que ta cliente est sortie avec la moitié de la tête mouillée ? » · Mami Chantal : « Kongossa ! Elle a dit que c’était la nouvelle mode ! »</w:t>
            </w:r>
          </w:p>
        </w:tc>
      </w:tr>
      <w:tr>
        <w:tc>
          <w:tcPr/>
          <w:p>
            <w:pPr>
              <w:pStyle w:val="Compact"/>
              <w:jc w:val="left"/>
            </w:pPr>
            <w:r>
              <w:t xml:space="preserve">4</w:t>
            </w:r>
          </w:p>
        </w:tc>
        <w:tc>
          <w:tcPr/>
          <w:p>
            <w:pPr>
              <w:pStyle w:val="Compact"/>
              <w:jc w:val="left"/>
            </w:pPr>
            <w:r>
              <w:t xml:space="preserve">Tonton Mballa, très sérieux, compte sur ses doigts. Petite bulle-pensée au-dessus de lui : sa scie circulaire en bonnet de nuit, qui ronfle (« ZZZ »).</w:t>
            </w:r>
          </w:p>
        </w:tc>
        <w:tc>
          <w:tcPr/>
          <w:p>
            <w:pPr>
              <w:pStyle w:val="Compact"/>
              <w:jc w:val="left"/>
            </w:pPr>
            <w:r>
              <w:t xml:space="preserve">Tonton Mballa : « Vous parlez de bière chaude ? Moi, j’ai des meubles à livrer et mes machines dorment depuis midi ! » · Mola Ndip : « Na so! Na we go suffer am. »</w:t>
            </w:r>
            <w:r>
              <w:t xml:space="preserve"> </w:t>
            </w:r>
            <w:r>
              <w:rPr>
                <w:iCs/>
                <w:i/>
              </w:rPr>
              <w:t xml:space="preserve">(C’est ça ! C’est nous qui allons souffrir.)</w:t>
            </w:r>
          </w:p>
        </w:tc>
      </w:tr>
      <w:tr>
        <w:tc>
          <w:tcPr/>
          <w:p>
            <w:pPr>
              <w:pStyle w:val="Compact"/>
              <w:jc w:val="left"/>
            </w:pPr>
            <w:r>
              <w:t xml:space="preserve">5</w:t>
            </w:r>
          </w:p>
        </w:tc>
        <w:tc>
          <w:tcPr/>
          <w:p>
            <w:pPr>
              <w:pStyle w:val="Compact"/>
              <w:jc w:val="left"/>
            </w:pPr>
            <w:r>
              <w:t xml:space="preserve">Monsieur Congélateur, les mains levées comme un accusé, désigne le plafond du menton. Tout le bar lève les yeux… vers un margouillat accroché au plafond, qui se fige, paniqué.</w:t>
            </w:r>
          </w:p>
        </w:tc>
        <w:tc>
          <w:tcPr/>
          <w:p>
            <w:pPr>
              <w:pStyle w:val="Compact"/>
              <w:jc w:val="left"/>
            </w:pPr>
            <w:r>
              <w:t xml:space="preserve">Monsieur Congélateur : « Je ne suis qu’un petit consommateur au bout du fil ! Allez demander à ceux qui sont plus haut ! » · Le margouillat : « ?! »</w:t>
            </w:r>
          </w:p>
        </w:tc>
      </w:tr>
    </w:tbl>
    <w:bookmarkEnd w:id="32"/>
    <w:bookmarkStart w:id="33" w:name="X2a0895ded60275d3fa466dc0be31da308e76016"/>
    <w:p>
      <w:pPr>
        <w:pStyle w:val="Heading4"/>
      </w:pPr>
      <w:r>
        <w:t xml:space="preserve">Planche 3 — « Les barrages entrent dans la conversation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Un client debout sur sa chaise en plastique (qui plie dangereusement), bouteille levée. Derrière lui, une vieille télé à antenne montre un barrage en images floues.</w:t>
            </w:r>
          </w:p>
        </w:tc>
        <w:tc>
          <w:tcPr/>
          <w:p>
            <w:pPr>
              <w:pStyle w:val="Compact"/>
              <w:jc w:val="left"/>
            </w:pPr>
            <w:r>
              <w:t xml:space="preserve">Un client : « Mais on nous annonce Nachtigal, Lom Pangar, Memve’ele, Mekin… Tous ces barrages produisent quoi ? Du jus de papaye ? »</w:t>
            </w:r>
          </w:p>
        </w:tc>
      </w:tr>
      <w:tr>
        <w:tc>
          <w:tcPr/>
          <w:p>
            <w:pPr>
              <w:pStyle w:val="Compact"/>
              <w:jc w:val="left"/>
            </w:pPr>
            <w:r>
              <w:t xml:space="preserve">2</w:t>
            </w:r>
          </w:p>
        </w:tc>
        <w:tc>
          <w:tcPr/>
          <w:p>
            <w:pPr>
              <w:pStyle w:val="Compact"/>
              <w:jc w:val="left"/>
            </w:pPr>
            <w:r>
              <w:t xml:space="preserve">Tout le bar éclate de rire, bouteilles en l’air. La chaise du client finit par céder. Au fond, Papa Tchinda lève un doigt, plein d’espoir.</w:t>
            </w:r>
          </w:p>
        </w:tc>
        <w:tc>
          <w:tcPr/>
          <w:p>
            <w:pPr>
              <w:pStyle w:val="Compact"/>
              <w:jc w:val="left"/>
            </w:pPr>
            <w:r>
              <w:t xml:space="preserve">SFX :</w:t>
            </w:r>
            <w:r>
              <w:t xml:space="preserve"> </w:t>
            </w:r>
            <w:r>
              <w:rPr>
                <w:iCs/>
                <w:i/>
              </w:rPr>
              <w:t xml:space="preserve">HA HA HA ! · CRAC !</w:t>
            </w:r>
            <w:r>
              <w:t xml:space="preserve"> </w:t>
            </w:r>
            <w:r>
              <w:t xml:space="preserve">· Papa Tchinda : « Du temps de la SONEL… » · Tout le bar : « PAS MAINTENANT, PAPA ! »</w:t>
            </w:r>
          </w:p>
        </w:tc>
      </w:tr>
      <w:tr>
        <w:tc>
          <w:tcPr/>
          <w:p>
            <w:pPr>
              <w:pStyle w:val="Compact"/>
              <w:jc w:val="left"/>
            </w:pPr>
            <w:r>
              <w:t xml:space="preserve">3</w:t>
            </w:r>
          </w:p>
        </w:tc>
        <w:tc>
          <w:tcPr/>
          <w:p>
            <w:pPr>
              <w:pStyle w:val="Compact"/>
              <w:jc w:val="left"/>
            </w:pPr>
            <w:r>
              <w:t xml:space="preserve">Bulles qui se superposent et se bousculent, chacune avec une affirmation contradictoire. Au comptoir, le client à la casquette lance la sienne par-dessus les autres, sans lâcher sa bouteille. Une dernière bulle, celle de Mami Chantal, est coupée par le bord de la case.</w:t>
            </w:r>
          </w:p>
        </w:tc>
        <w:tc>
          <w:tcPr/>
          <w:p>
            <w:pPr>
              <w:pStyle w:val="Compact"/>
              <w:jc w:val="left"/>
            </w:pPr>
            <w:r>
              <w:t xml:space="preserve">Un voisin : « Nachtigal, c’est 1 000 mégawatts ! » · Une voisine : « Non, Lom Pangar, c’est lui qui produit tout ! » · Le client du comptoir : « Et on envoie notre courant au Tchad ! » · Mami Chantal : « Moi, on m’a dit que… »</w:t>
            </w:r>
          </w:p>
        </w:tc>
      </w:tr>
      <w:tr>
        <w:tc>
          <w:tcPr/>
          <w:p>
            <w:pPr>
              <w:pStyle w:val="Compact"/>
              <w:jc w:val="left"/>
            </w:pPr>
            <w:r>
              <w:t xml:space="preserve">4</w:t>
            </w:r>
          </w:p>
        </w:tc>
        <w:tc>
          <w:tcPr/>
          <w:p>
            <w:pPr>
              <w:pStyle w:val="Compact"/>
              <w:jc w:val="left"/>
            </w:pPr>
            <w:r>
              <w:t xml:space="preserve">Dans un coin, Fifi lève les yeux de son téléphone, sourcils froncés, carnet déjà ouvert. Boris se penche vers Tonton Mballa.</w:t>
            </w:r>
          </w:p>
        </w:tc>
        <w:tc>
          <w:tcPr/>
          <w:p>
            <w:pPr>
              <w:pStyle w:val="Compact"/>
              <w:jc w:val="left"/>
            </w:pPr>
            <w:r>
              <w:t xml:space="preserve">Fifi : « Stop ! Vous mélangez les centrales, les lignes, les distributeurs et les compteurs ! » · Boris (bas) : « Voilà la journaliste. Ça va chauffer… mais pas la bière. »</w:t>
            </w:r>
          </w:p>
        </w:tc>
      </w:tr>
      <w:tr>
        <w:tc>
          <w:tcPr/>
          <w:p>
            <w:pPr>
              <w:pStyle w:val="Compact"/>
              <w:jc w:val="left"/>
            </w:pPr>
            <w:r>
              <w:t xml:space="preserve">5</w:t>
            </w:r>
          </w:p>
        </w:tc>
        <w:tc>
          <w:tcPr/>
          <w:p>
            <w:pPr>
              <w:pStyle w:val="Compact"/>
              <w:jc w:val="left"/>
            </w:pPr>
            <w:r>
              <w:t xml:space="preserve">Fifi se lève, téléphone en main, au centre de la case, comme sur une scène. Au moment où elle finit sa phrase, tout s’éteint : il ne reste que la lumière de son téléphone, braquée sur elle comme un projecteur.</w:t>
            </w:r>
          </w:p>
        </w:tc>
        <w:tc>
          <w:tcPr/>
          <w:p>
            <w:pPr>
              <w:pStyle w:val="Compact"/>
              <w:jc w:val="left"/>
            </w:pPr>
            <w:r>
              <w:t xml:space="preserve">Fifi : « Si nous voulons savoir pourquoi la bière est chaude, il faut remonter le courant jusqu’à sa source ! » · SFX :</w:t>
            </w:r>
            <w:r>
              <w:t xml:space="preserve"> </w:t>
            </w:r>
            <w:r>
              <w:rPr>
                <w:iCs/>
                <w:i/>
              </w:rPr>
              <w:t xml:space="preserve">TCHOUP !</w:t>
            </w:r>
            <w:r>
              <w:t xml:space="preserve"> </w:t>
            </w:r>
            <w:r>
              <w:t xml:space="preserve">· Mola Ndip (dans le noir) : « Dis light don go again! »</w:t>
            </w:r>
            <w:r>
              <w:t xml:space="preserve"> </w:t>
            </w:r>
            <w:r>
              <w:rPr>
                <w:iCs/>
                <w:i/>
              </w:rPr>
              <w:t xml:space="preserve">(Le courant est encore parti !)</w:t>
            </w:r>
          </w:p>
        </w:tc>
      </w:tr>
    </w:tbl>
    <w:p>
      <w:pPr>
        <w:pStyle w:val="BlockText"/>
      </w:pPr>
      <w:r>
        <w:rPr>
          <w:bCs/>
          <w:b/>
        </w:rPr>
        <w:t xml:space="preserve">Note pour le dessinateur (case 3)</w:t>
      </w:r>
      <w:r>
        <w:t xml:space="preserve"> </w:t>
      </w:r>
      <w:r>
        <w:t xml:space="preserve">: les affirmations des voisins sont</w:t>
      </w:r>
      <w:r>
        <w:t xml:space="preserve"> </w:t>
      </w:r>
      <w:r>
        <w:rPr>
          <w:bCs/>
          <w:b/>
        </w:rPr>
        <w:t xml:space="preserve">volontairement fausses ou imprécises</w:t>
      </w:r>
      <w:r>
        <w:t xml:space="preserve">. Nachtigal fait 420 MW, et Lom Pangar est surtout un réservoir. Elles sont corrigées dans le carnet de Fifi ci-dessous et aux épisodes 5, 6 et 18. La phrase sur le Tchad est celle du</w:t>
      </w:r>
      <w:r>
        <w:t xml:space="preserve"> </w:t>
      </w:r>
      <w:r>
        <w:rPr>
          <w:bCs/>
          <w:b/>
        </w:rPr>
        <w:t xml:space="preserve">client du comptoir</w:t>
      </w:r>
      <w:r>
        <w:t xml:space="preserve"> </w:t>
      </w:r>
      <w:r>
        <w:t xml:space="preserve">: c’est lui que l’épisode 18 rappelle en flashback et qui y repose la question. Ne pas mettre « 1 000 mégawatts » en gros caractères ni en valeur.</w:t>
      </w:r>
    </w:p>
    <w:bookmarkEnd w:id="33"/>
    <w:bookmarkStart w:id="34" w:name="planche-4-le-pari-de-la-caisse-de-bières"/>
    <w:p>
      <w:pPr>
        <w:pStyle w:val="Heading4"/>
      </w:pPr>
      <w:r>
        <w:t xml:space="preserve">Planche 4 — « Le pari de la caisse de bières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Silence. Le bar est éclairé par une forêt de téléphones allumés. Toutes les têtes sont tournées vers Fifi. Une mouche passe lentement, puis se pose sur Monsieur Congélateur.</w:t>
            </w:r>
          </w:p>
        </w:tc>
        <w:tc>
          <w:tcPr/>
          <w:p>
            <w:pPr>
              <w:pStyle w:val="Compact"/>
              <w:jc w:val="left"/>
            </w:pPr>
            <w:r>
              <w:t xml:space="preserve">Récitatif :</w:t>
            </w:r>
            <w:r>
              <w:t xml:space="preserve"> </w:t>
            </w:r>
            <w:r>
              <w:rPr>
                <w:iCs/>
                <w:i/>
              </w:rPr>
              <w:t xml:space="preserve">Un silence s’installe…</w:t>
            </w:r>
            <w:r>
              <w:t xml:space="preserve"> </w:t>
            </w:r>
            <w:r>
              <w:t xml:space="preserve">· SFX :</w:t>
            </w:r>
            <w:r>
              <w:t xml:space="preserve"> </w:t>
            </w:r>
            <w:r>
              <w:rPr>
                <w:iCs/>
                <w:i/>
              </w:rPr>
              <w:t xml:space="preserve">bzzz…</w:t>
            </w:r>
            <w:r>
              <w:t xml:space="preserve"> </w:t>
            </w:r>
            <w:r>
              <w:t xml:space="preserve">· Monsieur Congélateur (chuchoté) : « Même la mouche cherche le frais. »</w:t>
            </w:r>
          </w:p>
        </w:tc>
      </w:tr>
      <w:tr>
        <w:tc>
          <w:tcPr/>
          <w:p>
            <w:pPr>
              <w:pStyle w:val="Compact"/>
              <w:jc w:val="left"/>
            </w:pPr>
            <w:r>
              <w:t xml:space="preserve">2</w:t>
            </w:r>
          </w:p>
        </w:tc>
        <w:tc>
          <w:tcPr/>
          <w:p>
            <w:pPr>
              <w:pStyle w:val="Compact"/>
              <w:jc w:val="left"/>
            </w:pPr>
            <w:r>
              <w:t xml:space="preserve">Le patron pose lentement une bouteille tiède sur la table, solennel, comme un trophée. Boris se redresse d’un bond, déjà les yeux brillants.</w:t>
            </w:r>
          </w:p>
        </w:tc>
        <w:tc>
          <w:tcPr/>
          <w:p>
            <w:pPr>
              <w:pStyle w:val="Compact"/>
              <w:jc w:val="left"/>
            </w:pPr>
            <w:r>
              <w:t xml:space="preserve">Pater Glaçon : « Celui qui découvre pourquoi cette bière n’est pas glacée, je lui offre une caisse entière ! » · Mami Chantal : « Pater Glaçon qui offre une caisse chaude… ton surnom est devenu un mensonge ! » · Pater Glaçon : « Mon surnom attend le courant, comme tout le monde. »</w:t>
            </w:r>
          </w:p>
        </w:tc>
      </w:tr>
      <w:tr>
        <w:tc>
          <w:tcPr/>
          <w:p>
            <w:pPr>
              <w:pStyle w:val="Compact"/>
              <w:jc w:val="left"/>
            </w:pPr>
            <w:r>
              <w:t xml:space="preserve">3</w:t>
            </w:r>
          </w:p>
        </w:tc>
        <w:tc>
          <w:tcPr/>
          <w:p>
            <w:pPr>
              <w:pStyle w:val="Compact"/>
              <w:jc w:val="left"/>
            </w:pPr>
            <w:r>
              <w:t xml:space="preserve">Boris, Tonton Mballa, Mami Chantal et Fifi mettent leurs mains l’une sur l’autre. Sur un carton, au feutre : « COMITÉ DES MÉGAWATTS DE NKOAGNE ». Junior arrive en courant, une batterie de moto sous le bras, et pose sa main tout en haut.</w:t>
            </w:r>
          </w:p>
        </w:tc>
        <w:tc>
          <w:tcPr/>
          <w:p>
            <w:pPr>
              <w:pStyle w:val="Compact"/>
              <w:jc w:val="left"/>
            </w:pPr>
            <w:r>
              <w:t xml:space="preserve">Boris : « Comité des mégawatts de Nkoagne : en route ! » · Junior : « Attendez-moi ! Celui qui veut recharger son téléphone, c’est sur ma batterie ! »</w:t>
            </w:r>
          </w:p>
        </w:tc>
      </w:tr>
      <w:tr>
        <w:tc>
          <w:tcPr/>
          <w:p>
            <w:pPr>
              <w:pStyle w:val="Compact"/>
              <w:jc w:val="left"/>
            </w:pPr>
            <w:r>
              <w:t xml:space="preserve">4</w:t>
            </w:r>
          </w:p>
        </w:tc>
        <w:tc>
          <w:tcPr/>
          <w:p>
            <w:pPr>
              <w:pStyle w:val="Compact"/>
              <w:jc w:val="left"/>
            </w:pPr>
            <w:r>
              <w:t xml:space="preserve">Le patron accroche un tableau noir vierge derrière le comptoir : « BAROMÈTRE DU COURANT DE NKOAGNE ». Il tient une craie comme un stylo de notaire et, sous la dictée de Fifi, y écrit une seule ligne : « PRODUIRE → TRANSPORTER → DISTRIBUER → MESURER ».</w:t>
            </w:r>
          </w:p>
        </w:tc>
        <w:tc>
          <w:tcPr/>
          <w:p>
            <w:pPr>
              <w:pStyle w:val="Compact"/>
              <w:jc w:val="left"/>
            </w:pPr>
            <w:r>
              <w:t xml:space="preserve">Pater Glaçon : « Et ici, on n’écrit que ce qui a une source ! Avant de commander une autre bière, donnez-moi la source de votre chiffre ! »</w:t>
            </w:r>
          </w:p>
        </w:tc>
      </w:tr>
      <w:tr>
        <w:tc>
          <w:tcPr/>
          <w:p>
            <w:pPr>
              <w:pStyle w:val="Compact"/>
              <w:jc w:val="left"/>
            </w:pPr>
            <w:r>
              <w:t xml:space="preserve">5</w:t>
            </w:r>
          </w:p>
        </w:tc>
        <w:tc>
          <w:tcPr/>
          <w:p>
            <w:pPr>
              <w:pStyle w:val="Compact"/>
              <w:jc w:val="left"/>
            </w:pPr>
            <w:r>
              <w:t xml:space="preserve">Les personnages sortent dans la nuit, vers des pylônes au loin, éclairés à la lampe de téléphone. Au comptoir, le client à la casquette, resté seul, crie. Dans l’encadrement de la porte, Monsieur Congélateur agite un petit mouchoir blanc. Boris, sur le seuil, se retourne.</w:t>
            </w:r>
          </w:p>
        </w:tc>
        <w:tc>
          <w:tcPr/>
          <w:p>
            <w:pPr>
              <w:pStyle w:val="Compact"/>
              <w:jc w:val="left"/>
            </w:pPr>
            <w:r>
              <w:t xml:space="preserve">Le client du comptoir : « Hé ! Avant d’aller chercher les mégawatts, qui va payer les bières chaudes ? » · Monsieur Congélateur : « Et ramenez-moi du courant stable ! » · Boris : « Demain, j’ai dix portails à souder. Avec ou sans courant ! » · Récitatif :</w:t>
            </w:r>
            <w:r>
              <w:t xml:space="preserve"> </w:t>
            </w:r>
            <w:r>
              <w:rPr>
                <w:iCs/>
                <w:i/>
              </w:rPr>
              <w:t xml:space="preserve">Prochain épisode : le soudeur qui soudait à la bougie !</w:t>
            </w:r>
          </w:p>
        </w:tc>
      </w:tr>
    </w:tbl>
    <w:bookmarkEnd w:id="34"/>
    <w:bookmarkStart w:id="35" w:name="Xf3e7a51294117bd911fd4eb3514f8968a95f489"/>
    <w:p>
      <w:pPr>
        <w:pStyle w:val="Heading4"/>
      </w:pPr>
      <w:r>
        <w:t xml:space="preserve">Page documentaire — Le carnet de Fifi n° 1 : « Qui fait quoi ?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 entendu au bar</w:t>
            </w:r>
          </w:p>
        </w:tc>
        <w:tc>
          <w:tcPr/>
          <w:p>
            <w:pPr>
              <w:pStyle w:val="Compact"/>
              <w:jc w:val="left"/>
            </w:pPr>
            <w:r>
              <w:t xml:space="preserve">Ce que c’est</w:t>
            </w:r>
          </w:p>
        </w:tc>
        <w:tc>
          <w:tcPr/>
          <w:p>
            <w:pPr>
              <w:pStyle w:val="Compact"/>
              <w:jc w:val="left"/>
            </w:pPr>
            <w:r>
              <w:t xml:space="preserve">Rôle</w:t>
            </w:r>
          </w:p>
        </w:tc>
        <w:tc>
          <w:tcPr/>
          <w:p>
            <w:pPr>
              <w:pStyle w:val="Compact"/>
              <w:jc w:val="left"/>
            </w:pPr>
            <w:r>
              <w:t xml:space="preserve">Source</w:t>
            </w:r>
          </w:p>
        </w:tc>
      </w:tr>
      <w:tr>
        <w:tc>
          <w:tcPr/>
          <w:p>
            <w:pPr>
              <w:pStyle w:val="Compact"/>
              <w:jc w:val="left"/>
            </w:pPr>
            <w:r>
              <w:t xml:space="preserve">Lom Pangar</w:t>
            </w:r>
          </w:p>
        </w:tc>
        <w:tc>
          <w:tcPr/>
          <w:p>
            <w:pPr>
              <w:pStyle w:val="Compact"/>
              <w:jc w:val="left"/>
            </w:pPr>
            <w:r>
              <w:t xml:space="preserve">Barrage-réservoir sur le Lom, avec une petite usine de pied de 30 MW. Les quatre barrages-réservoirs de la Sanaga stockent environ 14 milliards de m³</w:t>
            </w:r>
          </w:p>
        </w:tc>
        <w:tc>
          <w:tcPr/>
          <w:p>
            <w:pPr>
              <w:pStyle w:val="Compact"/>
              <w:jc w:val="left"/>
            </w:pPr>
            <w:r>
              <w:rPr>
                <w:bCs/>
                <w:b/>
              </w:rPr>
              <w:t xml:space="preserve">Stocke</w:t>
            </w:r>
            <w:r>
              <w:t xml:space="preserve"> </w:t>
            </w:r>
            <w:r>
              <w:t xml:space="preserve">l’eau pour la saison sèche</w:t>
            </w:r>
          </w:p>
        </w:tc>
        <w:tc>
          <w:tcPr/>
          <w:p>
            <w:pPr>
              <w:pStyle w:val="Compact"/>
              <w:jc w:val="left"/>
            </w:pPr>
            <w:r>
              <w:t xml:space="preserve">Presse (Investir au Cameroun, Jeune Afrique) ; Compact énergétique national (Mission 300), p. 35</w:t>
            </w:r>
          </w:p>
        </w:tc>
      </w:tr>
      <w:tr>
        <w:tc>
          <w:tcPr/>
          <w:p>
            <w:pPr>
              <w:pStyle w:val="Compact"/>
              <w:jc w:val="left"/>
            </w:pPr>
            <w:r>
              <w:t xml:space="preserve">Nachtigal</w:t>
            </w:r>
          </w:p>
        </w:tc>
        <w:tc>
          <w:tcPr/>
          <w:p>
            <w:pPr>
              <w:pStyle w:val="Compact"/>
              <w:jc w:val="left"/>
            </w:pPr>
            <w:r>
              <w:t xml:space="preserve">Centrale hydroélectrique de 420 MW (NHPC : EDF 40 %, IFC 30 %, État 30 %), mise en service complète en 2025</w:t>
            </w:r>
          </w:p>
        </w:tc>
        <w:tc>
          <w:tcPr/>
          <w:p>
            <w:pPr>
              <w:pStyle w:val="Compact"/>
              <w:jc w:val="left"/>
            </w:pPr>
            <w:r>
              <w:rPr>
                <w:bCs/>
                <w:b/>
              </w:rPr>
              <w:t xml:space="preserve">Produit</w:t>
            </w:r>
          </w:p>
        </w:tc>
        <w:tc>
          <w:tcPr/>
          <w:p>
            <w:pPr>
              <w:pStyle w:val="Compact"/>
              <w:jc w:val="left"/>
            </w:pPr>
            <w:r>
              <w:t xml:space="preserve">Compact, p. 35 et 41 (420 MW) ; presse (actionnaires, mise en service)</w:t>
            </w:r>
          </w:p>
        </w:tc>
      </w:tr>
      <w:tr>
        <w:tc>
          <w:tcPr/>
          <w:p>
            <w:pPr>
              <w:pStyle w:val="Compact"/>
              <w:jc w:val="left"/>
            </w:pPr>
            <w:r>
              <w:t xml:space="preserve">Memve’ele, Mekin</w:t>
            </w:r>
          </w:p>
        </w:tc>
        <w:tc>
          <w:tcPr/>
          <w:p>
            <w:pPr>
              <w:pStyle w:val="Compact"/>
              <w:jc w:val="left"/>
            </w:pPr>
            <w:r>
              <w:t xml:space="preserve">Centrales hydroélectriques : 211 MW et 15 MW installés (Mekin : 11,2 MW injectés en 2022)</w:t>
            </w:r>
          </w:p>
        </w:tc>
        <w:tc>
          <w:tcPr/>
          <w:p>
            <w:pPr>
              <w:pStyle w:val="Compact"/>
              <w:jc w:val="left"/>
            </w:pPr>
            <w:r>
              <w:rPr>
                <w:bCs/>
                <w:b/>
              </w:rPr>
              <w:t xml:space="preserve">Produisent</w:t>
            </w:r>
          </w:p>
        </w:tc>
        <w:tc>
          <w:tcPr/>
          <w:p>
            <w:pPr>
              <w:pStyle w:val="Compact"/>
              <w:jc w:val="left"/>
            </w:pPr>
            <w:r>
              <w:t xml:space="preserve">Presse (Ecomatin, Cameroon Tribune)</w:t>
            </w:r>
          </w:p>
        </w:tc>
      </w:tr>
      <w:tr>
        <w:tc>
          <w:tcPr/>
          <w:p>
            <w:pPr>
              <w:pStyle w:val="Compact"/>
              <w:jc w:val="left"/>
            </w:pPr>
            <w:r>
              <w:t xml:space="preserve">SONATREL</w:t>
            </w:r>
          </w:p>
        </w:tc>
        <w:tc>
          <w:tcPr/>
          <w:p>
            <w:pPr>
              <w:pStyle w:val="Compact"/>
              <w:jc w:val="left"/>
            </w:pPr>
            <w:r>
              <w:t xml:space="preserve">Société publique de transport. Le réseau de transport compte 3 405 km de lignes</w:t>
            </w:r>
          </w:p>
        </w:tc>
        <w:tc>
          <w:tcPr/>
          <w:p>
            <w:pPr>
              <w:pStyle w:val="Compact"/>
              <w:jc w:val="left"/>
            </w:pPr>
            <w:r>
              <w:rPr>
                <w:bCs/>
                <w:b/>
              </w:rPr>
              <w:t xml:space="preserve">Transporte</w:t>
            </w:r>
            <w:r>
              <w:t xml:space="preserve"> </w:t>
            </w:r>
            <w:r>
              <w:t xml:space="preserve">à haute tension</w:t>
            </w:r>
          </w:p>
        </w:tc>
        <w:tc>
          <w:tcPr/>
          <w:p>
            <w:pPr>
              <w:pStyle w:val="Compact"/>
              <w:jc w:val="left"/>
            </w:pPr>
            <w:r>
              <w:t xml:space="preserve">Compact, p. 36</w:t>
            </w:r>
          </w:p>
        </w:tc>
      </w:tr>
      <w:tr>
        <w:tc>
          <w:tcPr/>
          <w:p>
            <w:pPr>
              <w:pStyle w:val="Compact"/>
              <w:jc w:val="left"/>
            </w:pPr>
            <w:r>
              <w:t xml:space="preserve">SOCADEL (ex-Eneo)</w:t>
            </w:r>
          </w:p>
        </w:tc>
        <w:tc>
          <w:tcPr/>
          <w:p>
            <w:pPr>
              <w:pStyle w:val="Compact"/>
              <w:jc w:val="left"/>
            </w:pPr>
            <w:r>
              <w:t xml:space="preserve">Opérateur à capitaux publics depuis le décret du 4 mai 2026</w:t>
            </w:r>
          </w:p>
        </w:tc>
        <w:tc>
          <w:tcPr/>
          <w:p>
            <w:pPr>
              <w:pStyle w:val="Compact"/>
              <w:jc w:val="left"/>
            </w:pPr>
            <w:r>
              <w:rPr>
                <w:bCs/>
                <w:b/>
              </w:rPr>
              <w:t xml:space="preserve">Distribue, vend, encaisse</w:t>
            </w:r>
            <w:r>
              <w:t xml:space="preserve"> </w:t>
            </w:r>
            <w:r>
              <w:t xml:space="preserve">; exploite aussi des centrales</w:t>
            </w:r>
          </w:p>
        </w:tc>
        <w:tc>
          <w:tcPr/>
          <w:p>
            <w:pPr>
              <w:pStyle w:val="Compact"/>
              <w:jc w:val="left"/>
            </w:pPr>
            <w:r>
              <w:t xml:space="preserve">Presse</w:t>
            </w:r>
          </w:p>
        </w:tc>
      </w:tr>
      <w:tr>
        <w:tc>
          <w:tcPr/>
          <w:p>
            <w:pPr>
              <w:pStyle w:val="Compact"/>
              <w:jc w:val="left"/>
            </w:pPr>
            <w:r>
              <w:t xml:space="preserve">PIRECT</w:t>
            </w:r>
          </w:p>
        </w:tc>
        <w:tc>
          <w:tcPr/>
          <w:p>
            <w:pPr>
              <w:pStyle w:val="Compact"/>
              <w:jc w:val="left"/>
            </w:pPr>
            <w:r>
              <w:t xml:space="preserve">Interconnexion Cameroun–Tchad,</w:t>
            </w:r>
            <w:r>
              <w:t xml:space="preserve"> </w:t>
            </w:r>
            <w:r>
              <w:rPr>
                <w:bCs/>
                <w:b/>
              </w:rPr>
              <w:t xml:space="preserve">pas un barrage</w:t>
            </w:r>
            <w:r>
              <w:t xml:space="preserve">. Travaux lancés en mars 2025</w:t>
            </w:r>
          </w:p>
        </w:tc>
        <w:tc>
          <w:tcPr/>
          <w:p>
            <w:pPr>
              <w:pStyle w:val="Compact"/>
              <w:jc w:val="left"/>
            </w:pPr>
            <w:r>
              <w:rPr>
                <w:bCs/>
                <w:b/>
              </w:rPr>
              <w:t xml:space="preserve">Relie</w:t>
            </w:r>
            <w:r>
              <w:t xml:space="preserve"> </w:t>
            </w:r>
            <w:r>
              <w:t xml:space="preserve">des réseaux</w:t>
            </w:r>
          </w:p>
        </w:tc>
        <w:tc>
          <w:tcPr/>
          <w:p>
            <w:pPr>
              <w:pStyle w:val="Compact"/>
              <w:jc w:val="left"/>
            </w:pPr>
            <w:r>
              <w:t xml:space="preserve">Ecomatin ; fiche PIDA</w:t>
            </w:r>
          </w:p>
        </w:tc>
      </w:tr>
      <w:tr>
        <w:tc>
          <w:tcPr/>
          <w:p>
            <w:pPr>
              <w:pStyle w:val="Compact"/>
              <w:jc w:val="left"/>
            </w:pPr>
            <w:r>
              <w:t xml:space="preserve">ARSEL / MINEE</w:t>
            </w:r>
          </w:p>
        </w:tc>
        <w:tc>
          <w:tcPr/>
          <w:p>
            <w:pPr>
              <w:pStyle w:val="Compact"/>
              <w:jc w:val="left"/>
            </w:pPr>
            <w:r>
              <w:t xml:space="preserve">Régulateur / Ministère de l’Eau et de l’Énergie</w:t>
            </w:r>
          </w:p>
        </w:tc>
        <w:tc>
          <w:tcPr/>
          <w:p>
            <w:pPr>
              <w:pStyle w:val="Compact"/>
              <w:jc w:val="left"/>
            </w:pPr>
            <w:r>
              <w:rPr>
                <w:bCs/>
                <w:b/>
              </w:rPr>
              <w:t xml:space="preserve">Fixent les règles</w:t>
            </w:r>
            <w:r>
              <w:t xml:space="preserve"> </w:t>
            </w:r>
            <w:r>
              <w:t xml:space="preserve">et contrôlent</w:t>
            </w:r>
          </w:p>
        </w:tc>
        <w:tc>
          <w:tcPr/>
          <w:p>
            <w:pPr>
              <w:pStyle w:val="Compact"/>
              <w:jc w:val="left"/>
            </w:pPr>
            <w:r>
              <w:t xml:space="preserve">—</w:t>
            </w:r>
          </w:p>
        </w:tc>
      </w:tr>
    </w:tbl>
    <w:p>
      <w:pPr>
        <w:pStyle w:val="BlockText"/>
      </w:pPr>
      <w:r>
        <w:rPr>
          <w:bCs/>
          <w:b/>
        </w:rPr>
        <w:t xml:space="preserve">Fifi</w:t>
      </w:r>
      <w:r>
        <w:t xml:space="preserve"> </w:t>
      </w:r>
      <w:r>
        <w:t xml:space="preserve">: « Un barrage qui produit, une ligne qui transporte, un distributeur qui livre, un compteur qui mesure. Si un seul maillon lâche, la bière chauffe. »</w:t>
      </w:r>
    </w:p>
    <w:p>
      <w:pPr>
        <w:pStyle w:val="FirstParagraph"/>
      </w:pPr>
      <w:r>
        <w:rPr>
          <w:bCs/>
          <w:b/>
        </w:rPr>
        <w:t xml:space="preserve">Graines plantées</w:t>
      </w:r>
      <w:r>
        <w:t xml:space="preserve"> </w:t>
      </w:r>
      <w:r>
        <w:t xml:space="preserve">: « tant de mégawatts, pourquoi ma bière est chaude ? » (réponse aux épisodes 6, 9 et 12) ; « le courant pour le Tchad » (épisode 18) ; « qui est responsable ? » (fil rouge) ; la caisse de bières (remise à l’épisode 20).</w:t>
      </w:r>
    </w:p>
    <w:bookmarkEnd w:id="35"/>
    <w:bookmarkStart w:id="36" w:name="Xe8d02ae7cae07a5ed302f0c7e929e05ff506458"/>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Après l’épisode 1</w:t>
            </w:r>
          </w:p>
        </w:tc>
      </w:tr>
      <w:tr>
        <w:tc>
          <w:tcPr/>
          <w:p>
            <w:pPr>
              <w:pStyle w:val="Compact"/>
              <w:jc w:val="left"/>
            </w:pPr>
            <w:r>
              <w:t xml:space="preserve">Qui fait quoi dans la chaîne ?</w:t>
            </w:r>
          </w:p>
        </w:tc>
        <w:tc>
          <w:tcPr/>
          <w:p>
            <w:pPr>
              <w:pStyle w:val="Compact"/>
              <w:jc w:val="left"/>
            </w:pPr>
            <w:r>
              <w:t xml:space="preserve">À expliquer</w:t>
            </w:r>
          </w:p>
        </w:tc>
        <w:tc>
          <w:tcPr/>
          <w:p>
            <w:pPr>
              <w:pStyle w:val="Compact"/>
              <w:jc w:val="left"/>
            </w:pPr>
            <w:r>
              <w:rPr>
                <w:bCs/>
                <w:b/>
              </w:rPr>
              <w:t xml:space="preserve">Produire → transporter → distribuer → mesurer</w:t>
            </w:r>
            <w:r>
              <w:t xml:space="preserve"> </w:t>
            </w:r>
            <w:r>
              <w:t xml:space="preserve">(carnet de Fifi n° 1)</w:t>
            </w:r>
          </w:p>
        </w:tc>
      </w:tr>
      <w:tr>
        <w:tc>
          <w:tcPr/>
          <w:p>
            <w:pPr>
              <w:pStyle w:val="Compact"/>
              <w:jc w:val="left"/>
            </w:pPr>
            <w:r>
              <w:t xml:space="preserve">Toutes les autres rubriques</w:t>
            </w:r>
          </w:p>
        </w:tc>
        <w:tc>
          <w:tcPr/>
          <w:p>
            <w:pPr>
              <w:pStyle w:val="Compact"/>
              <w:jc w:val="left"/>
            </w:pPr>
            <w:r>
              <w:t xml:space="preserve">À relever / à estimer / à documenter</w:t>
            </w:r>
          </w:p>
        </w:tc>
        <w:tc>
          <w:tcPr/>
          <w:p>
            <w:pPr>
              <w:pStyle w:val="Compact"/>
              <w:jc w:val="left"/>
            </w:pPr>
            <w:r>
              <w:t xml:space="preserve">Inchangées</w:t>
            </w:r>
          </w:p>
        </w:tc>
      </w:tr>
    </w:tbl>
    <w:bookmarkEnd w:id="36"/>
    <w:bookmarkStart w:id="37" w:name="mini-lexique"/>
    <w:p>
      <w:pPr>
        <w:pStyle w:val="Heading4"/>
      </w:pPr>
      <w:r>
        <w:t xml:space="preserve">Mini-lexique</w:t>
      </w:r>
    </w:p>
    <w:p>
      <w:pPr>
        <w:numPr>
          <w:ilvl w:val="0"/>
          <w:numId w:val="1010"/>
        </w:numPr>
        <w:pStyle w:val="Compact"/>
      </w:pPr>
      <w:r>
        <w:rPr>
          <w:bCs/>
          <w:b/>
        </w:rPr>
        <w:t xml:space="preserve">Le pater</w:t>
      </w:r>
      <w:r>
        <w:t xml:space="preserve"> </w:t>
      </w:r>
      <w:r>
        <w:t xml:space="preserve">: le père, le chef, celui qui paie (camfranglais).</w:t>
      </w:r>
    </w:p>
    <w:p>
      <w:pPr>
        <w:numPr>
          <w:ilvl w:val="0"/>
          <w:numId w:val="1010"/>
        </w:numPr>
        <w:pStyle w:val="Compact"/>
      </w:pPr>
      <w:r>
        <w:rPr>
          <w:bCs/>
          <w:b/>
        </w:rPr>
        <w:t xml:space="preserve">Kongossa</w:t>
      </w:r>
      <w:r>
        <w:t xml:space="preserve"> </w:t>
      </w:r>
      <w:r>
        <w:t xml:space="preserve">: commérage, rumeur.</w:t>
      </w:r>
    </w:p>
    <w:p>
      <w:pPr>
        <w:numPr>
          <w:ilvl w:val="0"/>
          <w:numId w:val="1010"/>
        </w:numPr>
        <w:pStyle w:val="Compact"/>
      </w:pPr>
      <w:r>
        <w:rPr>
          <w:bCs/>
          <w:b/>
        </w:rPr>
        <w:t xml:space="preserve">Soya</w:t>
      </w:r>
      <w:r>
        <w:t xml:space="preserve"> </w:t>
      </w:r>
      <w:r>
        <w:t xml:space="preserve">: brochettes de viande grillée vendues dans la rue.</w:t>
      </w:r>
    </w:p>
    <w:p>
      <w:pPr>
        <w:numPr>
          <w:ilvl w:val="0"/>
          <w:numId w:val="1010"/>
        </w:numPr>
        <w:pStyle w:val="Compact"/>
      </w:pPr>
      <w:r>
        <w:rPr>
          <w:bCs/>
          <w:b/>
        </w:rPr>
        <w:t xml:space="preserve">Massa!</w:t>
      </w:r>
      <w:r>
        <w:t xml:space="preserve"> </w:t>
      </w:r>
      <w:r>
        <w:t xml:space="preserve">: exclamation de surprise (pidgin).</w:t>
      </w:r>
    </w:p>
    <w:p>
      <w:pPr>
        <w:numPr>
          <w:ilvl w:val="0"/>
          <w:numId w:val="1010"/>
        </w:numPr>
        <w:pStyle w:val="Compact"/>
      </w:pPr>
      <w:r>
        <w:rPr>
          <w:bCs/>
          <w:b/>
        </w:rPr>
        <w:t xml:space="preserve">Na so!</w:t>
      </w:r>
      <w:r>
        <w:t xml:space="preserve"> </w:t>
      </w:r>
      <w:r>
        <w:t xml:space="preserve">: c’est ça ! (pidgin) ·</w:t>
      </w:r>
      <w:r>
        <w:t xml:space="preserve"> </w:t>
      </w:r>
      <w:r>
        <w:rPr>
          <w:bCs/>
          <w:b/>
        </w:rPr>
        <w:t xml:space="preserve">Na we go suffer am</w:t>
      </w:r>
      <w:r>
        <w:t xml:space="preserve"> </w:t>
      </w:r>
      <w:r>
        <w:t xml:space="preserve">: c’est nous qui allons souffrir.</w:t>
      </w:r>
    </w:p>
    <w:p>
      <w:pPr>
        <w:numPr>
          <w:ilvl w:val="0"/>
          <w:numId w:val="1010"/>
        </w:numPr>
        <w:pStyle w:val="Compact"/>
      </w:pPr>
      <w:r>
        <w:rPr>
          <w:bCs/>
          <w:b/>
        </w:rPr>
        <w:t xml:space="preserve">Dis light don go again!</w:t>
      </w:r>
      <w:r>
        <w:t xml:space="preserve"> </w:t>
      </w:r>
      <w:r>
        <w:t xml:space="preserve">: le courant est encore parti ! (pidgin)</w:t>
      </w:r>
    </w:p>
    <w:bookmarkEnd w:id="37"/>
    <w:bookmarkStart w:id="38" w:name="notes-pour-le-dessinateur"/>
    <w:p>
      <w:pPr>
        <w:pStyle w:val="Heading4"/>
      </w:pPr>
      <w:r>
        <w:t xml:space="preserve">Notes pour le dessinateur</w:t>
      </w:r>
    </w:p>
    <w:p>
      <w:pPr>
        <w:numPr>
          <w:ilvl w:val="0"/>
          <w:numId w:val="1011"/>
        </w:numPr>
        <w:pStyle w:val="Compact"/>
      </w:pPr>
      <w:r>
        <w:rPr>
          <w:bCs/>
          <w:b/>
        </w:rPr>
        <w:t xml:space="preserve">Monsieur Congélateur</w:t>
      </w:r>
      <w:r>
        <w:t xml:space="preserve"> </w:t>
      </w:r>
      <w:r>
        <w:t xml:space="preserve">: vieux congélateur coffre blanc cassé, moustache en joint de caoutchouc, cravate, lunettes sur le front. Son humeur suit la tension : endormi quand elle est faible, en sueur quand le courant est coupé, rayonnant quand il est stable.</w:t>
      </w:r>
    </w:p>
    <w:p>
      <w:pPr>
        <w:numPr>
          <w:ilvl w:val="0"/>
          <w:numId w:val="1011"/>
        </w:numPr>
        <w:pStyle w:val="Compact"/>
      </w:pPr>
      <w:r>
        <w:t xml:space="preserve">Ambiance sonore : faire « entendre » le quartier par des onomatopées en arrière-plan, sans surcharger les bulles. Planche 3, case 5 et planche 4 : le bar n’est éclairé que par les téléphones ; garder les visages lisibles.</w:t>
      </w:r>
    </w:p>
    <w:p>
      <w:pPr>
        <w:numPr>
          <w:ilvl w:val="0"/>
          <w:numId w:val="1011"/>
        </w:numPr>
        <w:pStyle w:val="Compact"/>
      </w:pPr>
      <w:r>
        <w:rPr>
          <w:bCs/>
          <w:b/>
        </w:rPr>
        <w:t xml:space="preserve">Le client du comptoir</w:t>
      </w:r>
      <w:r>
        <w:t xml:space="preserve"> </w:t>
      </w:r>
      <w:r>
        <w:t xml:space="preserve">(pl. 1, c. 5 ; pl. 3, c. 3 ; pl. 4, c. 5) : toujours la même casquette, la même bouteille, accoudé au même coin du comptoir. Il revient à l’épisode 4 et au flashback de l’épisode 18.</w:t>
      </w:r>
    </w:p>
    <w:p>
      <w:pPr>
        <w:numPr>
          <w:ilvl w:val="0"/>
          <w:numId w:val="1011"/>
        </w:numPr>
        <w:pStyle w:val="Compact"/>
      </w:pPr>
      <w:r>
        <w:t xml:space="preserve">Le baromètre ne porte qu’</w:t>
      </w:r>
      <w:r>
        <w:rPr>
          <w:bCs/>
          <w:b/>
        </w:rPr>
        <w:t xml:space="preserve">une ligne</w:t>
      </w:r>
      <w:r>
        <w:t xml:space="preserve"> </w:t>
      </w:r>
      <w:r>
        <w:t xml:space="preserve">à la fin de l’épisode (pl. 4, c. 4) : « Produire → transporter → distribuer → mesurer ».</w:t>
      </w:r>
    </w:p>
    <w:bookmarkEnd w:id="38"/>
    <w:bookmarkStart w:id="39" w:name="points-à-valider"/>
    <w:p>
      <w:pPr>
        <w:pStyle w:val="Heading4"/>
      </w:pPr>
      <w:r>
        <w:t xml:space="preserve">Points à valider</w:t>
      </w:r>
    </w:p>
    <w:p>
      <w:pPr>
        <w:numPr>
          <w:ilvl w:val="0"/>
          <w:numId w:val="1012"/>
        </w:numPr>
        <w:pStyle w:val="Compact"/>
      </w:pPr>
      <w:r>
        <w:t xml:space="preserve">« Dis beer don hot pass tea! » [à valider par un relecteur camerounais] ; alternative en français : « Cette bière est plus chaude que le thé ! »</w:t>
      </w:r>
    </w:p>
    <w:p>
      <w:pPr>
        <w:numPr>
          <w:ilvl w:val="0"/>
          <w:numId w:val="1012"/>
        </w:numPr>
        <w:pStyle w:val="Compact"/>
      </w:pPr>
      <w:r>
        <w:t xml:space="preserve">« 1 000 mégawatts » (pl. 3, c. 3) : rumeur</w:t>
      </w:r>
      <w:r>
        <w:t xml:space="preserve"> </w:t>
      </w:r>
      <w:r>
        <w:rPr>
          <w:bCs/>
          <w:b/>
        </w:rPr>
        <w:t xml:space="preserve">volontairement fausse</w:t>
      </w:r>
      <w:r>
        <w:t xml:space="preserve">, corrigée dans le carnet. À garder discrète.</w:t>
      </w:r>
    </w:p>
    <w:p>
      <w:pPr>
        <w:numPr>
          <w:ilvl w:val="0"/>
          <w:numId w:val="1012"/>
        </w:numPr>
        <w:pStyle w:val="Compact"/>
      </w:pPr>
      <w:r>
        <w:t xml:space="preserve">SONATREL et le réseau de 3 405 km : le Compact parle du « réseau de transport » ; vérifier qu’il est entièrement exploité par la SONATREL [DONNÉE À VÉRIFIER].</w:t>
      </w:r>
    </w:p>
    <w:p>
      <w:pPr>
        <w:numPr>
          <w:ilvl w:val="0"/>
          <w:numId w:val="1012"/>
        </w:numPr>
        <w:pStyle w:val="Compact"/>
      </w:pPr>
      <w:r>
        <w:t xml:space="preserve">Nkoagne : quartier présenté comme fictif (voir saison-1-scenario.md, section 5).</w:t>
      </w:r>
    </w:p>
    <w:p>
      <w:r>
        <w:pict>
          <v:rect style="width:0;height:1.5pt" o:hralign="center" o:hrstd="t" o:hr="t"/>
        </w:pict>
      </w:r>
    </w:p>
    <w:bookmarkEnd w:id="39"/>
    <w:bookmarkEnd w:id="40"/>
    <w:bookmarkStart w:id="50" w:name="Xc9b8f9cb48ddfbf81971063af0388b24c98d013"/>
    <w:p>
      <w:pPr>
        <w:pStyle w:val="Heading3"/>
      </w:pPr>
      <w:r>
        <w:t xml:space="preserve">Épisode 2 — « Le soudeur qui soudait à la bougie ! »</w:t>
      </w:r>
    </w:p>
    <w:p>
      <w:pPr>
        <w:pStyle w:val="FirstParagraph"/>
      </w:pPr>
      <w:r>
        <w:rPr>
          <w:iCs/>
          <w:i/>
        </w:rPr>
        <w:t xml:space="preserve">Dix portails à livrer, un poste à souder qui tousse et un concurrent qui rugit au groupe électrogène : Boris découvre qu’une panne n’est pas toujours un noir complet.</w:t>
      </w:r>
      <w:r>
        <w:t xml:space="preserve"> </w:t>
      </w:r>
      <w:r>
        <w:rPr>
          <w:bCs/>
          <w:b/>
        </w:rPr>
        <w:t xml:space="preserve">Lieu / Moment</w:t>
      </w:r>
      <w:r>
        <w:t xml:space="preserve"> </w:t>
      </w:r>
      <w:r>
        <w:t xml:space="preserve">: l’atelier de Boris, rue principale de Nkoagne, du lundi au mercredi ; puis</w:t>
      </w:r>
      <w:r>
        <w:t xml:space="preserve"> </w:t>
      </w:r>
      <w:r>
        <w:rPr>
          <w:iCs/>
          <w:i/>
        </w:rPr>
        <w:t xml:space="preserve">Le Dernier Kilowatt</w:t>
      </w:r>
      <w:r>
        <w:t xml:space="preserve">, mercredi soir.</w:t>
      </w:r>
    </w:p>
    <w:bookmarkStart w:id="41" w:name="planche-1-dix-portails-pour-vendredi"/>
    <w:p>
      <w:pPr>
        <w:pStyle w:val="Heading4"/>
      </w:pPr>
      <w:r>
        <w:t xml:space="preserve">Planche 1 — « Dix portails pour vendredi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L’atelier de Boris, ouvert sur la rue : tôles, barres de fer, masque de soudeur accroché à un clou. Enseigne peinte à la main : « BORIS SOUDURE — Ici, le métal ne ment pas ». Un promoteur en chemise impeccable (surnommé</w:t>
            </w:r>
            <w:r>
              <w:t xml:space="preserve"> </w:t>
            </w:r>
            <w:r>
              <w:rPr>
                <w:bCs/>
                <w:b/>
              </w:rPr>
              <w:t xml:space="preserve">Monsieur Béton</w:t>
            </w:r>
            <w:r>
              <w:t xml:space="preserve">, personnage fictif) tend un dossier.</w:t>
            </w:r>
          </w:p>
        </w:tc>
        <w:tc>
          <w:tcPr/>
          <w:p>
            <w:pPr>
              <w:pStyle w:val="Compact"/>
              <w:jc w:val="left"/>
            </w:pPr>
            <w:r>
              <w:t xml:space="preserve">Récitatif :</w:t>
            </w:r>
            <w:r>
              <w:t xml:space="preserve"> </w:t>
            </w:r>
            <w:r>
              <w:rPr>
                <w:iCs/>
                <w:i/>
              </w:rPr>
              <w:t xml:space="preserve">Lundi, 7 heures.</w:t>
            </w:r>
            <w:r>
              <w:t xml:space="preserve"> </w:t>
            </w:r>
            <w:r>
              <w:t xml:space="preserve">· Monsieur Béton : « Dix portails, livrés vendredi. Si c’est bon, j’ai tout un lotissement derrière. »</w:t>
            </w:r>
          </w:p>
        </w:tc>
      </w:tr>
      <w:tr>
        <w:tc>
          <w:tcPr/>
          <w:p>
            <w:pPr>
              <w:pStyle w:val="Compact"/>
              <w:jc w:val="left"/>
            </w:pPr>
            <w:r>
              <w:t xml:space="preserve">2</w:t>
            </w:r>
          </w:p>
        </w:tc>
        <w:tc>
          <w:tcPr/>
          <w:p>
            <w:pPr>
              <w:pStyle w:val="Compact"/>
              <w:jc w:val="left"/>
            </w:pPr>
            <w:r>
              <w:t xml:space="preserve">Boris signe le contrat sur son enclume, avec une électrode en guise de stylo. Junior filme avec son téléphone. Tonton Mballa, qui passe dans la rue, s’arrête net devant l’enseigne.</w:t>
            </w:r>
          </w:p>
        </w:tc>
        <w:tc>
          <w:tcPr/>
          <w:p>
            <w:pPr>
              <w:pStyle w:val="Compact"/>
              <w:jc w:val="left"/>
            </w:pPr>
            <w:r>
              <w:t xml:space="preserve">Boris : « Vendredi ? Grand frère, jeudi tu fermes déjà ton portail ! » · Tonton Mballa : «</w:t>
            </w:r>
            <w:r>
              <w:t xml:space="preserve"> </w:t>
            </w:r>
            <w:r>
              <w:t xml:space="preserve">“</w:t>
            </w:r>
            <w:r>
              <w:t xml:space="preserve">Le métal ne ment pas</w:t>
            </w:r>
            <w:r>
              <w:t xml:space="preserve">”</w:t>
            </w:r>
            <w:r>
              <w:t xml:space="preserve"> </w:t>
            </w:r>
            <w:r>
              <w:t xml:space="preserve">? Tu m’as volé ma phrase, mon fils ! »</w:t>
            </w:r>
          </w:p>
        </w:tc>
      </w:tr>
      <w:tr>
        <w:tc>
          <w:tcPr/>
          <w:p>
            <w:pPr>
              <w:pStyle w:val="Compact"/>
              <w:jc w:val="left"/>
            </w:pPr>
            <w:r>
              <w:t xml:space="preserve">3</w:t>
            </w:r>
          </w:p>
        </w:tc>
        <w:tc>
          <w:tcPr/>
          <w:p>
            <w:pPr>
              <w:pStyle w:val="Compact"/>
              <w:jc w:val="left"/>
            </w:pPr>
            <w:r>
              <w:t xml:space="preserve">Boris abaisse son masque d’un coup de tête héroïque. Gerbe d’étincelles spectaculaire, comme un feu d’artifice.</w:t>
            </w:r>
          </w:p>
        </w:tc>
        <w:tc>
          <w:tcPr/>
          <w:p>
            <w:pPr>
              <w:pStyle w:val="Compact"/>
              <w:jc w:val="left"/>
            </w:pPr>
            <w:r>
              <w:t xml:space="preserve">Boris : « Regardez bien : ça, c’est une bonne soudure qui commence ! » · SFX :</w:t>
            </w:r>
            <w:r>
              <w:t xml:space="preserve"> </w:t>
            </w:r>
            <w:r>
              <w:rPr>
                <w:iCs/>
                <w:i/>
              </w:rPr>
              <w:t xml:space="preserve">BZZZZT !</w:t>
            </w:r>
          </w:p>
        </w:tc>
      </w:tr>
      <w:tr>
        <w:tc>
          <w:tcPr/>
          <w:p>
            <w:pPr>
              <w:pStyle w:val="Compact"/>
              <w:jc w:val="left"/>
            </w:pPr>
            <w:r>
              <w:t xml:space="preserve">4</w:t>
            </w:r>
          </w:p>
        </w:tc>
        <w:tc>
          <w:tcPr/>
          <w:p>
            <w:pPr>
              <w:pStyle w:val="Compact"/>
              <w:jc w:val="left"/>
            </w:pPr>
            <w:r>
              <w:t xml:space="preserve">Noir complet. On ne voit plus que la pointe rougeoyante de l’électrode et deux yeux derrière le masque.</w:t>
            </w:r>
          </w:p>
        </w:tc>
        <w:tc>
          <w:tcPr/>
          <w:p>
            <w:pPr>
              <w:pStyle w:val="Compact"/>
              <w:jc w:val="left"/>
            </w:pPr>
            <w:r>
              <w:t xml:space="preserve">SFX :</w:t>
            </w:r>
            <w:r>
              <w:t xml:space="preserve"> </w:t>
            </w:r>
            <w:r>
              <w:rPr>
                <w:iCs/>
                <w:i/>
              </w:rPr>
              <w:t xml:space="preserve">TCHOUP.</w:t>
            </w:r>
            <w:r>
              <w:t xml:space="preserve"> </w:t>
            </w:r>
            <w:r>
              <w:t xml:space="preserve">· Mola Ndip (depuis sa boutique voisine) : « Dis light don go again! »</w:t>
            </w:r>
            <w:r>
              <w:t xml:space="preserve"> </w:t>
            </w:r>
            <w:r>
              <w:rPr>
                <w:iCs/>
                <w:i/>
              </w:rPr>
              <w:t xml:space="preserve">(Le courant est encore parti !)</w:t>
            </w:r>
          </w:p>
        </w:tc>
      </w:tr>
      <w:tr>
        <w:tc>
          <w:tcPr/>
          <w:p>
            <w:pPr>
              <w:pStyle w:val="Compact"/>
              <w:jc w:val="left"/>
            </w:pPr>
            <w:r>
              <w:t xml:space="preserve">5</w:t>
            </w:r>
          </w:p>
        </w:tc>
        <w:tc>
          <w:tcPr/>
          <w:p>
            <w:pPr>
              <w:pStyle w:val="Compact"/>
              <w:jc w:val="left"/>
            </w:pPr>
            <w:r>
              <w:t xml:space="preserve">Junior allume la lampe de son téléphone. Boris relève lentement son masque, impassible, le portail à moitié soudé devant lui.</w:t>
            </w:r>
          </w:p>
        </w:tc>
        <w:tc>
          <w:tcPr/>
          <w:p>
            <w:pPr>
              <w:pStyle w:val="Compact"/>
              <w:jc w:val="left"/>
            </w:pPr>
            <w:r>
              <w:t xml:space="preserve">Boris : « Ça, c’est une mauvaise soudure… entre moi et le courant ! »</w:t>
            </w:r>
          </w:p>
        </w:tc>
      </w:tr>
    </w:tbl>
    <w:bookmarkEnd w:id="41"/>
    <w:bookmarkStart w:id="42" w:name="X79a00dfe7da9fa6452e5ccd5b10d82dcbb8f7f5"/>
    <w:p>
      <w:pPr>
        <w:pStyle w:val="Heading4"/>
      </w:pPr>
      <w:r>
        <w:t xml:space="preserve">Planche 2 — « Le courant qui revient… à moitié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Mardi. L’ampoule de l’atelier se rallume, mais jaune pâle, presque orange. Le ventilateur se remet à tourner au ralenti. Boris saute de joie.</w:t>
            </w:r>
          </w:p>
        </w:tc>
        <w:tc>
          <w:tcPr/>
          <w:p>
            <w:pPr>
              <w:pStyle w:val="Compact"/>
              <w:jc w:val="left"/>
            </w:pPr>
            <w:r>
              <w:t xml:space="preserve">Récitatif :</w:t>
            </w:r>
            <w:r>
              <w:t xml:space="preserve"> </w:t>
            </w:r>
            <w:r>
              <w:rPr>
                <w:iCs/>
                <w:i/>
              </w:rPr>
              <w:t xml:space="preserve">Mardi. Le courant est revenu. Enfin… une partie.</w:t>
            </w:r>
            <w:r>
              <w:t xml:space="preserve"> </w:t>
            </w:r>
            <w:r>
              <w:t xml:space="preserve">· Boris : « Il est là ! Au travail ! »</w:t>
            </w:r>
          </w:p>
        </w:tc>
      </w:tr>
      <w:tr>
        <w:tc>
          <w:tcPr/>
          <w:p>
            <w:pPr>
              <w:pStyle w:val="Compact"/>
              <w:jc w:val="left"/>
            </w:pPr>
            <w:r>
              <w:t xml:space="preserve">2</w:t>
            </w:r>
          </w:p>
        </w:tc>
        <w:tc>
          <w:tcPr/>
          <w:p>
            <w:pPr>
              <w:pStyle w:val="Compact"/>
              <w:jc w:val="left"/>
            </w:pPr>
            <w:r>
              <w:t xml:space="preserve">Le poste à souder grogne. L’arc crachote, s’éteint, et l’électrode reste collée sur le portail. Boris tire dessus à deux mains, un pied contre le portail.</w:t>
            </w:r>
          </w:p>
        </w:tc>
        <w:tc>
          <w:tcPr/>
          <w:p>
            <w:pPr>
              <w:pStyle w:val="Compact"/>
              <w:jc w:val="left"/>
            </w:pPr>
            <w:r>
              <w:t xml:space="preserve">SFX :</w:t>
            </w:r>
            <w:r>
              <w:t xml:space="preserve"> </w:t>
            </w:r>
            <w:r>
              <w:rPr>
                <w:iCs/>
                <w:i/>
              </w:rPr>
              <w:t xml:space="preserve">GRRRR… BZT… TOC !</w:t>
            </w:r>
            <w:r>
              <w:t xml:space="preserve"> </w:t>
            </w:r>
            <w:r>
              <w:t xml:space="preserve">· Boris : « Lâche ! Lâche ! Elle s’est mariée avec le portail ! »</w:t>
            </w:r>
          </w:p>
        </w:tc>
      </w:tr>
      <w:tr>
        <w:tc>
          <w:tcPr/>
          <w:p>
            <w:pPr>
              <w:pStyle w:val="Compact"/>
              <w:jc w:val="left"/>
            </w:pPr>
            <w:r>
              <w:t xml:space="preserve">3</w:t>
            </w:r>
          </w:p>
        </w:tc>
        <w:tc>
          <w:tcPr/>
          <w:p>
            <w:pPr>
              <w:pStyle w:val="Compact"/>
              <w:jc w:val="left"/>
            </w:pPr>
            <w:r>
              <w:t xml:space="preserve">Le ventilateur tourne si lentement qu’une mouche se pose sur une pale et fait un tour de manège, les pattes croisées.</w:t>
            </w:r>
          </w:p>
        </w:tc>
        <w:tc>
          <w:tcPr/>
          <w:p>
            <w:pPr>
              <w:pStyle w:val="Compact"/>
              <w:jc w:val="left"/>
            </w:pPr>
            <w:r>
              <w:t xml:space="preserve">Junior : « Tonton, même la mouche paie son ticket de manège. »</w:t>
            </w:r>
          </w:p>
        </w:tc>
      </w:tr>
      <w:tr>
        <w:tc>
          <w:tcPr/>
          <w:p>
            <w:pPr>
              <w:pStyle w:val="Compact"/>
              <w:jc w:val="left"/>
            </w:pPr>
            <w:r>
              <w:t xml:space="preserve">4</w:t>
            </w:r>
          </w:p>
        </w:tc>
        <w:tc>
          <w:tcPr/>
          <w:p>
            <w:pPr>
              <w:pStyle w:val="Compact"/>
              <w:jc w:val="left"/>
            </w:pPr>
            <w:r>
              <w:t xml:space="preserve">Petite case insérée : au</w:t>
            </w:r>
            <w:r>
              <w:t xml:space="preserve"> </w:t>
            </w:r>
            <w:r>
              <w:rPr>
                <w:iCs/>
                <w:i/>
              </w:rPr>
              <w:t xml:space="preserve">Dernier Kilowatt</w:t>
            </w:r>
            <w:r>
              <w:t xml:space="preserve">, Monsieur Congélateur, paupières à moitié fermées, bâille, un bonnet de nuit sur la tête.</w:t>
            </w:r>
          </w:p>
        </w:tc>
        <w:tc>
          <w:tcPr/>
          <w:p>
            <w:pPr>
              <w:pStyle w:val="Compact"/>
              <w:jc w:val="left"/>
            </w:pPr>
            <w:r>
              <w:t xml:space="preserve">Monsieur Congélateur : « Le courant est là… mais il est fatigué… moi aussi… »</w:t>
            </w:r>
          </w:p>
        </w:tc>
      </w:tr>
      <w:tr>
        <w:tc>
          <w:tcPr/>
          <w:p>
            <w:pPr>
              <w:pStyle w:val="Compact"/>
              <w:jc w:val="left"/>
            </w:pPr>
            <w:r>
              <w:t xml:space="preserve">5</w:t>
            </w:r>
          </w:p>
        </w:tc>
        <w:tc>
          <w:tcPr/>
          <w:p>
            <w:pPr>
              <w:pStyle w:val="Compact"/>
              <w:jc w:val="left"/>
            </w:pPr>
            <w:r>
              <w:t xml:space="preserve">Boris, très digne, allume une bougie et la pose devant le portail. Il rabaisse son masque. Junior le regarde, la bouche ouverte.</w:t>
            </w:r>
          </w:p>
        </w:tc>
        <w:tc>
          <w:tcPr/>
          <w:p>
            <w:pPr>
              <w:pStyle w:val="Compact"/>
              <w:jc w:val="left"/>
            </w:pPr>
            <w:r>
              <w:t xml:space="preserve">Junior : « Tonton, tu fais quoi ? » · Boris : « Je soude à la bougie. Par solidarité avec le réseau : quand lui fait des économies, moi aussi ! »</w:t>
            </w:r>
          </w:p>
        </w:tc>
      </w:tr>
    </w:tbl>
    <w:bookmarkEnd w:id="42"/>
    <w:bookmarkStart w:id="43" w:name="planche-3-coupure-ou-chute-de-tension"/>
    <w:p>
      <w:pPr>
        <w:pStyle w:val="Heading4"/>
      </w:pPr>
      <w:r>
        <w:t xml:space="preserve">Planche 3 — « Coupure ou chute de tension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arrive, casque de chantier, multimètre à la ceinture. Elle découvre le portail couvert de cire fondue, la bougie toute tordue.</w:t>
            </w:r>
          </w:p>
        </w:tc>
        <w:tc>
          <w:tcPr/>
          <w:p>
            <w:pPr>
              <w:pStyle w:val="Compact"/>
              <w:jc w:val="left"/>
            </w:pPr>
            <w:r>
              <w:t xml:space="preserve">Grâce : « Boris, avec ta bougie, tu soudes quoi ? Un gâteau d’anniversaire ? »</w:t>
            </w:r>
          </w:p>
        </w:tc>
      </w:tr>
      <w:tr>
        <w:tc>
          <w:tcPr/>
          <w:p>
            <w:pPr>
              <w:pStyle w:val="Compact"/>
              <w:jc w:val="left"/>
            </w:pPr>
            <w:r>
              <w:t xml:space="preserve">2</w:t>
            </w:r>
          </w:p>
        </w:tc>
        <w:tc>
          <w:tcPr/>
          <w:p>
            <w:pPr>
              <w:pStyle w:val="Compact"/>
              <w:jc w:val="left"/>
            </w:pPr>
            <w:r>
              <w:t xml:space="preserve">Grâce dessine à la craie sur une tôle deux robinets. À gauche, un robinet fermé, rien ne coule. À droite, un robinet ouvert d’où sort un mince filet d’eau.</w:t>
            </w:r>
          </w:p>
        </w:tc>
        <w:tc>
          <w:tcPr/>
          <w:p>
            <w:pPr>
              <w:pStyle w:val="Compact"/>
              <w:jc w:val="left"/>
            </w:pPr>
            <w:r>
              <w:t xml:space="preserve">Grâce : « La coupure, c’est le robinet fermé : plus rien. La chute de tension, c’est le robinet qui goutte : le courant est là, mais il n’a plus de force. » · Boris : « Chez moi, c’est le courant qui goutte… et la sueur qui coule à flots ! »</w:t>
            </w:r>
          </w:p>
        </w:tc>
      </w:tr>
      <w:tr>
        <w:tc>
          <w:tcPr/>
          <w:p>
            <w:pPr>
              <w:pStyle w:val="Compact"/>
              <w:jc w:val="left"/>
            </w:pPr>
            <w:r>
              <w:t xml:space="preserve">3</w:t>
            </w:r>
          </w:p>
        </w:tc>
        <w:tc>
          <w:tcPr/>
          <w:p>
            <w:pPr>
              <w:pStyle w:val="Compact"/>
              <w:jc w:val="left"/>
            </w:pPr>
            <w:r>
              <w:t xml:space="preserve">Le poste à souder, dessiné avec une petite tête malade, un thermomètre dans la bouche. À côté, des silhouettes d’appareils en file d’attente chez le docteur : un congélateur, une tondeuse, une scie.</w:t>
            </w:r>
          </w:p>
        </w:tc>
        <w:tc>
          <w:tcPr/>
          <w:p>
            <w:pPr>
              <w:pStyle w:val="Compact"/>
              <w:jc w:val="left"/>
            </w:pPr>
            <w:r>
              <w:t xml:space="preserve">Grâce : « Un moteur qui reçoit trop peu de tension force, chauffe et s’use. Ton poste, le congélateur du bar, la scie de Tonton… tous souffrent. » · Boris : « Donc mon poste est malade de fatigue ? »</w:t>
            </w:r>
          </w:p>
        </w:tc>
      </w:tr>
      <w:tr>
        <w:tc>
          <w:tcPr/>
          <w:p>
            <w:pPr>
              <w:pStyle w:val="Compact"/>
              <w:jc w:val="left"/>
            </w:pPr>
            <w:r>
              <w:t xml:space="preserve">4</w:t>
            </w:r>
          </w:p>
        </w:tc>
        <w:tc>
          <w:tcPr/>
          <w:p>
            <w:pPr>
              <w:pStyle w:val="Compact"/>
              <w:jc w:val="left"/>
            </w:pPr>
            <w:r>
              <w:t xml:space="preserve">Grâce, doigt levé, bulle spéciale « Attention, piège ! ». Boris lit l’étiquette de son poste… à l’envers.</w:t>
            </w:r>
          </w:p>
        </w:tc>
        <w:tc>
          <w:tcPr/>
          <w:p>
            <w:pPr>
              <w:pStyle w:val="Compact"/>
              <w:jc w:val="left"/>
            </w:pPr>
            <w:r>
              <w:t xml:space="preserve">Grâce : « Attention, piège ! Quand le courant revient, il peut revenir par à-coups. Débranche pendant la coupure, rebranche après. Et lis la plaque de ton appareil ! » · Boris : « Je lis, je lis… c’est écrit en hiéroglyphes ? » · Grâce : « Retourne-la. »</w:t>
            </w:r>
          </w:p>
        </w:tc>
      </w:tr>
      <w:tr>
        <w:tc>
          <w:tcPr/>
          <w:p>
            <w:pPr>
              <w:pStyle w:val="Compact"/>
              <w:jc w:val="left"/>
            </w:pPr>
            <w:r>
              <w:t xml:space="preserve">5</w:t>
            </w:r>
          </w:p>
        </w:tc>
        <w:tc>
          <w:tcPr/>
          <w:p>
            <w:pPr>
              <w:pStyle w:val="Compact"/>
              <w:jc w:val="left"/>
            </w:pPr>
            <w:r>
              <w:t xml:space="preserve">En face, de l’autre côté de la rue, un atelier concurrent : un énorme groupe électrogène rugit en crachant de la fumée. Monsieur Béton en sort avec un portail tout neuf et salue Boris. Le masque de Boris glisse et tombe par terre.</w:t>
            </w:r>
          </w:p>
        </w:tc>
        <w:tc>
          <w:tcPr/>
          <w:p>
            <w:pPr>
              <w:pStyle w:val="Compact"/>
              <w:jc w:val="left"/>
            </w:pPr>
            <w:r>
              <w:t xml:space="preserve">SFX :</w:t>
            </w:r>
            <w:r>
              <w:t xml:space="preserve"> </w:t>
            </w:r>
            <w:r>
              <w:rPr>
                <w:iCs/>
                <w:i/>
              </w:rPr>
              <w:t xml:space="preserve">VROOOOOM !</w:t>
            </w:r>
            <w:r>
              <w:t xml:space="preserve"> </w:t>
            </w:r>
            <w:r>
              <w:t xml:space="preserve">· Monsieur Béton : « Désolé, Boris. Lui, il a un groupe. Toi, tu as… une bougie. » · Boris : « Le ndem total… »</w:t>
            </w:r>
          </w:p>
        </w:tc>
      </w:tr>
    </w:tbl>
    <w:bookmarkEnd w:id="43"/>
    <w:bookmarkStart w:id="44" w:name="planche-4-le-carnet-des-pannes"/>
    <w:p>
      <w:pPr>
        <w:pStyle w:val="Heading4"/>
      </w:pPr>
      <w:r>
        <w:t xml:space="preserve">Planche 4 — « Le carnet des pannes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Mercredi soir, au</w:t>
            </w:r>
            <w:r>
              <w:t xml:space="preserve"> </w:t>
            </w:r>
            <w:r>
              <w:rPr>
                <w:iCs/>
                <w:i/>
              </w:rPr>
              <w:t xml:space="preserve">Dernier Kilowatt</w:t>
            </w:r>
            <w:r>
              <w:t xml:space="preserve">. Boris est effondré sur le comptoir, sa bougie éteinte à la main. Mola Ndip lui tapote le dos. Le patron pose devant lui une bière… tiède, évidemment.</w:t>
            </w:r>
          </w:p>
        </w:tc>
        <w:tc>
          <w:tcPr/>
          <w:p>
            <w:pPr>
              <w:pStyle w:val="Compact"/>
              <w:jc w:val="left"/>
            </w:pPr>
            <w:r>
              <w:t xml:space="preserve">Mola Ndip : « Ma broda, I get every spare part for market… but no spare part for light! »</w:t>
            </w:r>
            <w:r>
              <w:t xml:space="preserve"> </w:t>
            </w:r>
            <w:r>
              <w:rPr>
                <w:iCs/>
                <w:i/>
              </w:rPr>
              <w:t xml:space="preserve">(Mon frère, j’ai toutes les pièces détachées du marché… sauf une pièce de rechange pour le courant !)</w:t>
            </w:r>
            <w:r>
              <w:t xml:space="preserve"> </w:t>
            </w:r>
            <w:r>
              <w:t xml:space="preserve">[à valider par un relecteur camerounais]</w:t>
            </w:r>
          </w:p>
        </w:tc>
      </w:tr>
      <w:tr>
        <w:tc>
          <w:tcPr/>
          <w:p>
            <w:pPr>
              <w:pStyle w:val="Compact"/>
              <w:jc w:val="left"/>
            </w:pPr>
            <w:r>
              <w:t xml:space="preserve">2</w:t>
            </w:r>
          </w:p>
        </w:tc>
        <w:tc>
          <w:tcPr/>
          <w:p>
            <w:pPr>
              <w:pStyle w:val="Compact"/>
              <w:jc w:val="left"/>
            </w:pPr>
            <w:r>
              <w:t xml:space="preserve">Fifi fait glisser un carnet neuf sur le comptoir. Sur la couverture : « RELEVÉ DES PANNES — 30 JOURS ».</w:t>
            </w:r>
          </w:p>
        </w:tc>
        <w:tc>
          <w:tcPr/>
          <w:p>
            <w:pPr>
              <w:pStyle w:val="Compact"/>
              <w:jc w:val="left"/>
            </w:pPr>
            <w:r>
              <w:t xml:space="preserve">Fifi : « Arrête de pleurer, commence à compter. Date, heure, durée, coupure ou chute de tension. Trente jours. » · Boris : « Trente jours ? Je suis soudeur, pas comptable ! »</w:t>
            </w:r>
          </w:p>
        </w:tc>
      </w:tr>
      <w:tr>
        <w:tc>
          <w:tcPr/>
          <w:p>
            <w:pPr>
              <w:pStyle w:val="Compact"/>
              <w:jc w:val="left"/>
            </w:pPr>
            <w:r>
              <w:t xml:space="preserve">3</w:t>
            </w:r>
          </w:p>
        </w:tc>
        <w:tc>
          <w:tcPr/>
          <w:p>
            <w:pPr>
              <w:pStyle w:val="Compact"/>
              <w:jc w:val="left"/>
            </w:pPr>
            <w:r>
              <w:t xml:space="preserve">Tonton Mballa tend ses dix doigts à Boris, très sérieux, comme s’il les offrait.</w:t>
            </w:r>
          </w:p>
        </w:tc>
        <w:tc>
          <w:tcPr/>
          <w:p>
            <w:pPr>
              <w:pStyle w:val="Compact"/>
              <w:jc w:val="left"/>
            </w:pPr>
            <w:r>
              <w:t xml:space="preserve">Tonton Mballa : « Moi, je compte sur mes doigts depuis que j’ai des doigts. Je te les prête. »</w:t>
            </w:r>
          </w:p>
        </w:tc>
      </w:tr>
      <w:tr>
        <w:tc>
          <w:tcPr/>
          <w:p>
            <w:pPr>
              <w:pStyle w:val="Compact"/>
              <w:jc w:val="left"/>
            </w:pPr>
            <w:r>
              <w:t xml:space="preserve">4</w:t>
            </w:r>
          </w:p>
        </w:tc>
        <w:tc>
          <w:tcPr/>
          <w:p>
            <w:pPr>
              <w:pStyle w:val="Compact"/>
              <w:jc w:val="left"/>
            </w:pPr>
            <w:r>
              <w:t xml:space="preserve">Boris se redresse, inspiré, et frappe le comptoir. Le patron lève un sourcil, craie à la main.</w:t>
            </w:r>
          </w:p>
        </w:tc>
        <w:tc>
          <w:tcPr/>
          <w:p>
            <w:pPr>
              <w:pStyle w:val="Compact"/>
              <w:jc w:val="left"/>
            </w:pPr>
            <w:r>
              <w:t xml:space="preserve">Boris : « Patron ! J’ai trouvé : c’est la chute de tension ! Donne la caisse ! » · Pater Glaçon : « Avant de commander une caisse, donne-moi la source de ton chiffre. Tu as noté combien de pannes ? » · Boris : « …Zéro. »</w:t>
            </w:r>
          </w:p>
        </w:tc>
      </w:tr>
      <w:tr>
        <w:tc>
          <w:tcPr/>
          <w:p>
            <w:pPr>
              <w:pStyle w:val="Compact"/>
              <w:jc w:val="left"/>
            </w:pPr>
            <w:r>
              <w:t xml:space="preserve">5</w:t>
            </w:r>
          </w:p>
        </w:tc>
        <w:tc>
          <w:tcPr/>
          <w:p>
            <w:pPr>
              <w:pStyle w:val="Compact"/>
              <w:jc w:val="left"/>
            </w:pPr>
            <w:r>
              <w:t xml:space="preserve">Boris écrit fièrement la première ligne du carnet. Case suivante dans la même case (deux temps) : noir complet, seule la bougie de Boris, rallumée, éclaire le carnet. Monsieur Congélateur, en sueur, le regarde.</w:t>
            </w:r>
          </w:p>
        </w:tc>
        <w:tc>
          <w:tcPr/>
          <w:p>
            <w:pPr>
              <w:pStyle w:val="Compact"/>
              <w:jc w:val="left"/>
            </w:pPr>
            <w:r>
              <w:t xml:space="preserve">Boris (écrit) : « Panne n° 1 : 21 h 14, chute de tension. » · SFX :</w:t>
            </w:r>
            <w:r>
              <w:t xml:space="preserve"> </w:t>
            </w:r>
            <w:r>
              <w:rPr>
                <w:iCs/>
                <w:i/>
              </w:rPr>
              <w:t xml:space="preserve">TCHOUP !</w:t>
            </w:r>
            <w:r>
              <w:t xml:space="preserve"> </w:t>
            </w:r>
            <w:r>
              <w:t xml:space="preserve">· Boris (dans le noir) : « Panne n° 2 : 21 h 15… » · Monsieur Congélateur : « Mon fils, achète un grand carnet. » · Récitatif :</w:t>
            </w:r>
            <w:r>
              <w:t xml:space="preserve"> </w:t>
            </w:r>
            <w:r>
              <w:rPr>
                <w:iCs/>
                <w:i/>
              </w:rPr>
              <w:t xml:space="preserve">Prochain épisode : dans une cour de Nkoagne, un groupe électrogène s’apprête à devenir le plus riche du quartier…</w:t>
            </w:r>
          </w:p>
        </w:tc>
      </w:tr>
    </w:tbl>
    <w:bookmarkEnd w:id="44"/>
    <w:bookmarkStart w:id="45" w:name="Xccf3782ab60db44fdfa5c58835d4d544842c88d"/>
    <w:p>
      <w:pPr>
        <w:pStyle w:val="Heading4"/>
      </w:pPr>
      <w:r>
        <w:t xml:space="preserve">Page documentaire — Le carnet de Fifi n° 2 : « Coupure franche ou chute de tension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Notion ou donnée</w:t>
            </w:r>
          </w:p>
        </w:tc>
        <w:tc>
          <w:tcPr/>
          <w:p>
            <w:pPr>
              <w:pStyle w:val="Compact"/>
              <w:jc w:val="left"/>
            </w:pPr>
            <w:r>
              <w:t xml:space="preserve">Ce qu’il faut retenir</w:t>
            </w:r>
          </w:p>
        </w:tc>
        <w:tc>
          <w:tcPr/>
          <w:p>
            <w:pPr>
              <w:pStyle w:val="Compact"/>
              <w:jc w:val="left"/>
            </w:pPr>
            <w:r>
              <w:t xml:space="preserve">Source</w:t>
            </w:r>
          </w:p>
        </w:tc>
      </w:tr>
      <w:tr>
        <w:tc>
          <w:tcPr/>
          <w:p>
            <w:pPr>
              <w:pStyle w:val="Compact"/>
              <w:jc w:val="left"/>
            </w:pPr>
            <w:r>
              <w:t xml:space="preserve">Coupure franche</w:t>
            </w:r>
          </w:p>
        </w:tc>
        <w:tc>
          <w:tcPr/>
          <w:p>
            <w:pPr>
              <w:pStyle w:val="Compact"/>
              <w:jc w:val="left"/>
            </w:pPr>
            <w:r>
              <w:t xml:space="preserve">Plus de courant du tout. Les appareils s’arrêtent net.</w:t>
            </w:r>
          </w:p>
        </w:tc>
        <w:tc>
          <w:tcPr/>
          <w:p>
            <w:pPr>
              <w:pStyle w:val="Compact"/>
              <w:jc w:val="left"/>
            </w:pPr>
            <w:r>
              <w:t xml:space="preserve">Explication générale</w:t>
            </w:r>
          </w:p>
        </w:tc>
      </w:tr>
      <w:tr>
        <w:tc>
          <w:tcPr/>
          <w:p>
            <w:pPr>
              <w:pStyle w:val="Compact"/>
              <w:jc w:val="left"/>
            </w:pPr>
            <w:r>
              <w:t xml:space="preserve">Chute de tension</w:t>
            </w:r>
          </w:p>
        </w:tc>
        <w:tc>
          <w:tcPr/>
          <w:p>
            <w:pPr>
              <w:pStyle w:val="Compact"/>
              <w:jc w:val="left"/>
            </w:pPr>
            <w:r>
              <w:t xml:space="preserve">Le courant arrive sans assez de force : ampoules jaunes, moteurs qui forcent et chauffent, arcs de soudure instables.</w:t>
            </w:r>
          </w:p>
        </w:tc>
        <w:tc>
          <w:tcPr/>
          <w:p>
            <w:pPr>
              <w:pStyle w:val="Compact"/>
              <w:jc w:val="left"/>
            </w:pPr>
            <w:r>
              <w:t xml:space="preserve">Explication générale (à faire relire par un électricien)</w:t>
            </w:r>
          </w:p>
        </w:tc>
      </w:tr>
      <w:tr>
        <w:tc>
          <w:tcPr/>
          <w:p>
            <w:pPr>
              <w:pStyle w:val="Compact"/>
              <w:jc w:val="left"/>
            </w:pPr>
            <w:r>
              <w:t xml:space="preserve">Capacité installée du pays</w:t>
            </w:r>
          </w:p>
        </w:tc>
        <w:tc>
          <w:tcPr/>
          <w:p>
            <w:pPr>
              <w:pStyle w:val="Compact"/>
              <w:jc w:val="left"/>
            </w:pPr>
            <w:r>
              <w:rPr>
                <w:bCs/>
                <w:b/>
              </w:rPr>
              <w:t xml:space="preserve">2 011 MW en 2025</w:t>
            </w:r>
            <w:r>
              <w:t xml:space="preserve"> </w:t>
            </w:r>
            <w:r>
              <w:t xml:space="preserve">(800 MW en 2010)</w:t>
            </w:r>
          </w:p>
        </w:tc>
        <w:tc>
          <w:tcPr/>
          <w:p>
            <w:pPr>
              <w:pStyle w:val="Compact"/>
              <w:jc w:val="left"/>
            </w:pPr>
            <w:r>
              <w:t xml:space="preserve">Compact énergétique national (Mission 300), p. 35</w:t>
            </w:r>
          </w:p>
        </w:tc>
      </w:tr>
      <w:tr>
        <w:tc>
          <w:tcPr/>
          <w:p>
            <w:pPr>
              <w:pStyle w:val="Compact"/>
              <w:jc w:val="left"/>
            </w:pPr>
            <w:r>
              <w:t xml:space="preserve">Croissance de la demande</w:t>
            </w:r>
          </w:p>
        </w:tc>
        <w:tc>
          <w:tcPr/>
          <w:p>
            <w:pPr>
              <w:pStyle w:val="Compact"/>
              <w:jc w:val="left"/>
            </w:pPr>
            <w:r>
              <w:rPr>
                <w:bCs/>
                <w:b/>
              </w:rPr>
              <w:t xml:space="preserve">6 % par an</w:t>
            </w:r>
          </w:p>
        </w:tc>
        <w:tc>
          <w:tcPr/>
          <w:p>
            <w:pPr>
              <w:pStyle w:val="Compact"/>
              <w:jc w:val="left"/>
            </w:pPr>
            <w:r>
              <w:t xml:space="preserve">Compact, p. 37</w:t>
            </w:r>
          </w:p>
        </w:tc>
      </w:tr>
      <w:tr>
        <w:tc>
          <w:tcPr/>
          <w:p>
            <w:pPr>
              <w:pStyle w:val="Compact"/>
              <w:jc w:val="left"/>
            </w:pPr>
            <w:r>
              <w:t xml:space="preserve">Pertes techniques sur le réseau</w:t>
            </w:r>
          </w:p>
        </w:tc>
        <w:tc>
          <w:tcPr/>
          <w:p>
            <w:pPr>
              <w:pStyle w:val="Compact"/>
              <w:jc w:val="left"/>
            </w:pPr>
            <w:r>
              <w:rPr>
                <w:bCs/>
                <w:b/>
              </w:rPr>
              <w:t xml:space="preserve">14 % en 2023</w:t>
            </w:r>
          </w:p>
        </w:tc>
        <w:tc>
          <w:tcPr/>
          <w:p>
            <w:pPr>
              <w:pStyle w:val="Compact"/>
              <w:jc w:val="left"/>
            </w:pPr>
            <w:r>
              <w:t xml:space="preserve">Rapport de gestion Eneo 2023, cité dans le Compact, p. 42</w:t>
            </w:r>
          </w:p>
        </w:tc>
      </w:tr>
      <w:tr>
        <w:tc>
          <w:tcPr/>
          <w:p>
            <w:pPr>
              <w:pStyle w:val="Compact"/>
              <w:jc w:val="left"/>
            </w:pPr>
            <w:r>
              <w:t xml:space="preserve">Réseau de transport</w:t>
            </w:r>
          </w:p>
        </w:tc>
        <w:tc>
          <w:tcPr/>
          <w:p>
            <w:pPr>
              <w:pStyle w:val="Compact"/>
              <w:jc w:val="left"/>
            </w:pPr>
            <w:r>
              <w:rPr>
                <w:bCs/>
                <w:b/>
              </w:rPr>
              <w:t xml:space="preserve">3 405 km</w:t>
            </w:r>
            <w:r>
              <w:t xml:space="preserve"> </w:t>
            </w:r>
            <w:r>
              <w:t xml:space="preserve">de lignes</w:t>
            </w:r>
          </w:p>
        </w:tc>
        <w:tc>
          <w:tcPr/>
          <w:p>
            <w:pPr>
              <w:pStyle w:val="Compact"/>
              <w:jc w:val="left"/>
            </w:pPr>
            <w:r>
              <w:t xml:space="preserve">Compact, p. 36</w:t>
            </w:r>
          </w:p>
        </w:tc>
      </w:tr>
      <w:tr>
        <w:tc>
          <w:tcPr/>
          <w:p>
            <w:pPr>
              <w:pStyle w:val="Compact"/>
              <w:jc w:val="left"/>
            </w:pPr>
            <w:r>
              <w:t xml:space="preserve">Besoins chiffrés par le Pacte</w:t>
            </w:r>
          </w:p>
        </w:tc>
        <w:tc>
          <w:tcPr/>
          <w:p>
            <w:pPr>
              <w:pStyle w:val="Compact"/>
              <w:jc w:val="left"/>
            </w:pPr>
            <w:r>
              <w:t xml:space="preserve">Transport :</w:t>
            </w:r>
            <w:r>
              <w:t xml:space="preserve"> </w:t>
            </w:r>
            <w:r>
              <w:rPr>
                <w:bCs/>
                <w:b/>
              </w:rPr>
              <w:t xml:space="preserve">2 399 M USD</w:t>
            </w:r>
            <w:r>
              <w:t xml:space="preserve"> </w:t>
            </w:r>
            <w:r>
              <w:t xml:space="preserve">; distribution :</w:t>
            </w:r>
            <w:r>
              <w:t xml:space="preserve"> </w:t>
            </w:r>
            <w:r>
              <w:rPr>
                <w:bCs/>
                <w:b/>
              </w:rPr>
              <w:t xml:space="preserve">1 551 M USD</w:t>
            </w:r>
          </w:p>
        </w:tc>
        <w:tc>
          <w:tcPr/>
          <w:p>
            <w:pPr>
              <w:pStyle w:val="Compact"/>
              <w:jc w:val="left"/>
            </w:pPr>
            <w:r>
              <w:t xml:space="preserve">Compact, p. 10 (ce sont des</w:t>
            </w:r>
            <w:r>
              <w:t xml:space="preserve"> </w:t>
            </w:r>
            <w:r>
              <w:rPr>
                <w:bCs/>
                <w:b/>
              </w:rPr>
              <w:t xml:space="preserve">besoins</w:t>
            </w:r>
            <w:r>
              <w:t xml:space="preserve">, pas des dépenses réalisées)</w:t>
            </w:r>
          </w:p>
        </w:tc>
      </w:tr>
    </w:tbl>
    <w:p>
      <w:pPr>
        <w:pStyle w:val="BlockText"/>
      </w:pPr>
      <w:r>
        <w:rPr>
          <w:bCs/>
          <w:b/>
        </w:rPr>
        <w:t xml:space="preserve">Grâce — « Attention, piège ! »</w:t>
      </w:r>
      <w:r>
        <w:t xml:space="preserve"> </w:t>
      </w:r>
      <w:r>
        <w:t xml:space="preserve">: des mégawatts installés au barrage ne garantissent pas une bonne tension au bout de ta rue. Une chute de tension peut venir de la ligne, du transformateur du quartier ou des branchements. On mesure avant d’accuser.</w:t>
      </w:r>
    </w:p>
    <w:p>
      <w:pPr>
        <w:pStyle w:val="FirstParagraph"/>
      </w:pPr>
      <w:r>
        <w:rPr>
          <w:bCs/>
          <w:b/>
        </w:rPr>
        <w:t xml:space="preserve">Modèle du relevé de Boris (carnet fictif, présenté comme tel)</w:t>
      </w:r>
      <w:r>
        <w:t xml:space="preserve"> </w:t>
      </w:r>
      <w:r>
        <w:t xml:space="preserve">| Date | Début | Fin | Durée | Coupure ou chute ? | Appareils touchés |</w:t>
      </w:r>
      <w:r>
        <w:t xml:space="preserve"> </w:t>
      </w:r>
      <w:r>
        <w:t xml:space="preserve">|—|—|—|—|—|—|</w:t>
      </w:r>
      <w:r>
        <w:t xml:space="preserve"> </w:t>
      </w:r>
      <w:r>
        <w:t xml:space="preserve">| Exemple fictif | 21 h 14 | … | … | Chute | Poste à souder, congélateur |</w:t>
      </w:r>
      <w:r>
        <w:t xml:space="preserve"> </w:t>
      </w:r>
      <w:r>
        <w:t xml:space="preserve">| À remplir par le lecteur | | | | | |</w:t>
      </w:r>
    </w:p>
    <w:bookmarkEnd w:id="45"/>
    <w:bookmarkStart w:id="46" w:name="X726737fc78b4c28a24d9102fa77f0cf37a7d82b"/>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Après l’épisode 2</w:t>
            </w:r>
          </w:p>
        </w:tc>
      </w:tr>
      <w:tr>
        <w:tc>
          <w:tcPr/>
          <w:p>
            <w:pPr>
              <w:pStyle w:val="Compact"/>
              <w:jc w:val="left"/>
            </w:pPr>
            <w:r>
              <w:t xml:space="preserve">Pannes du quartier</w:t>
            </w:r>
          </w:p>
        </w:tc>
        <w:tc>
          <w:tcPr/>
          <w:p>
            <w:pPr>
              <w:pStyle w:val="Compact"/>
              <w:jc w:val="left"/>
            </w:pPr>
            <w:r>
              <w:t xml:space="preserve">À relever</w:t>
            </w:r>
          </w:p>
        </w:tc>
        <w:tc>
          <w:tcPr/>
          <w:p>
            <w:pPr>
              <w:pStyle w:val="Compact"/>
              <w:jc w:val="left"/>
            </w:pPr>
            <w:r>
              <w:rPr>
                <w:bCs/>
                <w:b/>
              </w:rPr>
              <w:t xml:space="preserve">Relevé tenu par Boris pendant 30 jours (carnet fictif) : en cours, J1/30</w:t>
            </w:r>
          </w:p>
        </w:tc>
      </w:tr>
    </w:tbl>
    <w:bookmarkEnd w:id="46"/>
    <w:bookmarkStart w:id="47" w:name="mini-lexique-1"/>
    <w:p>
      <w:pPr>
        <w:pStyle w:val="Heading4"/>
      </w:pPr>
      <w:r>
        <w:t xml:space="preserve">Mini-lexique</w:t>
      </w:r>
    </w:p>
    <w:p>
      <w:pPr>
        <w:numPr>
          <w:ilvl w:val="0"/>
          <w:numId w:val="1013"/>
        </w:numPr>
        <w:pStyle w:val="Compact"/>
      </w:pPr>
      <w:r>
        <w:rPr>
          <w:bCs/>
          <w:b/>
        </w:rPr>
        <w:t xml:space="preserve">Ndem</w:t>
      </w:r>
      <w:r>
        <w:t xml:space="preserve"> </w:t>
      </w:r>
      <w:r>
        <w:t xml:space="preserve">: échec, catastrophe (camfranglais).</w:t>
      </w:r>
    </w:p>
    <w:p>
      <w:pPr>
        <w:numPr>
          <w:ilvl w:val="0"/>
          <w:numId w:val="1013"/>
        </w:numPr>
        <w:pStyle w:val="Compact"/>
      </w:pPr>
      <w:r>
        <w:rPr>
          <w:bCs/>
          <w:b/>
        </w:rPr>
        <w:t xml:space="preserve">Ma broda</w:t>
      </w:r>
      <w:r>
        <w:t xml:space="preserve"> </w:t>
      </w:r>
      <w:r>
        <w:t xml:space="preserve">: mon frère (pidgin) [à valider].</w:t>
      </w:r>
    </w:p>
    <w:p>
      <w:pPr>
        <w:numPr>
          <w:ilvl w:val="0"/>
          <w:numId w:val="1013"/>
        </w:numPr>
        <w:pStyle w:val="Compact"/>
      </w:pPr>
      <w:r>
        <w:rPr>
          <w:bCs/>
          <w:b/>
        </w:rPr>
        <w:t xml:space="preserve">Dis light don go again!</w:t>
      </w:r>
      <w:r>
        <w:t xml:space="preserve"> </w:t>
      </w:r>
      <w:r>
        <w:t xml:space="preserve">: le courant est encore parti ! (pidgin)</w:t>
      </w:r>
    </w:p>
    <w:p>
      <w:pPr>
        <w:numPr>
          <w:ilvl w:val="0"/>
          <w:numId w:val="1013"/>
        </w:numPr>
        <w:pStyle w:val="Compact"/>
      </w:pPr>
      <w:r>
        <w:rPr>
          <w:bCs/>
          <w:b/>
        </w:rPr>
        <w:t xml:space="preserve">Spare part</w:t>
      </w:r>
      <w:r>
        <w:t xml:space="preserve"> </w:t>
      </w:r>
      <w:r>
        <w:t xml:space="preserve">: pièce détachée (pidgin, de l’anglais).</w:t>
      </w:r>
    </w:p>
    <w:bookmarkEnd w:id="47"/>
    <w:bookmarkStart w:id="48" w:name="notes-pour-le-dessinateur-1"/>
    <w:p>
      <w:pPr>
        <w:pStyle w:val="Heading4"/>
      </w:pPr>
      <w:r>
        <w:t xml:space="preserve">Notes pour le dessinateur</w:t>
      </w:r>
    </w:p>
    <w:p>
      <w:pPr>
        <w:numPr>
          <w:ilvl w:val="0"/>
          <w:numId w:val="1014"/>
        </w:numPr>
        <w:pStyle w:val="Compact"/>
      </w:pPr>
      <w:r>
        <w:t xml:space="preserve">Différencier visuellement</w:t>
      </w:r>
      <w:r>
        <w:t xml:space="preserve"> </w:t>
      </w:r>
      <w:r>
        <w:rPr>
          <w:bCs/>
          <w:b/>
        </w:rPr>
        <w:t xml:space="preserve">coupure</w:t>
      </w:r>
      <w:r>
        <w:t xml:space="preserve"> </w:t>
      </w:r>
      <w:r>
        <w:t xml:space="preserve">(noir total, couleurs coupées) et</w:t>
      </w:r>
      <w:r>
        <w:t xml:space="preserve"> </w:t>
      </w:r>
      <w:r>
        <w:rPr>
          <w:bCs/>
          <w:b/>
        </w:rPr>
        <w:t xml:space="preserve">chute de tension</w:t>
      </w:r>
      <w:r>
        <w:t xml:space="preserve"> </w:t>
      </w:r>
      <w:r>
        <w:t xml:space="preserve">(lumière jaune-orange, couleurs délavées, objets qui « ralentissent » avec des traits de mouvement mous).</w:t>
      </w:r>
    </w:p>
    <w:p>
      <w:pPr>
        <w:numPr>
          <w:ilvl w:val="0"/>
          <w:numId w:val="1014"/>
        </w:numPr>
        <w:pStyle w:val="Compact"/>
      </w:pPr>
      <w:r>
        <w:rPr>
          <w:bCs/>
          <w:b/>
        </w:rPr>
        <w:t xml:space="preserve">Monsieur Béton</w:t>
      </w:r>
      <w:r>
        <w:t xml:space="preserve"> </w:t>
      </w:r>
      <w:r>
        <w:t xml:space="preserve">et l’atelier concurrent sont fictifs ; aucun logo réel sur le groupe électrogène.</w:t>
      </w:r>
    </w:p>
    <w:p>
      <w:pPr>
        <w:numPr>
          <w:ilvl w:val="0"/>
          <w:numId w:val="1014"/>
        </w:numPr>
        <w:pStyle w:val="Compact"/>
      </w:pPr>
      <w:r>
        <w:t xml:space="preserve">Running gag de la bougie : elle réapparaît en dernière case, rallumée.</w:t>
      </w:r>
    </w:p>
    <w:p>
      <w:pPr>
        <w:numPr>
          <w:ilvl w:val="0"/>
          <w:numId w:val="1014"/>
        </w:numPr>
        <w:pStyle w:val="Compact"/>
      </w:pPr>
      <w:r>
        <w:t xml:space="preserve">Le carnet « RELEVÉ DES PANNES » devient un accessoire récurrent de Boris dans tout l’acte.</w:t>
      </w:r>
    </w:p>
    <w:bookmarkEnd w:id="48"/>
    <w:bookmarkStart w:id="49" w:name="points-à-valider-1"/>
    <w:p>
      <w:pPr>
        <w:pStyle w:val="Heading4"/>
      </w:pPr>
      <w:r>
        <w:t xml:space="preserve">Points à valider</w:t>
      </w:r>
    </w:p>
    <w:p>
      <w:pPr>
        <w:numPr>
          <w:ilvl w:val="0"/>
          <w:numId w:val="1015"/>
        </w:numPr>
        <w:pStyle w:val="Compact"/>
      </w:pPr>
      <w:r>
        <w:t xml:space="preserve">« Ma broda, I get every spare part for market… but no spare part for light! » [à valider par un relecteur camerounais] ; alternative : « Mon frère, j’ai toutes les pièces du marché, sauf celle du courant ! »</w:t>
      </w:r>
    </w:p>
    <w:p>
      <w:pPr>
        <w:numPr>
          <w:ilvl w:val="0"/>
          <w:numId w:val="1015"/>
        </w:numPr>
        <w:pStyle w:val="Compact"/>
      </w:pPr>
      <w:r>
        <w:t xml:space="preserve">Explication technique des chutes de tension (moteurs qui chauffent, arc instable) : à faire relire par un électricien. Aucune valeur de tension n’est donnée [DONNÉE À VÉRIFIER si on veut la tension nominale].</w:t>
      </w:r>
    </w:p>
    <w:p>
      <w:r>
        <w:pict>
          <v:rect style="width:0;height:1.5pt" o:hralign="center" o:hrstd="t" o:hr="t"/>
        </w:pict>
      </w:r>
    </w:p>
    <w:bookmarkEnd w:id="49"/>
    <w:bookmarkEnd w:id="50"/>
    <w:bookmarkStart w:id="60" w:name="Xd724a204e9e352852312b68e9a07604461c86fe"/>
    <w:p>
      <w:pPr>
        <w:pStyle w:val="Heading3"/>
      </w:pPr>
      <w:r>
        <w:t xml:space="preserve">Épisode 3 — « Le menuisier, la coiffeuse et le groupe électrogène milliardaire ! »</w:t>
      </w:r>
    </w:p>
    <w:p>
      <w:pPr>
        <w:pStyle w:val="FirstParagraph"/>
      </w:pPr>
      <w:r>
        <w:rPr>
          <w:iCs/>
          <w:i/>
        </w:rPr>
        <w:t xml:space="preserve">Tonton Mballa et Mami Chantal partagent Mama Diesel, leur groupe électrogène. Quand Junior fait les comptes, on découvre que c’est elle, la vraie patronne de la cour.</w:t>
      </w:r>
      <w:r>
        <w:t xml:space="preserve"> </w:t>
      </w:r>
      <w:r>
        <w:rPr>
          <w:bCs/>
          <w:b/>
        </w:rPr>
        <w:t xml:space="preserve">Lieu / Moment</w:t>
      </w:r>
      <w:r>
        <w:t xml:space="preserve"> </w:t>
      </w:r>
      <w:r>
        <w:t xml:space="preserve">: la cour commune entre la menuiserie de Tonton Mballa et le salon « Chantal Beauté », jeudi ; puis</w:t>
      </w:r>
      <w:r>
        <w:t xml:space="preserve"> </w:t>
      </w:r>
      <w:r>
        <w:rPr>
          <w:iCs/>
          <w:i/>
        </w:rPr>
        <w:t xml:space="preserve">Le Dernier Kilowatt</w:t>
      </w:r>
      <w:r>
        <w:t xml:space="preserve">, le soir.</w:t>
      </w:r>
    </w:p>
    <w:bookmarkStart w:id="51" w:name="planche-1-mama-diesel-reine-de-la-cour"/>
    <w:p>
      <w:pPr>
        <w:pStyle w:val="Heading4"/>
      </w:pPr>
      <w:r>
        <w:t xml:space="preserve">Planche 1 — « Mama Diesel, reine de la cour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La cour. Au centre, un groupe électrogène peint en rose, un pagne noué autour, un nom au pochoir : « MAMA DIESEL ». Elle fume comme une grande dame à son balcon.</w:t>
            </w:r>
          </w:p>
        </w:tc>
        <w:tc>
          <w:tcPr/>
          <w:p>
            <w:pPr>
              <w:pStyle w:val="Compact"/>
              <w:jc w:val="left"/>
            </w:pPr>
            <w:r>
              <w:t xml:space="preserve">SFX :</w:t>
            </w:r>
            <w:r>
              <w:t xml:space="preserve"> </w:t>
            </w:r>
            <w:r>
              <w:rPr>
                <w:iCs/>
                <w:i/>
              </w:rPr>
              <w:t xml:space="preserve">TEUF… TEUF… TEUF…</w:t>
            </w:r>
            <w:r>
              <w:t xml:space="preserve"> </w:t>
            </w:r>
            <w:r>
              <w:t xml:space="preserve">· Récitatif :</w:t>
            </w:r>
            <w:r>
              <w:t xml:space="preserve"> </w:t>
            </w:r>
            <w:r>
              <w:rPr>
                <w:iCs/>
                <w:i/>
              </w:rPr>
              <w:t xml:space="preserve">Dans cette cour, une seule personne travaille sans jamais se plaindre. Et elle ne travaille pas gratuitement.</w:t>
            </w:r>
          </w:p>
        </w:tc>
      </w:tr>
      <w:tr>
        <w:tc>
          <w:tcPr/>
          <w:p>
            <w:pPr>
              <w:pStyle w:val="Compact"/>
              <w:jc w:val="left"/>
            </w:pPr>
            <w:r>
              <w:t xml:space="preserve">2</w:t>
            </w:r>
          </w:p>
        </w:tc>
        <w:tc>
          <w:tcPr/>
          <w:p>
            <w:pPr>
              <w:pStyle w:val="Compact"/>
              <w:jc w:val="left"/>
            </w:pPr>
            <w:r>
              <w:t xml:space="preserve">Une rallonge en Y part de Mama Diesel : une branche vers la scie de Tonton, l’autre vers le salon. Sur le mur, un planning écrit à la craie : « MATIN : TONTON — APRÈS-MIDI : CHANTAL ».</w:t>
            </w:r>
          </w:p>
        </w:tc>
        <w:tc>
          <w:tcPr/>
          <w:p>
            <w:pPr>
              <w:pStyle w:val="Compact"/>
              <w:jc w:val="left"/>
            </w:pPr>
            <w:r>
              <w:t xml:space="preserve">Tonton Mballa : « Le matin, Mama Diesel est à moi. » · Mami Chantal : « Et l’après-midi, elle est à moi ! On a un planning, comme au njangi ! »</w:t>
            </w:r>
          </w:p>
        </w:tc>
      </w:tr>
      <w:tr>
        <w:tc>
          <w:tcPr/>
          <w:p>
            <w:pPr>
              <w:pStyle w:val="Compact"/>
              <w:jc w:val="left"/>
            </w:pPr>
            <w:r>
              <w:t xml:space="preserve">3</w:t>
            </w:r>
          </w:p>
        </w:tc>
        <w:tc>
          <w:tcPr/>
          <w:p>
            <w:pPr>
              <w:pStyle w:val="Compact"/>
              <w:jc w:val="left"/>
            </w:pPr>
            <w:r>
              <w:t xml:space="preserve">11 h 59 sur l’horloge. Dans le salon, une cliente sous le casque-séchoir, la moitié des bigoudis secs. Dans l’atelier, Tonton démarre sa scie « juste une minute ». Le séchoir souffle soudain tiède, l’ampoule faiblit.</w:t>
            </w:r>
          </w:p>
        </w:tc>
        <w:tc>
          <w:tcPr/>
          <w:p>
            <w:pPr>
              <w:pStyle w:val="Compact"/>
              <w:jc w:val="left"/>
            </w:pPr>
            <w:r>
              <w:t xml:space="preserve">SFX :</w:t>
            </w:r>
            <w:r>
              <w:t xml:space="preserve"> </w:t>
            </w:r>
            <w:r>
              <w:rPr>
                <w:iCs/>
                <w:i/>
              </w:rPr>
              <w:t xml:space="preserve">VRÂÂÂÂ…</w:t>
            </w:r>
            <w:r>
              <w:t xml:space="preserve"> </w:t>
            </w:r>
            <w:r>
              <w:t xml:space="preserve">· La cliente : « Mami ! Mes cheveux sèchent à moitié ! Je vais sortir avec une tête de deux saisons ? »</w:t>
            </w:r>
          </w:p>
        </w:tc>
      </w:tr>
      <w:tr>
        <w:tc>
          <w:tcPr/>
          <w:p>
            <w:pPr>
              <w:pStyle w:val="Compact"/>
              <w:jc w:val="left"/>
            </w:pPr>
            <w:r>
              <w:t xml:space="preserve">4</w:t>
            </w:r>
          </w:p>
        </w:tc>
        <w:tc>
          <w:tcPr/>
          <w:p>
            <w:pPr>
              <w:pStyle w:val="Compact"/>
              <w:jc w:val="left"/>
            </w:pPr>
            <w:r>
              <w:t xml:space="preserve">Tonton et Chantal tirent chacun sur un bout de la rallonge, comme au tir à la corde.</w:t>
            </w:r>
          </w:p>
        </w:tc>
        <w:tc>
          <w:tcPr/>
          <w:p>
            <w:pPr>
              <w:pStyle w:val="Compact"/>
              <w:jc w:val="left"/>
            </w:pPr>
            <w:r>
              <w:t xml:space="preserve">Mami Chantal : « Ta scie mange tout le courant ! » · Tonton Mballa : « Le bois ne ment pas : c’est ton séchoir qui est gourmand ! »</w:t>
            </w:r>
          </w:p>
        </w:tc>
      </w:tr>
      <w:tr>
        <w:tc>
          <w:tcPr/>
          <w:p>
            <w:pPr>
              <w:pStyle w:val="Compact"/>
              <w:jc w:val="left"/>
            </w:pPr>
            <w:r>
              <w:t xml:space="preserve">5</w:t>
            </w:r>
          </w:p>
        </w:tc>
        <w:tc>
          <w:tcPr/>
          <w:p>
            <w:pPr>
              <w:pStyle w:val="Compact"/>
              <w:jc w:val="left"/>
            </w:pPr>
            <w:r>
              <w:t xml:space="preserve">Mama Diesel tousse, crache un petit nuage noir et s’arrête. Silence. Les deux se tournent lentement vers elle. Sa jauge est sur zéro.</w:t>
            </w:r>
          </w:p>
        </w:tc>
        <w:tc>
          <w:tcPr/>
          <w:p>
            <w:pPr>
              <w:pStyle w:val="Compact"/>
              <w:jc w:val="left"/>
            </w:pPr>
            <w:r>
              <w:t xml:space="preserve">SFX :</w:t>
            </w:r>
            <w:r>
              <w:t xml:space="preserve"> </w:t>
            </w:r>
            <w:r>
              <w:rPr>
                <w:iCs/>
                <w:i/>
              </w:rPr>
              <w:t xml:space="preserve">KEUF… KEUF… plop.</w:t>
            </w:r>
            <w:r>
              <w:t xml:space="preserve"> </w:t>
            </w:r>
            <w:r>
              <w:t xml:space="preserve">· Mama Diesel (voix de diva) : « Mes chéris… la dame a soif. »</w:t>
            </w:r>
          </w:p>
        </w:tc>
      </w:tr>
    </w:tbl>
    <w:bookmarkEnd w:id="51"/>
    <w:bookmarkStart w:id="52" w:name="planche-2-junior-fait-les-comptes"/>
    <w:p>
      <w:pPr>
        <w:pStyle w:val="Heading4"/>
      </w:pPr>
      <w:r>
        <w:t xml:space="preserve">Planche 2 — « Junior fait les comptes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Junior entre dans la cour, une batterie de moto sous un bras, une calculatrice solaire dans l’autre main, qu’il oriente vers le ciel pour qu’elle s’allume.</w:t>
            </w:r>
          </w:p>
        </w:tc>
        <w:tc>
          <w:tcPr/>
          <w:p>
            <w:pPr>
              <w:pStyle w:val="Compact"/>
              <w:jc w:val="left"/>
            </w:pPr>
            <w:r>
              <w:t xml:space="preserve">Junior : « On dit quoi ? Vous savez combien elle vous coûte, votre reine ? » · Tonton Mballa : « Je compte tout sur mes doigts. »</w:t>
            </w:r>
          </w:p>
        </w:tc>
      </w:tr>
      <w:tr>
        <w:tc>
          <w:tcPr/>
          <w:p>
            <w:pPr>
              <w:pStyle w:val="Compact"/>
              <w:jc w:val="left"/>
            </w:pPr>
            <w:r>
              <w:t xml:space="preserve">2</w:t>
            </w:r>
          </w:p>
        </w:tc>
        <w:tc>
          <w:tcPr/>
          <w:p>
            <w:pPr>
              <w:pStyle w:val="Compact"/>
              <w:jc w:val="left"/>
            </w:pPr>
            <w:r>
              <w:t xml:space="preserve">Junior écrit à la craie sur une planche de contreplaqué, comme au tableau d’école.</w:t>
            </w:r>
          </w:p>
        </w:tc>
        <w:tc>
          <w:tcPr/>
          <w:p>
            <w:pPr>
              <w:pStyle w:val="Compact"/>
              <w:jc w:val="left"/>
            </w:pPr>
            <w:r>
              <w:t xml:space="preserve">Sur la planche : « 1 HEURE DE MAMA DIESEL = litres par heure × prix du litre » · Junior : « Je n’écris pas le prix du litre : chacun met celui de sa pompe. Mais regardez la forme du calcul. »</w:t>
            </w:r>
          </w:p>
        </w:tc>
      </w:tr>
      <w:tr>
        <w:tc>
          <w:tcPr/>
          <w:p>
            <w:pPr>
              <w:pStyle w:val="Compact"/>
              <w:jc w:val="left"/>
            </w:pPr>
            <w:r>
              <w:t xml:space="preserve">3</w:t>
            </w:r>
          </w:p>
        </w:tc>
        <w:tc>
          <w:tcPr/>
          <w:p>
            <w:pPr>
              <w:pStyle w:val="Compact"/>
              <w:jc w:val="left"/>
            </w:pPr>
            <w:r>
              <w:t xml:space="preserve">Junior ajoute des lignes à la planche. Plan large : Tonton compte sur ses doigts, n’en a plus assez, attrape ceux de Chantal, puis ceux de la cliente, puis ceux d’un passant. Toute la cour lui prête ses doigts.</w:t>
            </w:r>
          </w:p>
        </w:tc>
        <w:tc>
          <w:tcPr/>
          <w:p>
            <w:pPr>
              <w:pStyle w:val="Compact"/>
              <w:jc w:val="left"/>
            </w:pPr>
            <w:r>
              <w:t xml:space="preserve">Sur la planche : « + l’huile + les filtres + le réparateur + les heures où elle ne suffit pas » · Tonton Mballa : « Il me faut encore des doigts ! Qui me prête ses doigts ? »</w:t>
            </w:r>
          </w:p>
        </w:tc>
      </w:tr>
      <w:tr>
        <w:tc>
          <w:tcPr/>
          <w:p>
            <w:pPr>
              <w:pStyle w:val="Compact"/>
              <w:jc w:val="left"/>
            </w:pPr>
            <w:r>
              <w:t xml:space="preserve">4</w:t>
            </w:r>
          </w:p>
        </w:tc>
        <w:tc>
          <w:tcPr/>
          <w:p>
            <w:pPr>
              <w:pStyle w:val="Compact"/>
              <w:jc w:val="left"/>
            </w:pPr>
            <w:r>
              <w:t xml:space="preserve">Mami Chantal s’évanouit théâtralement dans le fauteuil de sa cliente, qui doit se lever.</w:t>
            </w:r>
          </w:p>
        </w:tc>
        <w:tc>
          <w:tcPr/>
          <w:p>
            <w:pPr>
              <w:pStyle w:val="Compact"/>
              <w:jc w:val="left"/>
            </w:pPr>
            <w:r>
              <w:t xml:space="preserve">Mami Chantal : « Arrête, Junior ! Ton calcul me donne la fièvre ! » · La cliente : « Mami, c’est mon fauteuil… »</w:t>
            </w:r>
          </w:p>
        </w:tc>
      </w:tr>
      <w:tr>
        <w:tc>
          <w:tcPr/>
          <w:p>
            <w:pPr>
              <w:pStyle w:val="Compact"/>
              <w:jc w:val="left"/>
            </w:pPr>
            <w:r>
              <w:t xml:space="preserve">5</w:t>
            </w:r>
          </w:p>
        </w:tc>
        <w:tc>
          <w:tcPr/>
          <w:p>
            <w:pPr>
              <w:pStyle w:val="Compact"/>
              <w:jc w:val="left"/>
            </w:pPr>
            <w:r>
              <w:t xml:space="preserve">Junior pose la craie. Derrière lui, Mama Diesel porte maintenant des lunettes de soleil et une grosse chaîne dorée. Mola Ndip passe dans la rue avec un carton de pièces.</w:t>
            </w:r>
          </w:p>
        </w:tc>
        <w:tc>
          <w:tcPr/>
          <w:p>
            <w:pPr>
              <w:pStyle w:val="Compact"/>
              <w:jc w:val="left"/>
            </w:pPr>
            <w:r>
              <w:t xml:space="preserve">Junior : « Conclusion : chaque mois, Mama Diesel coûte plus cher que vos bénéfices. La vraie patronne de la cour, c’est elle ! » · Mola Ndip : « Massa! Dis generator dey chop money pass we! »</w:t>
            </w:r>
            <w:r>
              <w:t xml:space="preserve"> </w:t>
            </w:r>
            <w:r>
              <w:rPr>
                <w:iCs/>
                <w:i/>
              </w:rPr>
              <w:t xml:space="preserve">(Ma parole ! Ce groupe mange plus d’argent que nous !)</w:t>
            </w:r>
            <w:r>
              <w:t xml:space="preserve"> </w:t>
            </w:r>
            <w:r>
              <w:t xml:space="preserve">[à valider par un relecteur camerounais]</w:t>
            </w:r>
          </w:p>
        </w:tc>
      </w:tr>
    </w:tbl>
    <w:bookmarkEnd w:id="52"/>
    <w:bookmarkStart w:id="53" w:name="planche-3-la-demande-en-mariage"/>
    <w:p>
      <w:pPr>
        <w:pStyle w:val="Heading4"/>
      </w:pPr>
      <w:r>
        <w:t xml:space="preserve">Planche 3 — « La demande en mariage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Tonton Mballa, en costume du dimanche, un genou à terre devant Mama Diesel, un bouquet de fleurs en plastique à la main. Chantal le regarde, bras croisés.</w:t>
            </w:r>
          </w:p>
        </w:tc>
        <w:tc>
          <w:tcPr/>
          <w:p>
            <w:pPr>
              <w:pStyle w:val="Compact"/>
              <w:jc w:val="left"/>
            </w:pPr>
            <w:r>
              <w:t xml:space="preserve">Mami Chantal : « Tonton, tu fais quoi encore ? » · Tonton Mballa : « Si elle gagne plus que moi, je l’épouse. Au moins l’argent reste dans la famille ! »</w:t>
            </w:r>
          </w:p>
        </w:tc>
      </w:tr>
      <w:tr>
        <w:tc>
          <w:tcPr/>
          <w:p>
            <w:pPr>
              <w:pStyle w:val="Compact"/>
              <w:jc w:val="left"/>
            </w:pPr>
            <w:r>
              <w:t xml:space="preserve">2</w:t>
            </w:r>
          </w:p>
        </w:tc>
        <w:tc>
          <w:tcPr/>
          <w:p>
            <w:pPr>
              <w:pStyle w:val="Compact"/>
              <w:jc w:val="left"/>
            </w:pPr>
            <w:r>
              <w:t xml:space="preserve">Junior, en porte-parole de « la famille de la mariée », lunettes sur le nez, lit une longue liste qui se déroule jusqu’au sol.</w:t>
            </w:r>
          </w:p>
        </w:tc>
        <w:tc>
          <w:tcPr/>
          <w:p>
            <w:pPr>
              <w:pStyle w:val="Compact"/>
              <w:jc w:val="left"/>
            </w:pPr>
            <w:r>
              <w:t xml:space="preserve">Junior : « La famille de la mariée demande : dix bidons de gasoil, un filtre neuf, une bâche contre la pluie… et un mécanicien à vie ! »</w:t>
            </w:r>
          </w:p>
        </w:tc>
      </w:tr>
      <w:tr>
        <w:tc>
          <w:tcPr/>
          <w:p>
            <w:pPr>
              <w:pStyle w:val="Compact"/>
              <w:jc w:val="left"/>
            </w:pPr>
            <w:r>
              <w:t xml:space="preserve">3</w:t>
            </w:r>
          </w:p>
        </w:tc>
        <w:tc>
          <w:tcPr/>
          <w:p>
            <w:pPr>
              <w:pStyle w:val="Compact"/>
              <w:jc w:val="left"/>
            </w:pPr>
            <w:r>
              <w:t xml:space="preserve">Tonton compte sur ses doigts, devient tout pâle, et tombe à la renverse dans les copeaux de bois.</w:t>
            </w:r>
          </w:p>
        </w:tc>
        <w:tc>
          <w:tcPr/>
          <w:p>
            <w:pPr>
              <w:pStyle w:val="Compact"/>
              <w:jc w:val="left"/>
            </w:pPr>
            <w:r>
              <w:t xml:space="preserve">Tonton Mballa : « Dix bidons ? Même ma propre dot n’a pas coûté autant ! » · Mami Chantal : « Ça, c’est ton problème. »</w:t>
            </w:r>
          </w:p>
        </w:tc>
      </w:tr>
      <w:tr>
        <w:tc>
          <w:tcPr/>
          <w:p>
            <w:pPr>
              <w:pStyle w:val="Compact"/>
              <w:jc w:val="left"/>
            </w:pPr>
            <w:r>
              <w:t xml:space="preserve">4</w:t>
            </w:r>
          </w:p>
        </w:tc>
        <w:tc>
          <w:tcPr/>
          <w:p>
            <w:pPr>
              <w:pStyle w:val="Compact"/>
              <w:jc w:val="left"/>
            </w:pPr>
            <w:r>
              <w:t xml:space="preserve">Fifi entre, carnet ouvert, l’air d’une enquêtrice de police. Elle lit sur son téléphone.</w:t>
            </w:r>
          </w:p>
        </w:tc>
        <w:tc>
          <w:tcPr/>
          <w:p>
            <w:pPr>
              <w:pStyle w:val="Compact"/>
              <w:jc w:val="left"/>
            </w:pPr>
            <w:r>
              <w:t xml:space="preserve">Fifi : « Avant le mariage, enquête de moralité. Source ? Date ? Unité ? La Banque mondiale a interrogé des entreprises du Cameroun : en 2016, 92,5 % disaient avoir subi des coupures. » · Mami Chantal : « Donc on n’est pas les seuls à épouser des groupes ? »</w:t>
            </w:r>
          </w:p>
        </w:tc>
      </w:tr>
      <w:tr>
        <w:tc>
          <w:tcPr/>
          <w:p>
            <w:pPr>
              <w:pStyle w:val="Compact"/>
              <w:jc w:val="left"/>
            </w:pPr>
            <w:r>
              <w:t xml:space="preserve">5</w:t>
            </w:r>
          </w:p>
        </w:tc>
        <w:tc>
          <w:tcPr/>
          <w:p>
            <w:pPr>
              <w:pStyle w:val="Compact"/>
              <w:jc w:val="left"/>
            </w:pPr>
            <w:r>
              <w:t xml:space="preserve">Tonton, toujours par terre, lève ses dix doigts au-dessus de lui. L’un d’eux est dessiné en fumée noire qui s’envole.</w:t>
            </w:r>
          </w:p>
        </w:tc>
        <w:tc>
          <w:tcPr/>
          <w:p>
            <w:pPr>
              <w:pStyle w:val="Compact"/>
              <w:jc w:val="left"/>
            </w:pPr>
            <w:r>
              <w:t xml:space="preserve">Fifi : « Et chez les entreprises touchées, les coupures ont fait perdre en moyenne 9,9 % des ventes annuelles. » · Tonton Mballa : « 9,9 % ? Presque un doigt sur dix ! Le bois ne ment pas : un doigt entier part dans la fumée ! »</w:t>
            </w:r>
          </w:p>
        </w:tc>
      </w:tr>
    </w:tbl>
    <w:bookmarkEnd w:id="53"/>
    <w:bookmarkStart w:id="54" w:name="planche-4-le-calcul-qui-fait-mal"/>
    <w:p>
      <w:pPr>
        <w:pStyle w:val="Heading4"/>
      </w:pPr>
      <w:r>
        <w:t xml:space="preserve">Planche 4 — « Le calcul qui fait mal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Junior écrit sur la planche, en lettres capitales encadrées : « EXEMPLE FICTIF ». Tonton se relève en époussetant son costume.</w:t>
            </w:r>
          </w:p>
        </w:tc>
        <w:tc>
          <w:tcPr/>
          <w:p>
            <w:pPr>
              <w:pStyle w:val="Compact"/>
              <w:jc w:val="left"/>
            </w:pPr>
            <w:r>
              <w:t xml:space="preserve">Sur la planche : « EXEMPLE FICTIF : un atelier qui vend 1 000 000 FCFA par mois » · Junior : « C’est un exemple inventé, pas les vrais comptes de Tonton ! » · Tonton Mballa : « Heureusement ! Mes vrais comptes, même ma femme ne les connaît pas. »</w:t>
            </w:r>
          </w:p>
        </w:tc>
      </w:tr>
      <w:tr>
        <w:tc>
          <w:tcPr/>
          <w:p>
            <w:pPr>
              <w:pStyle w:val="Compact"/>
              <w:jc w:val="left"/>
            </w:pPr>
            <w:r>
              <w:t xml:space="preserve">2</w:t>
            </w:r>
          </w:p>
        </w:tc>
        <w:tc>
          <w:tcPr/>
          <w:p>
            <w:pPr>
              <w:pStyle w:val="Compact"/>
              <w:jc w:val="left"/>
            </w:pPr>
            <w:r>
              <w:t xml:space="preserve">Junior souligne deux résultats. Chantal se tient la tête à deux mains.</w:t>
            </w:r>
          </w:p>
        </w:tc>
        <w:tc>
          <w:tcPr/>
          <w:p>
            <w:pPr>
              <w:pStyle w:val="Compact"/>
              <w:jc w:val="left"/>
            </w:pPr>
            <w:r>
              <w:t xml:space="preserve">Junior : « 9,9 % d’un million, ça fait environ 99 000 FCFA par mois. Sur un an : environ 1,2 million. » · Mami Chantal : « Un million deux ?! Et il faut encore payer le gasoil de Madame ? »</w:t>
            </w:r>
          </w:p>
        </w:tc>
      </w:tr>
      <w:tr>
        <w:tc>
          <w:tcPr/>
          <w:p>
            <w:pPr>
              <w:pStyle w:val="Compact"/>
              <w:jc w:val="left"/>
            </w:pPr>
            <w:r>
              <w:t xml:space="preserve">3</w:t>
            </w:r>
          </w:p>
        </w:tc>
        <w:tc>
          <w:tcPr/>
          <w:p>
            <w:pPr>
              <w:pStyle w:val="Compact"/>
              <w:jc w:val="left"/>
            </w:pPr>
            <w:r>
              <w:t xml:space="preserve">Grâce arrive, bulle spéciale « Attention, piège ! ». À peine a-t-elle fini que Junior sort de son sac un carton « KIT SOLAIRE — GARANTI 100 ANS ». Grâce le prend ; l’étiquette se décolle toute seule et tombe.</w:t>
            </w:r>
          </w:p>
        </w:tc>
        <w:tc>
          <w:tcPr/>
          <w:p>
            <w:pPr>
              <w:pStyle w:val="Compact"/>
              <w:jc w:val="left"/>
            </w:pPr>
            <w:r>
              <w:t xml:space="preserve">Grâce : « Attention, piège ! 9,9 %, c’est une moyenne nationale de 2016, pas la perte de chaque atelier. Faites vos vrais comptes. » · Junior : « Ou alors… mon kit solaire, qualité top ! » · Grâce : « Junior… on en reparle le jour où tu connaîtras les normes. »</w:t>
            </w:r>
          </w:p>
        </w:tc>
      </w:tr>
      <w:tr>
        <w:tc>
          <w:tcPr/>
          <w:p>
            <w:pPr>
              <w:pStyle w:val="Compact"/>
              <w:jc w:val="left"/>
            </w:pPr>
            <w:r>
              <w:t xml:space="preserve">4</w:t>
            </w:r>
          </w:p>
        </w:tc>
        <w:tc>
          <w:tcPr/>
          <w:p>
            <w:pPr>
              <w:pStyle w:val="Compact"/>
              <w:jc w:val="left"/>
            </w:pPr>
            <w:r>
              <w:t xml:space="preserve">Le soir, au</w:t>
            </w:r>
            <w:r>
              <w:t xml:space="preserve"> </w:t>
            </w:r>
            <w:r>
              <w:rPr>
                <w:iCs/>
                <w:i/>
              </w:rPr>
              <w:t xml:space="preserve">Dernier Kilowatt</w:t>
            </w:r>
            <w:r>
              <w:t xml:space="preserve">. Le courant vient de partir. Tonton a branché le bar sur Mama Diesel, amenée sur une brouette. Monsieur Congélateur se réveille, ébloui, et fait les yeux doux à Mama Diesel.</w:t>
            </w:r>
          </w:p>
        </w:tc>
        <w:tc>
          <w:tcPr/>
          <w:p>
            <w:pPr>
              <w:pStyle w:val="Compact"/>
              <w:jc w:val="left"/>
            </w:pPr>
            <w:r>
              <w:t xml:space="preserve">Monsieur Congélateur : « Madame… vous êtes ma lumière. » · Mama Diesel : « Désolée, chéri. Je suis déjà fiancée. » · Tonton Mballa : « Et la dot n’est même pas encore payée ! »</w:t>
            </w:r>
          </w:p>
        </w:tc>
      </w:tr>
      <w:tr>
        <w:tc>
          <w:tcPr/>
          <w:p>
            <w:pPr>
              <w:pStyle w:val="Compact"/>
              <w:jc w:val="left"/>
            </w:pPr>
            <w:r>
              <w:t xml:space="preserve">5</w:t>
            </w:r>
          </w:p>
        </w:tc>
        <w:tc>
          <w:tcPr/>
          <w:p>
            <w:pPr>
              <w:pStyle w:val="Compact"/>
              <w:jc w:val="left"/>
            </w:pPr>
            <w:r>
              <w:t xml:space="preserve">Tonton Mballa, illuminé, pointe Mama Diesel du doigt devant Pater Glaçon, qui essuie un verre sans lever les yeux. Mama Diesel avale bruyamment le contenu d’un bidon.</w:t>
            </w:r>
          </w:p>
        </w:tc>
        <w:tc>
          <w:tcPr/>
          <w:p>
            <w:pPr>
              <w:pStyle w:val="Compact"/>
              <w:jc w:val="left"/>
            </w:pPr>
            <w:r>
              <w:t xml:space="preserve">Tonton Mballa : « J’ai trouvé : c’est Mama Diesel qui boit tout ! La caisse ! » · Pater Glaçon : « Elle boit du gasoil, pas ma bière. » · Récitatif :</w:t>
            </w:r>
            <w:r>
              <w:t xml:space="preserve"> </w:t>
            </w:r>
            <w:r>
              <w:rPr>
                <w:iCs/>
                <w:i/>
              </w:rPr>
              <w:t xml:space="preserve">Prochain épisode : et si c’était une usine entière qui devait épouser un groupe électrogène ?</w:t>
            </w:r>
          </w:p>
        </w:tc>
      </w:tr>
    </w:tbl>
    <w:bookmarkEnd w:id="54"/>
    <w:bookmarkStart w:id="55" w:name="X19e7ade866e3625db98f578710eaf48c7fed464"/>
    <w:p>
      <w:pPr>
        <w:pStyle w:val="Heading4"/>
      </w:pPr>
      <w:r>
        <w:t xml:space="preserve">Page documentaire — La facture cachée de la panne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 réelle</w:t>
            </w:r>
          </w:p>
        </w:tc>
        <w:tc>
          <w:tcPr/>
          <w:p>
            <w:pPr>
              <w:pStyle w:val="Compact"/>
              <w:jc w:val="left"/>
            </w:pPr>
            <w:r>
              <w:t xml:space="preserve">Valeur</w:t>
            </w:r>
          </w:p>
        </w:tc>
        <w:tc>
          <w:tcPr/>
          <w:p>
            <w:pPr>
              <w:pStyle w:val="Compact"/>
              <w:jc w:val="left"/>
            </w:pPr>
            <w:r>
              <w:t xml:space="preserve">Source</w:t>
            </w:r>
          </w:p>
        </w:tc>
      </w:tr>
      <w:tr>
        <w:tc>
          <w:tcPr/>
          <w:p>
            <w:pPr>
              <w:pStyle w:val="Compact"/>
              <w:jc w:val="left"/>
            </w:pPr>
            <w:r>
              <w:t xml:space="preserve">Entreprises ayant subi des coupures</w:t>
            </w:r>
          </w:p>
        </w:tc>
        <w:tc>
          <w:tcPr/>
          <w:p>
            <w:pPr>
              <w:pStyle w:val="Compact"/>
              <w:jc w:val="left"/>
            </w:pPr>
            <w:r>
              <w:rPr>
                <w:bCs/>
                <w:b/>
              </w:rPr>
              <w:t xml:space="preserve">92,5 %</w:t>
            </w:r>
          </w:p>
        </w:tc>
        <w:tc>
          <w:tcPr/>
          <w:p>
            <w:pPr>
              <w:pStyle w:val="Compact"/>
              <w:jc w:val="left"/>
            </w:pPr>
            <w:r>
              <w:t xml:space="preserve">Banque mondiale, Enterprise Survey Cameroun 2016</w:t>
            </w:r>
          </w:p>
        </w:tc>
      </w:tr>
      <w:tr>
        <w:tc>
          <w:tcPr/>
          <w:p>
            <w:pPr>
              <w:pStyle w:val="Compact"/>
              <w:jc w:val="left"/>
            </w:pPr>
            <w:r>
              <w:t xml:space="preserve">Pertes dues aux coupures, en % des ventes annuelles (entreprises touchées)</w:t>
            </w:r>
          </w:p>
        </w:tc>
        <w:tc>
          <w:tcPr/>
          <w:p>
            <w:pPr>
              <w:pStyle w:val="Compact"/>
              <w:jc w:val="left"/>
            </w:pPr>
            <w:r>
              <w:rPr>
                <w:bCs/>
                <w:b/>
              </w:rPr>
              <w:t xml:space="preserve">9,9 %</w:t>
            </w:r>
          </w:p>
        </w:tc>
        <w:tc>
          <w:tcPr/>
          <w:p>
            <w:pPr>
              <w:pStyle w:val="Compact"/>
              <w:jc w:val="left"/>
            </w:pPr>
            <w:r>
              <w:t xml:space="preserve">Même source</w:t>
            </w:r>
          </w:p>
        </w:tc>
      </w:tr>
    </w:tbl>
    <w:p>
      <w:pPr>
        <w:pStyle w:val="BodyText"/>
      </w:pPr>
      <w:r>
        <w:rPr>
          <w:bCs/>
          <w:b/>
        </w:rPr>
        <w:t xml:space="preserve">Exemple de calcul (FICTIF, présenté comme tel)</w:t>
      </w:r>
      <w:r>
        <w:t xml:space="preserve"> </w:t>
      </w:r>
      <w:r>
        <w:t xml:space="preserve">- Ventes de l’atelier imaginaire : 1 000 000 FCFA par mois.</w:t>
      </w:r>
      <w:r>
        <w:t xml:space="preserve"> </w:t>
      </w:r>
      <w:r>
        <w:t xml:space="preserve">- Pertes à 9,9 % :</w:t>
      </w:r>
      <w:r>
        <w:t xml:space="preserve"> </w:t>
      </w:r>
      <w:r>
        <w:rPr>
          <w:bCs/>
          <w:b/>
        </w:rPr>
        <w:t xml:space="preserve">≈ 99 000 FCFA par mois</w:t>
      </w:r>
      <w:r>
        <w:t xml:space="preserve">, soit</w:t>
      </w:r>
      <w:r>
        <w:t xml:space="preserve"> </w:t>
      </w:r>
      <w:r>
        <w:rPr>
          <w:bCs/>
          <w:b/>
        </w:rPr>
        <w:t xml:space="preserve">≈ 1,2 million FCFA par an</w:t>
      </w:r>
      <w:r>
        <w:t xml:space="preserve">.</w:t>
      </w:r>
      <w:r>
        <w:t xml:space="preserve"> </w:t>
      </w:r>
      <w:r>
        <w:t xml:space="preserve">- À cela s’ajoute le carburant du groupe :</w:t>
      </w:r>
      <w:r>
        <w:t xml:space="preserve"> </w:t>
      </w:r>
      <w:r>
        <w:rPr>
          <w:iCs/>
          <w:i/>
        </w:rPr>
        <w:t xml:space="preserve">litres consommés par heure × heures de coupure × prix du litre à la pompe</w:t>
      </w:r>
      <w:r>
        <w:t xml:space="preserve">. Chaque lecteur remplit ce calcul avec ses propres chiffres. L’album ne fixe</w:t>
      </w:r>
      <w:r>
        <w:t xml:space="preserve"> </w:t>
      </w:r>
      <w:r>
        <w:rPr>
          <w:bCs/>
          <w:b/>
        </w:rPr>
        <w:t xml:space="preserve">aucun prix du carburant</w:t>
      </w:r>
      <w:r>
        <w:t xml:space="preserve"> </w:t>
      </w:r>
      <w:r>
        <w:t xml:space="preserve">[DONNÉE À VÉRIFIER si un prix doit être affiché un jour].</w:t>
      </w:r>
    </w:p>
    <w:p>
      <w:pPr>
        <w:pStyle w:val="BodyText"/>
      </w:pPr>
      <w:r>
        <w:rPr>
          <w:bCs/>
          <w:b/>
        </w:rPr>
        <w:t xml:space="preserve">La fiche de Mama Diesel (à remplir par le lecteur)</w:t>
      </w:r>
      <w:r>
        <w:t xml:space="preserve"> </w:t>
      </w:r>
      <w:r>
        <w:t xml:space="preserve">| Poste de dépense | Mon chiffre |</w:t>
      </w:r>
      <w:r>
        <w:t xml:space="preserve"> </w:t>
      </w:r>
      <w:r>
        <w:t xml:space="preserve">|—|—|</w:t>
      </w:r>
      <w:r>
        <w:t xml:space="preserve"> </w:t>
      </w:r>
      <w:r>
        <w:t xml:space="preserve">| Litres consommés par heure | … |</w:t>
      </w:r>
      <w:r>
        <w:t xml:space="preserve"> </w:t>
      </w:r>
      <w:r>
        <w:t xml:space="preserve">| Heures de coupure dans le mois | … |</w:t>
      </w:r>
      <w:r>
        <w:t xml:space="preserve"> </w:t>
      </w:r>
      <w:r>
        <w:t xml:space="preserve">| Prix du litre à ma pompe | … |</w:t>
      </w:r>
      <w:r>
        <w:t xml:space="preserve"> </w:t>
      </w:r>
      <w:r>
        <w:t xml:space="preserve">| Huile, filtres, réparations | … |</w:t>
      </w:r>
      <w:r>
        <w:t xml:space="preserve"> </w:t>
      </w:r>
      <w:r>
        <w:t xml:space="preserve">|</w:t>
      </w:r>
      <w:r>
        <w:t xml:space="preserve"> </w:t>
      </w:r>
      <w:r>
        <w:rPr>
          <w:bCs/>
          <w:b/>
        </w:rPr>
        <w:t xml:space="preserve">Total du mois</w:t>
      </w:r>
      <w:r>
        <w:t xml:space="preserve"> </w:t>
      </w:r>
      <w:r>
        <w:t xml:space="preserve">| … |</w:t>
      </w:r>
    </w:p>
    <w:p>
      <w:pPr>
        <w:pStyle w:val="BlockText"/>
      </w:pPr>
      <w:r>
        <w:rPr>
          <w:bCs/>
          <w:b/>
        </w:rPr>
        <w:t xml:space="preserve">Grâce — « Attention, piège ! »</w:t>
      </w:r>
      <w:r>
        <w:t xml:space="preserve"> </w:t>
      </w:r>
      <w:r>
        <w:t xml:space="preserve">: 9,9 % est une moyenne nationale de 2016, calculée sur les entreprises touchées. Une moyenne plus récente est à chercher avant impression [DONNÉE À VÉRIFIER : moyenne de l’Enterprise Survey 2024].</w:t>
      </w:r>
    </w:p>
    <w:bookmarkEnd w:id="55"/>
    <w:bookmarkStart w:id="56" w:name="X1590c352fbd9aa2cb45df8050a5f8095dacbd0c"/>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Après l’épisode 3</w:t>
            </w:r>
          </w:p>
        </w:tc>
      </w:tr>
      <w:tr>
        <w:tc>
          <w:tcPr/>
          <w:p>
            <w:pPr>
              <w:pStyle w:val="Compact"/>
              <w:jc w:val="left"/>
            </w:pPr>
            <w:r>
              <w:t xml:space="preserve">Pertes des artisans</w:t>
            </w:r>
          </w:p>
        </w:tc>
        <w:tc>
          <w:tcPr/>
          <w:p>
            <w:pPr>
              <w:pStyle w:val="Compact"/>
              <w:jc w:val="left"/>
            </w:pPr>
            <w:r>
              <w:t xml:space="preserve">À estimer</w:t>
            </w:r>
          </w:p>
        </w:tc>
        <w:tc>
          <w:tcPr/>
          <w:p>
            <w:pPr>
              <w:pStyle w:val="Compact"/>
              <w:jc w:val="left"/>
            </w:pPr>
            <w:r>
              <w:rPr>
                <w:bCs/>
                <w:b/>
              </w:rPr>
              <w:t xml:space="preserve">9,9 % des ventes en moyenne pour les entreprises touchées (Banque mondiale, 2016) + carburant du groupe (à calculer par chacun)</w:t>
            </w:r>
          </w:p>
        </w:tc>
      </w:tr>
      <w:tr>
        <w:tc>
          <w:tcPr/>
          <w:p>
            <w:pPr>
              <w:pStyle w:val="Compact"/>
              <w:jc w:val="left"/>
            </w:pPr>
            <w:r>
              <w:t xml:space="preserve">Pannes du quartier</w:t>
            </w:r>
          </w:p>
        </w:tc>
        <w:tc>
          <w:tcPr/>
          <w:p>
            <w:pPr>
              <w:pStyle w:val="Compact"/>
              <w:jc w:val="left"/>
            </w:pPr>
            <w:r>
              <w:t xml:space="preserve">Relevé de Boris, J1/30</w:t>
            </w:r>
          </w:p>
        </w:tc>
        <w:tc>
          <w:tcPr/>
          <w:p>
            <w:pPr>
              <w:pStyle w:val="Compact"/>
              <w:jc w:val="left"/>
            </w:pPr>
            <w:r>
              <w:t xml:space="preserve">Relevé en cours</w:t>
            </w:r>
          </w:p>
        </w:tc>
      </w:tr>
    </w:tbl>
    <w:bookmarkEnd w:id="56"/>
    <w:bookmarkStart w:id="57" w:name="mini-lexique-2"/>
    <w:p>
      <w:pPr>
        <w:pStyle w:val="Heading4"/>
      </w:pPr>
      <w:r>
        <w:t xml:space="preserve">Mini-lexique</w:t>
      </w:r>
    </w:p>
    <w:p>
      <w:pPr>
        <w:numPr>
          <w:ilvl w:val="0"/>
          <w:numId w:val="1016"/>
        </w:numPr>
        <w:pStyle w:val="Compact"/>
      </w:pPr>
      <w:r>
        <w:rPr>
          <w:bCs/>
          <w:b/>
        </w:rPr>
        <w:t xml:space="preserve">On dit quoi ?</w:t>
      </w:r>
      <w:r>
        <w:t xml:space="preserve"> </w:t>
      </w:r>
      <w:r>
        <w:t xml:space="preserve">: salut, quoi de neuf ? (camfranglais)</w:t>
      </w:r>
    </w:p>
    <w:p>
      <w:pPr>
        <w:numPr>
          <w:ilvl w:val="0"/>
          <w:numId w:val="1016"/>
        </w:numPr>
        <w:pStyle w:val="Compact"/>
      </w:pPr>
      <w:r>
        <w:rPr>
          <w:bCs/>
          <w:b/>
        </w:rPr>
        <w:t xml:space="preserve">Njangi</w:t>
      </w:r>
      <w:r>
        <w:t xml:space="preserve"> </w:t>
      </w:r>
      <w:r>
        <w:t xml:space="preserve">: tontine, caisse d’épargne entre amis où chacun a son tour.</w:t>
      </w:r>
    </w:p>
    <w:p>
      <w:pPr>
        <w:numPr>
          <w:ilvl w:val="0"/>
          <w:numId w:val="1016"/>
        </w:numPr>
        <w:pStyle w:val="Compact"/>
      </w:pPr>
      <w:r>
        <w:rPr>
          <w:bCs/>
          <w:b/>
        </w:rPr>
        <w:t xml:space="preserve">Ça, c’est ton problème</w:t>
      </w:r>
      <w:r>
        <w:t xml:space="preserve"> </w:t>
      </w:r>
      <w:r>
        <w:t xml:space="preserve">: débrouille-toi (ironique).</w:t>
      </w:r>
    </w:p>
    <w:p>
      <w:pPr>
        <w:numPr>
          <w:ilvl w:val="0"/>
          <w:numId w:val="1016"/>
        </w:numPr>
        <w:pStyle w:val="Compact"/>
      </w:pPr>
      <w:r>
        <w:rPr>
          <w:bCs/>
          <w:b/>
        </w:rPr>
        <w:t xml:space="preserve">Massa!</w:t>
      </w:r>
      <w:r>
        <w:t xml:space="preserve"> </w:t>
      </w:r>
      <w:r>
        <w:t xml:space="preserve">: exclamation de surprise (pidgin).</w:t>
      </w:r>
    </w:p>
    <w:p>
      <w:pPr>
        <w:numPr>
          <w:ilvl w:val="0"/>
          <w:numId w:val="1016"/>
        </w:numPr>
        <w:pStyle w:val="Compact"/>
      </w:pPr>
      <w:r>
        <w:rPr>
          <w:bCs/>
          <w:b/>
        </w:rPr>
        <w:t xml:space="preserve">Chop</w:t>
      </w:r>
      <w:r>
        <w:t xml:space="preserve"> </w:t>
      </w:r>
      <w:r>
        <w:t xml:space="preserve">: manger, ou dépenser (pidgin, camfranglais).</w:t>
      </w:r>
    </w:p>
    <w:bookmarkEnd w:id="57"/>
    <w:bookmarkStart w:id="58" w:name="notes-pour-le-dessinateur-2"/>
    <w:p>
      <w:pPr>
        <w:pStyle w:val="Heading4"/>
      </w:pPr>
      <w:r>
        <w:t xml:space="preserve">Notes pour le dessinateur</w:t>
      </w:r>
    </w:p>
    <w:p>
      <w:pPr>
        <w:numPr>
          <w:ilvl w:val="0"/>
          <w:numId w:val="1017"/>
        </w:numPr>
        <w:pStyle w:val="Compact"/>
      </w:pPr>
      <w:r>
        <w:rPr>
          <w:bCs/>
          <w:b/>
        </w:rPr>
        <w:t xml:space="preserve">Mama Diesel</w:t>
      </w:r>
      <w:r>
        <w:t xml:space="preserve"> </w:t>
      </w:r>
      <w:r>
        <w:t xml:space="preserve">: groupe électrogène rose, pagne en ceinture, voix de diva (bulles aux contours ondulés). Elle prend des accessoires de luxe au fil de l’épisode (lunettes, chaîne dorée) à mesure qu’on découvre ce qu’elle coûte.</w:t>
      </w:r>
    </w:p>
    <w:p>
      <w:pPr>
        <w:numPr>
          <w:ilvl w:val="0"/>
          <w:numId w:val="1017"/>
        </w:numPr>
        <w:pStyle w:val="Compact"/>
      </w:pPr>
      <w:r>
        <w:t xml:space="preserve">« Milliardaire » est une</w:t>
      </w:r>
      <w:r>
        <w:t xml:space="preserve"> </w:t>
      </w:r>
      <w:r>
        <w:rPr>
          <w:bCs/>
          <w:b/>
        </w:rPr>
        <w:t xml:space="preserve">hyperbole</w:t>
      </w:r>
      <w:r>
        <w:t xml:space="preserve"> </w:t>
      </w:r>
      <w:r>
        <w:t xml:space="preserve">de titre : aucun montant ne doit apparaître sur elle.</w:t>
      </w:r>
    </w:p>
    <w:p>
      <w:pPr>
        <w:numPr>
          <w:ilvl w:val="0"/>
          <w:numId w:val="1017"/>
        </w:numPr>
        <w:pStyle w:val="Compact"/>
      </w:pPr>
      <w:r>
        <w:t xml:space="preserve">La planche de Junior doit rester lisible et la mention « EXEMPLE FICTIF » bien visible.</w:t>
      </w:r>
    </w:p>
    <w:p>
      <w:pPr>
        <w:numPr>
          <w:ilvl w:val="0"/>
          <w:numId w:val="1017"/>
        </w:numPr>
        <w:pStyle w:val="Compact"/>
      </w:pPr>
      <w:r>
        <w:t xml:space="preserve">Gag des doigts (pl. 2, c. 3 et pl. 3, c. 5) : prévoir une case large pour la chaîne de mains.</w:t>
      </w:r>
    </w:p>
    <w:bookmarkEnd w:id="58"/>
    <w:bookmarkStart w:id="59" w:name="points-à-valider-2"/>
    <w:p>
      <w:pPr>
        <w:pStyle w:val="Heading4"/>
      </w:pPr>
      <w:r>
        <w:t xml:space="preserve">Points à valider</w:t>
      </w:r>
    </w:p>
    <w:p>
      <w:pPr>
        <w:numPr>
          <w:ilvl w:val="0"/>
          <w:numId w:val="1018"/>
        </w:numPr>
        <w:pStyle w:val="Compact"/>
      </w:pPr>
      <w:r>
        <w:t xml:space="preserve">« Massa! Dis generator dey chop money pass we! » [à valider par un relecteur camerounais] ; alternative : « Ce groupe mange plus d’argent que nous ! »</w:t>
      </w:r>
    </w:p>
    <w:p>
      <w:pPr>
        <w:numPr>
          <w:ilvl w:val="0"/>
          <w:numId w:val="1018"/>
        </w:numPr>
        <w:pStyle w:val="Compact"/>
      </w:pPr>
      <w:r>
        <w:t xml:space="preserve">Moyenne de l’Enterprise Survey 2024 [DONNÉE À VÉRIFIER].</w:t>
      </w:r>
    </w:p>
    <w:p>
      <w:pPr>
        <w:numPr>
          <w:ilvl w:val="0"/>
          <w:numId w:val="1018"/>
        </w:numPr>
        <w:pStyle w:val="Compact"/>
      </w:pPr>
      <w:r>
        <w:t xml:space="preserve">Prix du carburant : volontairement absent [DONNÉE À VÉRIFIER si on décide d’en afficher un].</w:t>
      </w:r>
    </w:p>
    <w:p>
      <w:pPr>
        <w:numPr>
          <w:ilvl w:val="0"/>
          <w:numId w:val="1018"/>
        </w:numPr>
        <w:pStyle w:val="Compact"/>
      </w:pPr>
      <w:r>
        <w:t xml:space="preserve">La dot : gag sur la tradition en général, sans référence à une région ou à une communauté. À faire relire.</w:t>
      </w:r>
    </w:p>
    <w:p>
      <w:r>
        <w:pict>
          <v:rect style="width:0;height:1.5pt" o:hralign="center" o:hrstd="t" o:hr="t"/>
        </w:pict>
      </w:r>
    </w:p>
    <w:bookmarkEnd w:id="59"/>
    <w:bookmarkEnd w:id="60"/>
    <w:bookmarkStart w:id="70" w:name="Xd73f8a2c6c265cd11396b7f0857b8a2da05f36a"/>
    <w:p>
      <w:pPr>
        <w:pStyle w:val="Heading3"/>
      </w:pPr>
      <w:r>
        <w:t xml:space="preserve">Épisode 4 — « Douala veut travailler, le courant demande un rendez-vous ! »</w:t>
      </w:r>
    </w:p>
    <w:p>
      <w:pPr>
        <w:pStyle w:val="FirstParagraph"/>
      </w:pPr>
      <w:r>
        <w:rPr>
          <w:iCs/>
          <w:i/>
        </w:rPr>
        <w:t xml:space="preserve">Une petite usine de jus de papaye veut doubler sa production. Elle découvre que, pour grandir, il ne suffit pas d’acheter une machine : il faut aussi que le courant suive.</w:t>
      </w:r>
      <w:r>
        <w:t xml:space="preserve"> </w:t>
      </w:r>
      <w:r>
        <w:rPr>
          <w:bCs/>
          <w:b/>
        </w:rPr>
        <w:t xml:space="preserve">Lieu / Moment</w:t>
      </w:r>
      <w:r>
        <w:t xml:space="preserve"> </w:t>
      </w:r>
      <w:r>
        <w:t xml:space="preserve">:</w:t>
      </w:r>
      <w:r>
        <w:t xml:space="preserve"> </w:t>
      </w:r>
      <w:r>
        <w:rPr>
          <w:iCs/>
          <w:i/>
        </w:rPr>
        <w:t xml:space="preserve">Papaye Express</w:t>
      </w:r>
      <w:r>
        <w:t xml:space="preserve">, petite usine fictive d’une zone artisanale de Douala ; une agence commerciale (fictive) ; puis</w:t>
      </w:r>
      <w:r>
        <w:t xml:space="preserve"> </w:t>
      </w:r>
      <w:r>
        <w:rPr>
          <w:iCs/>
          <w:i/>
        </w:rPr>
        <w:t xml:space="preserve">Le Dernier Kilowatt</w:t>
      </w:r>
      <w:r>
        <w:t xml:space="preserve">, samedi soir.</w:t>
      </w:r>
    </w:p>
    <w:bookmarkStart w:id="61" w:name="planche-1-papaye-express-voit-grand"/>
    <w:p>
      <w:pPr>
        <w:pStyle w:val="Heading4"/>
      </w:pPr>
      <w:r>
        <w:t xml:space="preserve">Planche 1 — « Papaye Express voit grand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Une petite usine propre et colorée : cuves, mixeurs, bouteilles alignées. Banderole : « PAPAYE EXPRESS — 100 % fruit, 0 % bière chaude ». La patronne,</w:t>
            </w:r>
            <w:r>
              <w:t xml:space="preserve"> </w:t>
            </w:r>
            <w:r>
              <w:rPr>
                <w:bCs/>
                <w:b/>
              </w:rPr>
              <w:t xml:space="preserve">Madame Pulchérie</w:t>
            </w:r>
            <w:r>
              <w:t xml:space="preserve"> </w:t>
            </w:r>
            <w:r>
              <w:t xml:space="preserve">(personnage fictif), blouse blanche et charlotte, lève les bras.</w:t>
            </w:r>
          </w:p>
        </w:tc>
        <w:tc>
          <w:tcPr/>
          <w:p>
            <w:pPr>
              <w:pStyle w:val="Compact"/>
              <w:jc w:val="left"/>
            </w:pPr>
            <w:r>
              <w:t xml:space="preserve">Récitatif :</w:t>
            </w:r>
            <w:r>
              <w:t xml:space="preserve"> </w:t>
            </w:r>
            <w:r>
              <w:rPr>
                <w:iCs/>
                <w:i/>
              </w:rPr>
              <w:t xml:space="preserve">Douala, zone artisanale. Une entreprise imaginaire, un problème bien réel.</w:t>
            </w:r>
            <w:r>
              <w:t xml:space="preserve"> </w:t>
            </w:r>
            <w:r>
              <w:t xml:space="preserve">· Madame Pulchérie : « Les clients en redemandent ! Je double la production ! »</w:t>
            </w:r>
          </w:p>
        </w:tc>
      </w:tr>
      <w:tr>
        <w:tc>
          <w:tcPr/>
          <w:p>
            <w:pPr>
              <w:pStyle w:val="Compact"/>
              <w:jc w:val="left"/>
            </w:pPr>
            <w:r>
              <w:t xml:space="preserve">2</w:t>
            </w:r>
          </w:p>
        </w:tc>
        <w:tc>
          <w:tcPr/>
          <w:p>
            <w:pPr>
              <w:pStyle w:val="Compact"/>
              <w:jc w:val="left"/>
            </w:pPr>
            <w:r>
              <w:t xml:space="preserve">Boris (venu poser le support métallique de la nouvelle machine), Fifi et Grâce entrent. Boris s’arrête net devant une montagne de papayes.</w:t>
            </w:r>
          </w:p>
        </w:tc>
        <w:tc>
          <w:tcPr/>
          <w:p>
            <w:pPr>
              <w:pStyle w:val="Compact"/>
              <w:jc w:val="left"/>
            </w:pPr>
            <w:r>
              <w:t xml:space="preserve">Boris : « Attends… Du jus de papaye ? Donc c’est toi qui fabriques ce que les barrages produisent ? » · Madame Pulchérie : « Pardon ? » · Fifi : « Laissez, madame. C’est une longue histoire de bière. »</w:t>
            </w:r>
          </w:p>
        </w:tc>
      </w:tr>
      <w:tr>
        <w:tc>
          <w:tcPr/>
          <w:p>
            <w:pPr>
              <w:pStyle w:val="Compact"/>
              <w:jc w:val="left"/>
            </w:pPr>
            <w:r>
              <w:t xml:space="preserve">3</w:t>
            </w:r>
          </w:p>
        </w:tc>
        <w:tc>
          <w:tcPr/>
          <w:p>
            <w:pPr>
              <w:pStyle w:val="Compact"/>
              <w:jc w:val="left"/>
            </w:pPr>
            <w:r>
              <w:t xml:space="preserve">Madame Pulchérie dévoile une grosse presse neuve, avec un gros nœud rouge, comme une voiture neuve.</w:t>
            </w:r>
          </w:p>
        </w:tc>
        <w:tc>
          <w:tcPr/>
          <w:p>
            <w:pPr>
              <w:pStyle w:val="Compact"/>
              <w:jc w:val="left"/>
            </w:pPr>
            <w:r>
              <w:t xml:space="preserve">Madame Pulchérie : « Ma nouvelle presse ! Elle presse plus vite que les rumeurs de Mami Chantal ! »</w:t>
            </w:r>
          </w:p>
        </w:tc>
      </w:tr>
      <w:tr>
        <w:tc>
          <w:tcPr/>
          <w:p>
            <w:pPr>
              <w:pStyle w:val="Compact"/>
              <w:jc w:val="left"/>
            </w:pPr>
            <w:r>
              <w:t xml:space="preserve">4</w:t>
            </w:r>
          </w:p>
        </w:tc>
        <w:tc>
          <w:tcPr/>
          <w:p>
            <w:pPr>
              <w:pStyle w:val="Compact"/>
              <w:jc w:val="left"/>
            </w:pPr>
            <w:r>
              <w:t xml:space="preserve">Boris appuie sur le gros bouton vert. Toute l’usine s’éteint d’un coup. Dans le noir, le disjoncteur fume légèrement.</w:t>
            </w:r>
          </w:p>
        </w:tc>
        <w:tc>
          <w:tcPr/>
          <w:p>
            <w:pPr>
              <w:pStyle w:val="Compact"/>
              <w:jc w:val="left"/>
            </w:pPr>
            <w:r>
              <w:t xml:space="preserve">SFX :</w:t>
            </w:r>
            <w:r>
              <w:t xml:space="preserve"> </w:t>
            </w:r>
            <w:r>
              <w:rPr>
                <w:iCs/>
                <w:i/>
              </w:rPr>
              <w:t xml:space="preserve">VRRR… CLAC !</w:t>
            </w:r>
            <w:r>
              <w:t xml:space="preserve"> </w:t>
            </w:r>
            <w:r>
              <w:t xml:space="preserve">· Madame Pulchérie (dans le noir) : « On va faire comment ? »</w:t>
            </w:r>
          </w:p>
        </w:tc>
      </w:tr>
      <w:tr>
        <w:tc>
          <w:tcPr/>
          <w:p>
            <w:pPr>
              <w:pStyle w:val="Compact"/>
              <w:jc w:val="left"/>
            </w:pPr>
            <w:r>
              <w:t xml:space="preserve">5</w:t>
            </w:r>
          </w:p>
        </w:tc>
        <w:tc>
          <w:tcPr/>
          <w:p>
            <w:pPr>
              <w:pStyle w:val="Compact"/>
              <w:jc w:val="left"/>
            </w:pPr>
            <w:r>
              <w:t xml:space="preserve">Grâce, lampe frontale allumée, inspecte le compteur et le disjoncteur. Madame Pulchérie, effarée, compte sur ses doigts toutes ses cotisations.</w:t>
            </w:r>
          </w:p>
        </w:tc>
        <w:tc>
          <w:tcPr/>
          <w:p>
            <w:pPr>
              <w:pStyle w:val="Compact"/>
              <w:jc w:val="left"/>
            </w:pPr>
            <w:r>
              <w:t xml:space="preserve">Grâce : « Madame, votre machine demande plus de puissance que votre abonnement n’en prévoit. Il faut parler de puissance souscrite. » · Madame Pulchérie : « Souscrire encore ? Je souscris déjà au njangi, à la tontine des femmes et à la chorale ! »</w:t>
            </w:r>
          </w:p>
        </w:tc>
      </w:tr>
    </w:tbl>
    <w:bookmarkEnd w:id="61"/>
    <w:bookmarkStart w:id="62" w:name="X2b4da44ecf3c3d20997459fbf4b61faf115bf5c"/>
    <w:p>
      <w:pPr>
        <w:pStyle w:val="Heading4"/>
      </w:pPr>
      <w:r>
        <w:t xml:space="preserve">Planche 2 — « Le courant demande un rendez-vous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Bulle-image de Grâce : un taxi jaune. À l’intérieur, une petite ampoule et un mixeur sont assis tranquillement ; la grosse presse essaie de monter et reste coincée dans la portière.</w:t>
            </w:r>
          </w:p>
        </w:tc>
        <w:tc>
          <w:tcPr/>
          <w:p>
            <w:pPr>
              <w:pStyle w:val="Compact"/>
              <w:jc w:val="left"/>
            </w:pPr>
            <w:r>
              <w:t xml:space="preserve">Grâce : « La puissance souscrite, c’est le nombre de places réservées dans le taxi. Ta presse veut monter avec toute sa famille : il faut réserver plus de places. »</w:t>
            </w:r>
          </w:p>
        </w:tc>
      </w:tr>
      <w:tr>
        <w:tc>
          <w:tcPr/>
          <w:p>
            <w:pPr>
              <w:pStyle w:val="Compact"/>
              <w:jc w:val="left"/>
            </w:pPr>
            <w:r>
              <w:t xml:space="preserve">2</w:t>
            </w:r>
          </w:p>
        </w:tc>
        <w:tc>
          <w:tcPr/>
          <w:p>
            <w:pPr>
              <w:pStyle w:val="Compact"/>
              <w:jc w:val="left"/>
            </w:pPr>
            <w:r>
              <w:t xml:space="preserve">Une agence commerciale (fictive, sans logo réel). Un guichet, une file d’attente. Madame Pulchérie tend un dossier épais à un agent poli et souriant.</w:t>
            </w:r>
          </w:p>
        </w:tc>
        <w:tc>
          <w:tcPr/>
          <w:p>
            <w:pPr>
              <w:pStyle w:val="Compact"/>
              <w:jc w:val="left"/>
            </w:pPr>
            <w:r>
              <w:t xml:space="preserve">L’agent : « Pour augmenter la puissance, il faut faire une demande. On étudie, et parfois il faut des travaux de raccordement. » · Madame Pulchérie : « Et ça prend combien de temps ? » · L’agent : « Ça dépend des travaux, madame. »</w:t>
            </w:r>
          </w:p>
        </w:tc>
      </w:tr>
      <w:tr>
        <w:tc>
          <w:tcPr/>
          <w:p>
            <w:pPr>
              <w:pStyle w:val="Compact"/>
              <w:jc w:val="left"/>
            </w:pPr>
            <w:r>
              <w:t xml:space="preserve">3</w:t>
            </w:r>
          </w:p>
        </w:tc>
        <w:tc>
          <w:tcPr/>
          <w:p>
            <w:pPr>
              <w:pStyle w:val="Compact"/>
              <w:jc w:val="left"/>
            </w:pPr>
            <w:r>
              <w:t xml:space="preserve">Gag d’exagération en trois temps dans la même case : Madame Pulchérie dans la file, un panier de papayes vertes sur les genoux. Les papayes mûrissent, puis l’une d’elles germe et devient un petit papayer. Boris, venu l’accompagner, s’est endormi sur son épaule.</w:t>
            </w:r>
          </w:p>
        </w:tc>
        <w:tc>
          <w:tcPr/>
          <w:p>
            <w:pPr>
              <w:pStyle w:val="Compact"/>
              <w:jc w:val="left"/>
            </w:pPr>
            <w:r>
              <w:t xml:space="preserve">Récitatif :</w:t>
            </w:r>
            <w:r>
              <w:t xml:space="preserve"> </w:t>
            </w:r>
            <w:r>
              <w:rPr>
                <w:iCs/>
                <w:i/>
              </w:rPr>
              <w:t xml:space="preserve">Le temps passe…</w:t>
            </w:r>
            <w:r>
              <w:t xml:space="preserve"> </w:t>
            </w:r>
            <w:r>
              <w:t xml:space="preserve">· Madame Pulchérie : « Mes papayes ont eu le temps de faire des enfants ! »</w:t>
            </w:r>
          </w:p>
        </w:tc>
      </w:tr>
      <w:tr>
        <w:tc>
          <w:tcPr/>
          <w:p>
            <w:pPr>
              <w:pStyle w:val="Compact"/>
              <w:jc w:val="left"/>
            </w:pPr>
            <w:r>
              <w:t xml:space="preserve">4</w:t>
            </w:r>
          </w:p>
        </w:tc>
        <w:tc>
          <w:tcPr/>
          <w:p>
            <w:pPr>
              <w:pStyle w:val="Compact"/>
              <w:jc w:val="left"/>
            </w:pPr>
            <w:r>
              <w:t xml:space="preserve">Madame Pulchérie sort de l’agence avec un récépissé, sourire crispé. Fifi note dans son carnet.</w:t>
            </w:r>
          </w:p>
        </w:tc>
        <w:tc>
          <w:tcPr/>
          <w:p>
            <w:pPr>
              <w:pStyle w:val="Compact"/>
              <w:jc w:val="left"/>
            </w:pPr>
            <w:r>
              <w:t xml:space="preserve">Fifi : « Le délai de raccordement, c’est le temps entre</w:t>
            </w:r>
            <w:r>
              <w:t xml:space="preserve"> </w:t>
            </w:r>
            <w:r>
              <w:t xml:space="preserve">“</w:t>
            </w:r>
            <w:r>
              <w:t xml:space="preserve">je veux travailler</w:t>
            </w:r>
            <w:r>
              <w:t xml:space="preserve">”</w:t>
            </w:r>
            <w:r>
              <w:t xml:space="preserve"> </w:t>
            </w:r>
            <w:r>
              <w:t xml:space="preserve">et</w:t>
            </w:r>
            <w:r>
              <w:t xml:space="preserve"> </w:t>
            </w:r>
            <w:r>
              <w:t xml:space="preserve">“</w:t>
            </w:r>
            <w:r>
              <w:t xml:space="preserve">je peux travailler</w:t>
            </w:r>
            <w:r>
              <w:t xml:space="preserve">”</w:t>
            </w:r>
            <w:r>
              <w:t xml:space="preserve">. » · Madame Pulchérie : « Le courant demande un rendez-vous, et moi je demande un miracle ! »</w:t>
            </w:r>
          </w:p>
        </w:tc>
      </w:tr>
      <w:tr>
        <w:tc>
          <w:tcPr/>
          <w:p>
            <w:pPr>
              <w:pStyle w:val="Compact"/>
              <w:jc w:val="left"/>
            </w:pPr>
            <w:r>
              <w:t xml:space="preserve">5</w:t>
            </w:r>
          </w:p>
        </w:tc>
        <w:tc>
          <w:tcPr/>
          <w:p>
            <w:pPr>
              <w:pStyle w:val="Compact"/>
              <w:jc w:val="left"/>
            </w:pPr>
            <w:r>
              <w:t xml:space="preserve">Retour à l’usine. Le courant est revenu, mais il clignote : allumé, éteint, allumé. À chaque redémarrage, la presse crache un jet de jus. Tout le monde est trempé de papaye, Grâce comprise.</w:t>
            </w:r>
          </w:p>
        </w:tc>
        <w:tc>
          <w:tcPr/>
          <w:p>
            <w:pPr>
              <w:pStyle w:val="Compact"/>
              <w:jc w:val="left"/>
            </w:pPr>
            <w:r>
              <w:t xml:space="preserve">SFX :</w:t>
            </w:r>
            <w:r>
              <w:t xml:space="preserve"> </w:t>
            </w:r>
            <w:r>
              <w:rPr>
                <w:iCs/>
                <w:i/>
              </w:rPr>
              <w:t xml:space="preserve">SPLOTCH ! · SPLOTCH ! · SPLOTCH !</w:t>
            </w:r>
            <w:r>
              <w:t xml:space="preserve"> </w:t>
            </w:r>
            <w:r>
              <w:t xml:space="preserve">· Madame Pulchérie (dégoulinante) : « Et ça, ça s’appelle comment ? » · Grâce (dégoulinante) : « La qualité de service. »</w:t>
            </w:r>
          </w:p>
        </w:tc>
      </w:tr>
    </w:tbl>
    <w:bookmarkEnd w:id="62"/>
    <w:bookmarkStart w:id="63" w:name="Xca54962e5a2c4b9c372190d0640bde4c679dd72"/>
    <w:p>
      <w:pPr>
        <w:pStyle w:val="Heading4"/>
      </w:pPr>
      <w:r>
        <w:t xml:space="preserve">Planche 3 — « Papa Diesel et les concurrents d’ailleurs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essore sa manche au-dessus d’un seau, très calme.</w:t>
            </w:r>
          </w:p>
        </w:tc>
        <w:tc>
          <w:tcPr/>
          <w:p>
            <w:pPr>
              <w:pStyle w:val="Compact"/>
              <w:jc w:val="left"/>
            </w:pPr>
            <w:r>
              <w:t xml:space="preserve">Grâce : « Avoir le courant, c’est bien. L’avoir sans coupure et avec la bonne tension, c’est la qualité de service. C’est ça qui fait tourner une usine. » · Boris (léchant le jus sur son bras) : « Donc la qualité de service, c’est quand le jus reste dans la bouteille ? » · Grâce : « Voilà. Tu as compris plus vite que la presse. »</w:t>
            </w:r>
          </w:p>
        </w:tc>
      </w:tr>
      <w:tr>
        <w:tc>
          <w:tcPr/>
          <w:p>
            <w:pPr>
              <w:pStyle w:val="Compact"/>
              <w:jc w:val="left"/>
            </w:pPr>
            <w:r>
              <w:t xml:space="preserve">2</w:t>
            </w:r>
          </w:p>
        </w:tc>
        <w:tc>
          <w:tcPr/>
          <w:p>
            <w:pPr>
              <w:pStyle w:val="Compact"/>
              <w:jc w:val="left"/>
            </w:pPr>
            <w:r>
              <w:t xml:space="preserve">Un camion livre un énorme groupe électrogène bleu, moustachu, avec un nom au pochoir : « PAPA DIESEL ». Tonton Mballa, venu livrer des étagères, recule d’un pas.</w:t>
            </w:r>
          </w:p>
        </w:tc>
        <w:tc>
          <w:tcPr/>
          <w:p>
            <w:pPr>
              <w:pStyle w:val="Compact"/>
              <w:jc w:val="left"/>
            </w:pPr>
            <w:r>
              <w:t xml:space="preserve">Tonton Mballa : « Ah ! C’est le grand frère de Mama Diesel ! Attention, madame : dans cette famille, on demande des dots ! »</w:t>
            </w:r>
          </w:p>
        </w:tc>
      </w:tr>
      <w:tr>
        <w:tc>
          <w:tcPr/>
          <w:p>
            <w:pPr>
              <w:pStyle w:val="Compact"/>
              <w:jc w:val="left"/>
            </w:pPr>
            <w:r>
              <w:t xml:space="preserve">3</w:t>
            </w:r>
          </w:p>
        </w:tc>
        <w:tc>
          <w:tcPr/>
          <w:p>
            <w:pPr>
              <w:pStyle w:val="Compact"/>
              <w:jc w:val="left"/>
            </w:pPr>
            <w:r>
              <w:t xml:space="preserve">Rêverie de Madame Pulchérie : sur une balance de marché, d’un côté sa bouteille de jus, écrasée sous deux sacs « FACTURE D’ÉLECTRICITÉ » et « GASOIL DE PAPA DIESEL » ; de l’autre, une bouteille de jus importé, légère, qui se balance.</w:t>
            </w:r>
          </w:p>
        </w:tc>
        <w:tc>
          <w:tcPr/>
          <w:p>
            <w:pPr>
              <w:pStyle w:val="Compact"/>
              <w:jc w:val="left"/>
            </w:pPr>
            <w:r>
              <w:t xml:space="preserve">Madame Pulchérie : « Si mon concurrent d’ailleurs a un courant stable, il paie son énergie une fois. Moi, je paie le réseau ET Papa Diesel. Deux fois ! »</w:t>
            </w:r>
          </w:p>
        </w:tc>
      </w:tr>
      <w:tr>
        <w:tc>
          <w:tcPr/>
          <w:p>
            <w:pPr>
              <w:pStyle w:val="Compact"/>
              <w:jc w:val="left"/>
            </w:pPr>
            <w:r>
              <w:t xml:space="preserve">4</w:t>
            </w:r>
          </w:p>
        </w:tc>
        <w:tc>
          <w:tcPr/>
          <w:p>
            <w:pPr>
              <w:pStyle w:val="Compact"/>
              <w:jc w:val="left"/>
            </w:pPr>
            <w:r>
              <w:t xml:space="preserve">Fifi, carnet en main, corrige Madame Pulchérie, qui fait un grand geste vers toute la ville.</w:t>
            </w:r>
          </w:p>
        </w:tc>
        <w:tc>
          <w:tcPr/>
          <w:p>
            <w:pPr>
              <w:pStyle w:val="Compact"/>
              <w:jc w:val="left"/>
            </w:pPr>
            <w:r>
              <w:t xml:space="preserve">Madame Pulchérie : « Fifi m’a dit 92,5 % ! Donc presque tout Douala épouse des groupes électrogènes ? » · Fifi : « Non, madame : 92,5 % des entreprises interrogées dans tout le pays, en 2016, ont subi des coupures. Ce n’est pas un recensement de Douala. Unité et périmètre ! » · Madame Pulchérie : « Unité, périmètre… Tu parles comme mon contrôleur des impôts ! »</w:t>
            </w:r>
          </w:p>
        </w:tc>
      </w:tr>
      <w:tr>
        <w:tc>
          <w:tcPr/>
          <w:p>
            <w:pPr>
              <w:pStyle w:val="Compact"/>
              <w:jc w:val="left"/>
            </w:pPr>
            <w:r>
              <w:t xml:space="preserve">5</w:t>
            </w:r>
          </w:p>
        </w:tc>
        <w:tc>
          <w:tcPr/>
          <w:p>
            <w:pPr>
              <w:pStyle w:val="Compact"/>
              <w:jc w:val="left"/>
            </w:pPr>
            <w:r>
              <w:t xml:space="preserve">Madame Pulchérie écrit le prix de revient de sa bouteille sur un tableau blanc. La dernière ligne est soulignée trois fois.</w:t>
            </w:r>
          </w:p>
        </w:tc>
        <w:tc>
          <w:tcPr/>
          <w:p>
            <w:pPr>
              <w:pStyle w:val="Compact"/>
              <w:jc w:val="left"/>
            </w:pPr>
            <w:r>
              <w:t xml:space="preserve">Sur le tableau : « Fruits + sucre + bouteille + courant + gasoil + PATIENCE » · Boris : « La patience, ça coûte combien ? » · Madame Pulchérie : « C’est le plus cher : on n’en trouve pas au marché ! »</w:t>
            </w:r>
          </w:p>
        </w:tc>
      </w:tr>
    </w:tbl>
    <w:bookmarkEnd w:id="63"/>
    <w:bookmarkStart w:id="64" w:name="planche-4-retour-au-dernier-kilowatt"/>
    <w:p>
      <w:pPr>
        <w:pStyle w:val="Heading4"/>
      </w:pPr>
      <w:r>
        <w:t xml:space="preserve">Planche 4 — « Retour au Dernier Kilowatt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Samedi soir, au bar. Tout le comité est là, avec Madame Pulchérie et une caisse de jus de papaye. Fifi montre son téléphone au patron. Mola Ndip écoute, bouteille tiède en main.</w:t>
            </w:r>
          </w:p>
        </w:tc>
        <w:tc>
          <w:tcPr/>
          <w:p>
            <w:pPr>
              <w:pStyle w:val="Compact"/>
              <w:jc w:val="left"/>
            </w:pPr>
            <w:r>
              <w:t xml:space="preserve">Fifi : « Ce n’est pas seulement nous : en septembre 2026, le GECAM, le patronat camerounais, a publiquement interpellé la SOCADEL sur les coupures qui pèsent sur l’économie. C’est rapporté par AllAfrica. » · Grâce : « Un fait rapporté, pas un verdict. On cherche la chaîne, pas un coupable. » · Mola Ndip : « Na so! »</w:t>
            </w:r>
          </w:p>
        </w:tc>
      </w:tr>
      <w:tr>
        <w:tc>
          <w:tcPr/>
          <w:p>
            <w:pPr>
              <w:pStyle w:val="Compact"/>
              <w:jc w:val="left"/>
            </w:pPr>
            <w:r>
              <w:t xml:space="preserve">2</w:t>
            </w:r>
          </w:p>
        </w:tc>
        <w:tc>
          <w:tcPr/>
          <w:p>
            <w:pPr>
              <w:pStyle w:val="Compact"/>
              <w:jc w:val="left"/>
            </w:pPr>
            <w:r>
              <w:t xml:space="preserve">Le patron écrit au baromètre. La craie crisse. Quatre lignes sont maintenant remplies.</w:t>
            </w:r>
          </w:p>
        </w:tc>
        <w:tc>
          <w:tcPr/>
          <w:p>
            <w:pPr>
              <w:pStyle w:val="Compact"/>
              <w:jc w:val="left"/>
            </w:pPr>
            <w:r>
              <w:t xml:space="preserve">SFX :</w:t>
            </w:r>
            <w:r>
              <w:t xml:space="preserve"> </w:t>
            </w:r>
            <w:r>
              <w:rPr>
                <w:iCs/>
                <w:i/>
              </w:rPr>
              <w:t xml:space="preserve">CRRRIIICH…</w:t>
            </w:r>
            <w:r>
              <w:t xml:space="preserve"> </w:t>
            </w:r>
            <w:r>
              <w:t xml:space="preserve">· Pater Glaçon : « Ça, ça a une source. Ça reste au tableau ! »</w:t>
            </w:r>
          </w:p>
        </w:tc>
      </w:tr>
      <w:tr>
        <w:tc>
          <w:tcPr/>
          <w:p>
            <w:pPr>
              <w:pStyle w:val="Compact"/>
              <w:jc w:val="left"/>
            </w:pPr>
            <w:r>
              <w:t xml:space="preserve">3</w:t>
            </w:r>
          </w:p>
        </w:tc>
        <w:tc>
          <w:tcPr/>
          <w:p>
            <w:pPr>
              <w:pStyle w:val="Compact"/>
              <w:jc w:val="left"/>
            </w:pPr>
            <w:r>
              <w:t xml:space="preserve">Boris se lève, solennel, bouteille levée. Tout le bar lève la sienne.</w:t>
            </w:r>
          </w:p>
        </w:tc>
        <w:tc>
          <w:tcPr/>
          <w:p>
            <w:pPr>
              <w:pStyle w:val="Compact"/>
              <w:jc w:val="left"/>
            </w:pPr>
            <w:r>
              <w:t xml:space="preserve">Boris : « On connaît le prix de la panne. Maintenant, allons voir ceux qui fabriquent le courant. »</w:t>
            </w:r>
          </w:p>
        </w:tc>
      </w:tr>
      <w:tr>
        <w:tc>
          <w:tcPr/>
          <w:p>
            <w:pPr>
              <w:pStyle w:val="Compact"/>
              <w:jc w:val="left"/>
            </w:pPr>
            <w:r>
              <w:t xml:space="preserve">4</w:t>
            </w:r>
          </w:p>
        </w:tc>
        <w:tc>
          <w:tcPr/>
          <w:p>
            <w:pPr>
              <w:pStyle w:val="Compact"/>
              <w:jc w:val="left"/>
            </w:pPr>
            <w:r>
              <w:t xml:space="preserve">Boris tend la main vers le patron, plein d’espoir. Le patron croise les bras.</w:t>
            </w:r>
          </w:p>
        </w:tc>
        <w:tc>
          <w:tcPr/>
          <w:p>
            <w:pPr>
              <w:pStyle w:val="Compact"/>
              <w:jc w:val="left"/>
            </w:pPr>
            <w:r>
              <w:t xml:space="preserve">Boris : « Et donc, patron… la caisse ? » · Pater Glaçon : « Vous savez ce que la panne coûte. Vous ne savez pas encore pourquoi MA bière est chaude. La caisse reste au frais… enfin, au chaud. »</w:t>
            </w:r>
          </w:p>
        </w:tc>
      </w:tr>
      <w:tr>
        <w:tc>
          <w:tcPr/>
          <w:p>
            <w:pPr>
              <w:pStyle w:val="Compact"/>
              <w:jc w:val="left"/>
            </w:pPr>
            <w:r>
              <w:t xml:space="preserve">5</w:t>
            </w:r>
          </w:p>
        </w:tc>
        <w:tc>
          <w:tcPr/>
          <w:p>
            <w:pPr>
              <w:pStyle w:val="Compact"/>
              <w:jc w:val="left"/>
            </w:pPr>
            <w:r>
              <w:t xml:space="preserve">Madame Pulchérie ouvre sa caisse : ses bouteilles de jus sont couvertes de givre (refroidies à l’usine, grâce à Papa Diesel). Tout le bar trinque au jus de papaye glacé, sauf le client du comptoir (même casquette qu’à l’épisode 1), seul avec sa bière tiède. Sur la vieille télé, un immense lac de barrage. Monsieur Congélateur chuchote vers l’écran.</w:t>
            </w:r>
          </w:p>
        </w:tc>
        <w:tc>
          <w:tcPr/>
          <w:p>
            <w:pPr>
              <w:pStyle w:val="Compact"/>
              <w:jc w:val="left"/>
            </w:pPr>
            <w:r>
              <w:t xml:space="preserve">Le client du comptoir : « Attendez… maintenant c’est le jus de papaye qui est glacé, et la bière qui est chaude ? Qui va payer les bières chaudes ?! » · Monsieur Congélateur (chuchoté) : « Allez voir Lom Pangar… On dit qu’il garde toute l’eau pour lui… » · Récitatif :</w:t>
            </w:r>
            <w:r>
              <w:t xml:space="preserve"> </w:t>
            </w:r>
            <w:r>
              <w:rPr>
                <w:iCs/>
                <w:i/>
              </w:rPr>
              <w:t xml:space="preserve">Prochain épisode : « Lom Pangar : le gardien des milliards de gouttes ! »</w:t>
            </w:r>
          </w:p>
        </w:tc>
      </w:tr>
    </w:tbl>
    <w:bookmarkEnd w:id="64"/>
    <w:bookmarkStart w:id="65" w:name="Xe8b74e1ec7c3caf1c32f940675344f64c56a301"/>
    <w:p>
      <w:pPr>
        <w:pStyle w:val="Heading4"/>
      </w:pPr>
      <w:r>
        <w:t xml:space="preserve">Page documentaire — Les chiffres du Pacte : ce qu’une entreprise doit savoir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Indicateur</w:t>
            </w:r>
          </w:p>
        </w:tc>
        <w:tc>
          <w:tcPr/>
          <w:p>
            <w:pPr>
              <w:pStyle w:val="Compact"/>
              <w:jc w:val="left"/>
            </w:pPr>
            <w:r>
              <w:t xml:space="preserve">Valeur</w:t>
            </w:r>
          </w:p>
        </w:tc>
        <w:tc>
          <w:tcPr/>
          <w:p>
            <w:pPr>
              <w:pStyle w:val="Compact"/>
              <w:jc w:val="left"/>
            </w:pPr>
            <w:r>
              <w:t xml:space="preserve">Source</w:t>
            </w:r>
          </w:p>
        </w:tc>
      </w:tr>
      <w:tr>
        <w:tc>
          <w:tcPr/>
          <w:p>
            <w:pPr>
              <w:pStyle w:val="Compact"/>
              <w:jc w:val="left"/>
            </w:pPr>
            <w:r>
              <w:t xml:space="preserve">Accès à l’électricité</w:t>
            </w:r>
          </w:p>
        </w:tc>
        <w:tc>
          <w:tcPr/>
          <w:p>
            <w:pPr>
              <w:pStyle w:val="Compact"/>
              <w:jc w:val="left"/>
            </w:pPr>
            <w:r>
              <w:rPr>
                <w:bCs/>
                <w:b/>
              </w:rPr>
              <w:t xml:space="preserve">74 % en 2025</w:t>
            </w:r>
            <w:r>
              <w:t xml:space="preserve"> </w:t>
            </w:r>
            <w:r>
              <w:t xml:space="preserve">; objectif</w:t>
            </w:r>
            <w:r>
              <w:t xml:space="preserve"> </w:t>
            </w:r>
            <w:r>
              <w:rPr>
                <w:bCs/>
                <w:b/>
              </w:rPr>
              <w:t xml:space="preserve">100 % en 2030</w:t>
            </w:r>
            <w:r>
              <w:t xml:space="preserve"> </w:t>
            </w:r>
            <w:r>
              <w:t xml:space="preserve">(objectif, pas une réalisation)</w:t>
            </w:r>
          </w:p>
        </w:tc>
        <w:tc>
          <w:tcPr/>
          <w:p>
            <w:pPr>
              <w:pStyle w:val="Compact"/>
              <w:jc w:val="left"/>
            </w:pPr>
            <w:r>
              <w:t xml:space="preserve">Compact énergétique national (Mission 300), p. 5</w:t>
            </w:r>
          </w:p>
        </w:tc>
      </w:tr>
      <w:tr>
        <w:tc>
          <w:tcPr/>
          <w:p>
            <w:pPr>
              <w:pStyle w:val="Compact"/>
              <w:jc w:val="left"/>
            </w:pPr>
            <w:r>
              <w:t xml:space="preserve">Accès en ville et à la campagne</w:t>
            </w:r>
          </w:p>
        </w:tc>
        <w:tc>
          <w:tcPr/>
          <w:p>
            <w:pPr>
              <w:pStyle w:val="Compact"/>
              <w:jc w:val="left"/>
            </w:pPr>
            <w:r>
              <w:rPr>
                <w:bCs/>
                <w:b/>
              </w:rPr>
              <w:t xml:space="preserve">94 %</w:t>
            </w:r>
            <w:r>
              <w:t xml:space="preserve"> </w:t>
            </w:r>
            <w:r>
              <w:t xml:space="preserve">en milieu urbain ;</w:t>
            </w:r>
            <w:r>
              <w:t xml:space="preserve"> </w:t>
            </w:r>
            <w:r>
              <w:rPr>
                <w:bCs/>
                <w:b/>
              </w:rPr>
              <w:t xml:space="preserve">moins de 25 %</w:t>
            </w:r>
            <w:r>
              <w:t xml:space="preserve"> </w:t>
            </w:r>
            <w:r>
              <w:t xml:space="preserve">en milieu rural</w:t>
            </w:r>
          </w:p>
        </w:tc>
        <w:tc>
          <w:tcPr/>
          <w:p>
            <w:pPr>
              <w:pStyle w:val="Compact"/>
              <w:jc w:val="left"/>
            </w:pPr>
            <w:r>
              <w:t xml:space="preserve">Compact, p. 38</w:t>
            </w:r>
          </w:p>
        </w:tc>
      </w:tr>
      <w:tr>
        <w:tc>
          <w:tcPr/>
          <w:p>
            <w:pPr>
              <w:pStyle w:val="Compact"/>
              <w:jc w:val="left"/>
            </w:pPr>
            <w:r>
              <w:t xml:space="preserve">Capacité installée</w:t>
            </w:r>
          </w:p>
        </w:tc>
        <w:tc>
          <w:tcPr/>
          <w:p>
            <w:pPr>
              <w:pStyle w:val="Compact"/>
              <w:jc w:val="left"/>
            </w:pPr>
            <w:r>
              <w:rPr>
                <w:bCs/>
                <w:b/>
              </w:rPr>
              <w:t xml:space="preserve">2 011 MW en 2025</w:t>
            </w:r>
            <w:r>
              <w:t xml:space="preserve"> </w:t>
            </w:r>
            <w:r>
              <w:t xml:space="preserve">; objectif</w:t>
            </w:r>
            <w:r>
              <w:t xml:space="preserve"> </w:t>
            </w:r>
            <w:r>
              <w:rPr>
                <w:bCs/>
                <w:b/>
              </w:rPr>
              <w:t xml:space="preserve">3 000 MW</w:t>
            </w:r>
          </w:p>
        </w:tc>
        <w:tc>
          <w:tcPr/>
          <w:p>
            <w:pPr>
              <w:pStyle w:val="Compact"/>
              <w:jc w:val="left"/>
            </w:pPr>
            <w:r>
              <w:t xml:space="preserve">Compact, p. 35 et p. 5</w:t>
            </w:r>
          </w:p>
        </w:tc>
      </w:tr>
      <w:tr>
        <w:tc>
          <w:tcPr/>
          <w:p>
            <w:pPr>
              <w:pStyle w:val="Compact"/>
              <w:jc w:val="left"/>
            </w:pPr>
            <w:r>
              <w:t xml:space="preserve">Croissance de la demande</w:t>
            </w:r>
          </w:p>
        </w:tc>
        <w:tc>
          <w:tcPr/>
          <w:p>
            <w:pPr>
              <w:pStyle w:val="Compact"/>
              <w:jc w:val="left"/>
            </w:pPr>
            <w:r>
              <w:rPr>
                <w:bCs/>
                <w:b/>
              </w:rPr>
              <w:t xml:space="preserve">6 % par an</w:t>
            </w:r>
          </w:p>
        </w:tc>
        <w:tc>
          <w:tcPr/>
          <w:p>
            <w:pPr>
              <w:pStyle w:val="Compact"/>
              <w:jc w:val="left"/>
            </w:pPr>
            <w:r>
              <w:t xml:space="preserve">Compact, p. 37</w:t>
            </w:r>
          </w:p>
        </w:tc>
      </w:tr>
      <w:tr>
        <w:tc>
          <w:tcPr/>
          <w:p>
            <w:pPr>
              <w:pStyle w:val="Compact"/>
              <w:jc w:val="left"/>
            </w:pPr>
            <w:r>
              <w:t xml:space="preserve">Besoins de financement du réseau</w:t>
            </w:r>
          </w:p>
        </w:tc>
        <w:tc>
          <w:tcPr/>
          <w:p>
            <w:pPr>
              <w:pStyle w:val="Compact"/>
              <w:jc w:val="left"/>
            </w:pPr>
            <w:r>
              <w:t xml:space="preserve">Transport :</w:t>
            </w:r>
            <w:r>
              <w:t xml:space="preserve"> </w:t>
            </w:r>
            <w:r>
              <w:rPr>
                <w:bCs/>
                <w:b/>
              </w:rPr>
              <w:t xml:space="preserve">2 399 M USD</w:t>
            </w:r>
            <w:r>
              <w:t xml:space="preserve"> </w:t>
            </w:r>
            <w:r>
              <w:t xml:space="preserve">; distribution :</w:t>
            </w:r>
            <w:r>
              <w:t xml:space="preserve"> </w:t>
            </w:r>
            <w:r>
              <w:rPr>
                <w:bCs/>
                <w:b/>
              </w:rPr>
              <w:t xml:space="preserve">1 551 M USD</w:t>
            </w:r>
          </w:p>
        </w:tc>
        <w:tc>
          <w:tcPr/>
          <w:p>
            <w:pPr>
              <w:pStyle w:val="Compact"/>
              <w:jc w:val="left"/>
            </w:pPr>
            <w:r>
              <w:t xml:space="preserve">Compact, p. 10</w:t>
            </w:r>
          </w:p>
        </w:tc>
      </w:tr>
      <w:tr>
        <w:tc>
          <w:tcPr/>
          <w:p>
            <w:pPr>
              <w:pStyle w:val="Compact"/>
              <w:jc w:val="left"/>
            </w:pPr>
            <w:r>
              <w:t xml:space="preserve">Taux de recouvrement des factures</w:t>
            </w:r>
          </w:p>
        </w:tc>
        <w:tc>
          <w:tcPr/>
          <w:p>
            <w:pPr>
              <w:pStyle w:val="Compact"/>
              <w:jc w:val="left"/>
            </w:pPr>
            <w:r>
              <w:rPr>
                <w:bCs/>
                <w:b/>
              </w:rPr>
              <w:t xml:space="preserve">72 %</w:t>
            </w:r>
            <w:r>
              <w:t xml:space="preserve"> </w:t>
            </w:r>
            <w:r>
              <w:t xml:space="preserve">; objectif 90 %</w:t>
            </w:r>
          </w:p>
        </w:tc>
        <w:tc>
          <w:tcPr/>
          <w:p>
            <w:pPr>
              <w:pStyle w:val="Compact"/>
              <w:jc w:val="left"/>
            </w:pPr>
            <w:r>
              <w:t xml:space="preserve">Compact (section pertes et finances, cf. p. 42)</w:t>
            </w:r>
          </w:p>
        </w:tc>
      </w:tr>
      <w:tr>
        <w:tc>
          <w:tcPr/>
          <w:p>
            <w:pPr>
              <w:pStyle w:val="Compact"/>
              <w:jc w:val="left"/>
            </w:pPr>
            <w:r>
              <w:t xml:space="preserve">Entreprises touchées par les coupures</w:t>
            </w:r>
          </w:p>
        </w:tc>
        <w:tc>
          <w:tcPr/>
          <w:p>
            <w:pPr>
              <w:pStyle w:val="Compact"/>
              <w:jc w:val="left"/>
            </w:pPr>
            <w:r>
              <w:rPr>
                <w:bCs/>
                <w:b/>
              </w:rPr>
              <w:t xml:space="preserve">92,5 %</w:t>
            </w:r>
            <w:r>
              <w:t xml:space="preserve"> </w:t>
            </w:r>
            <w:r>
              <w:t xml:space="preserve">; pertes moyennes de</w:t>
            </w:r>
            <w:r>
              <w:t xml:space="preserve"> </w:t>
            </w:r>
            <w:r>
              <w:rPr>
                <w:bCs/>
                <w:b/>
              </w:rPr>
              <w:t xml:space="preserve">9,9 %</w:t>
            </w:r>
            <w:r>
              <w:t xml:space="preserve"> </w:t>
            </w:r>
            <w:r>
              <w:t xml:space="preserve">des ventes chez les entreprises touchées</w:t>
            </w:r>
          </w:p>
        </w:tc>
        <w:tc>
          <w:tcPr/>
          <w:p>
            <w:pPr>
              <w:pStyle w:val="Compact"/>
              <w:jc w:val="left"/>
            </w:pPr>
            <w:r>
              <w:t xml:space="preserve">Banque mondiale, Enterprise Survey 2016</w:t>
            </w:r>
          </w:p>
        </w:tc>
      </w:tr>
      <w:tr>
        <w:tc>
          <w:tcPr/>
          <w:p>
            <w:pPr>
              <w:pStyle w:val="Compact"/>
              <w:jc w:val="left"/>
            </w:pPr>
            <w:r>
              <w:t xml:space="preserve">Fait rapporté (sans chiffre)</w:t>
            </w:r>
          </w:p>
        </w:tc>
        <w:tc>
          <w:tcPr/>
          <w:p>
            <w:pPr>
              <w:pStyle w:val="Compact"/>
              <w:jc w:val="left"/>
            </w:pPr>
            <w:r>
              <w:t xml:space="preserve">Septembre 2026 : le GECAM interpelle publiquement la SOCADEL sur les coupures</w:t>
            </w:r>
          </w:p>
        </w:tc>
        <w:tc>
          <w:tcPr/>
          <w:p>
            <w:pPr>
              <w:pStyle w:val="Compact"/>
              <w:jc w:val="left"/>
            </w:pPr>
            <w:r>
              <w:t xml:space="preserve">AllAfrica, 13 septembre 2026</w:t>
            </w:r>
          </w:p>
        </w:tc>
      </w:tr>
    </w:tbl>
    <w:p>
      <w:pPr>
        <w:pStyle w:val="BodyText"/>
      </w:pPr>
      <w:r>
        <w:rPr>
          <w:bCs/>
          <w:b/>
        </w:rPr>
        <w:t xml:space="preserve">Les trois mots de Madame Pulchérie</w:t>
      </w:r>
      <w:r>
        <w:t xml:space="preserve"> </w:t>
      </w:r>
      <w:r>
        <w:t xml:space="preserve">-</w:t>
      </w:r>
      <w:r>
        <w:t xml:space="preserve"> </w:t>
      </w:r>
      <w:r>
        <w:rPr>
          <w:bCs/>
          <w:b/>
        </w:rPr>
        <w:t xml:space="preserve">Puissance souscrite</w:t>
      </w:r>
      <w:r>
        <w:t xml:space="preserve"> </w:t>
      </w:r>
      <w:r>
        <w:t xml:space="preserve">: la puissance maximale prévue par l’abonnement. Une machine plus gourmande impose une demande d’augmentation.</w:t>
      </w:r>
      <w:r>
        <w:t xml:space="preserve"> </w:t>
      </w:r>
      <w:r>
        <w:t xml:space="preserve">-</w:t>
      </w:r>
      <w:r>
        <w:t xml:space="preserve"> </w:t>
      </w:r>
      <w:r>
        <w:rPr>
          <w:bCs/>
          <w:b/>
        </w:rPr>
        <w:t xml:space="preserve">Raccordement</w:t>
      </w:r>
      <w:r>
        <w:t xml:space="preserve"> </w:t>
      </w:r>
      <w:r>
        <w:t xml:space="preserve">: les travaux et démarches pour relier (ou renforcer) un site au réseau. Délai : [DONNÉE À VÉRIFIER, procédure et délais de la SOCADEL].</w:t>
      </w:r>
      <w:r>
        <w:t xml:space="preserve"> </w:t>
      </w:r>
      <w:r>
        <w:t xml:space="preserve">-</w:t>
      </w:r>
      <w:r>
        <w:t xml:space="preserve"> </w:t>
      </w:r>
      <w:r>
        <w:rPr>
          <w:bCs/>
          <w:b/>
        </w:rPr>
        <w:t xml:space="preserve">Qualité de service</w:t>
      </w:r>
      <w:r>
        <w:t xml:space="preserve"> </w:t>
      </w:r>
      <w:r>
        <w:t xml:space="preserve">: avoir le courant sans coupure, avec la bonne tension.</w:t>
      </w:r>
    </w:p>
    <w:p>
      <w:pPr>
        <w:pStyle w:val="BlockText"/>
      </w:pPr>
      <w:r>
        <w:rPr>
          <w:bCs/>
          <w:b/>
        </w:rPr>
        <w:t xml:space="preserve">Grâce — « Attention, piège ! »</w:t>
      </w:r>
      <w:r>
        <w:t xml:space="preserve"> </w:t>
      </w:r>
      <w:r>
        <w:t xml:space="preserve">: les chiffres du Pacte pour 2030 sont des</w:t>
      </w:r>
      <w:r>
        <w:t xml:space="preserve"> </w:t>
      </w:r>
      <w:r>
        <w:rPr>
          <w:bCs/>
          <w:b/>
        </w:rPr>
        <w:t xml:space="preserve">objectifs</w:t>
      </w:r>
      <w:r>
        <w:t xml:space="preserve"> </w:t>
      </w:r>
      <w:r>
        <w:t xml:space="preserve">et des</w:t>
      </w:r>
      <w:r>
        <w:t xml:space="preserve"> </w:t>
      </w:r>
      <w:r>
        <w:rPr>
          <w:bCs/>
          <w:b/>
        </w:rPr>
        <w:t xml:space="preserve">besoins de financement</w:t>
      </w:r>
      <w:r>
        <w:t xml:space="preserve">. Ils ne disent pas ce qui est déjà construit.</w:t>
      </w:r>
    </w:p>
    <w:bookmarkEnd w:id="65"/>
    <w:bookmarkStart w:id="66" w:name="X58aaf85b3de47fd6f94cb8129b3aebf449c1ab2"/>
    <w:p>
      <w:pPr>
        <w:pStyle w:val="Heading4"/>
      </w:pPr>
      <w:r>
        <w:t xml:space="preserve">Baromètre de Nkoagne : l’état du tableau à la fin de l’Acte 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État</w:t>
            </w:r>
          </w:p>
        </w:tc>
      </w:tr>
      <w:tr>
        <w:tc>
          <w:tcPr/>
          <w:p>
            <w:pPr>
              <w:pStyle w:val="Compact"/>
              <w:jc w:val="left"/>
            </w:pPr>
            <w:r>
              <w:t xml:space="preserve">Qui fait quoi dans la chaîne ?</w:t>
            </w:r>
          </w:p>
        </w:tc>
        <w:tc>
          <w:tcPr/>
          <w:p>
            <w:pPr>
              <w:pStyle w:val="Compact"/>
              <w:jc w:val="left"/>
            </w:pPr>
            <w:r>
              <w:t xml:space="preserve">Produire → transporter → distribuer → mesurer (ép. 1)</w:t>
            </w:r>
          </w:p>
        </w:tc>
      </w:tr>
      <w:tr>
        <w:tc>
          <w:tcPr/>
          <w:p>
            <w:pPr>
              <w:pStyle w:val="Compact"/>
              <w:jc w:val="left"/>
            </w:pPr>
            <w:r>
              <w:t xml:space="preserve">Pannes du quartier</w:t>
            </w:r>
          </w:p>
        </w:tc>
        <w:tc>
          <w:tcPr/>
          <w:p>
            <w:pPr>
              <w:pStyle w:val="Compact"/>
              <w:jc w:val="left"/>
            </w:pPr>
            <w:r>
              <w:t xml:space="preserve">Relevé de Boris sur 30 jours, carnet fictif, en cours (ép. 2)</w:t>
            </w:r>
          </w:p>
        </w:tc>
      </w:tr>
      <w:tr>
        <w:tc>
          <w:tcPr/>
          <w:p>
            <w:pPr>
              <w:pStyle w:val="Compact"/>
              <w:jc w:val="left"/>
            </w:pPr>
            <w:r>
              <w:t xml:space="preserve">Pertes des artisans</w:t>
            </w:r>
          </w:p>
        </w:tc>
        <w:tc>
          <w:tcPr/>
          <w:p>
            <w:pPr>
              <w:pStyle w:val="Compact"/>
              <w:jc w:val="left"/>
            </w:pPr>
            <w:r>
              <w:t xml:space="preserve">9,9 % des ventes en moyenne chez les entreprises touchées (Banque mondiale, 2016) + carburant à calculer (ép. 3)</w:t>
            </w:r>
          </w:p>
        </w:tc>
      </w:tr>
      <w:tr>
        <w:tc>
          <w:tcPr/>
          <w:p>
            <w:pPr>
              <w:pStyle w:val="Compact"/>
              <w:jc w:val="left"/>
            </w:pPr>
            <w:r>
              <w:t xml:space="preserve">Entreprises touchées</w:t>
            </w:r>
          </w:p>
        </w:tc>
        <w:tc>
          <w:tcPr/>
          <w:p>
            <w:pPr>
              <w:pStyle w:val="Compact"/>
              <w:jc w:val="left"/>
            </w:pPr>
            <w:r>
              <w:rPr>
                <w:bCs/>
                <w:b/>
              </w:rPr>
              <w:t xml:space="preserve">Nouveau</w:t>
            </w:r>
            <w:r>
              <w:t xml:space="preserve"> </w:t>
            </w:r>
            <w:r>
              <w:t xml:space="preserve">: 92,5 % des entreprises interrogées en 2016 (Banque mondiale) (ép. 4)</w:t>
            </w:r>
          </w:p>
        </w:tc>
      </w:tr>
      <w:tr>
        <w:tc>
          <w:tcPr/>
          <w:p>
            <w:pPr>
              <w:pStyle w:val="Compact"/>
              <w:jc w:val="left"/>
            </w:pPr>
            <w:r>
              <w:t xml:space="preserve">Qui possède le courant ? · Engagements du Pacte</w:t>
            </w:r>
          </w:p>
        </w:tc>
        <w:tc>
          <w:tcPr/>
          <w:p>
            <w:pPr>
              <w:pStyle w:val="Compact"/>
              <w:jc w:val="left"/>
            </w:pPr>
            <w:r>
              <w:t xml:space="preserve">À documenter · À suivre</w:t>
            </w:r>
          </w:p>
        </w:tc>
      </w:tr>
      <w:tr>
        <w:tc>
          <w:tcPr/>
          <w:p>
            <w:pPr>
              <w:pStyle w:val="Compact"/>
              <w:jc w:val="left"/>
            </w:pPr>
            <w:r>
              <w:t xml:space="preserve">Preuves publiées</w:t>
            </w:r>
          </w:p>
        </w:tc>
        <w:tc>
          <w:tcPr/>
          <w:p>
            <w:pPr>
              <w:pStyle w:val="Compact"/>
              <w:jc w:val="left"/>
            </w:pPr>
            <w:r>
              <w:t xml:space="preserve">À vérifier</w:t>
            </w:r>
          </w:p>
        </w:tc>
      </w:tr>
    </w:tbl>
    <w:bookmarkEnd w:id="66"/>
    <w:bookmarkStart w:id="67" w:name="mini-lexique-3"/>
    <w:p>
      <w:pPr>
        <w:pStyle w:val="Heading4"/>
      </w:pPr>
      <w:r>
        <w:t xml:space="preserve">Mini-lexique</w:t>
      </w:r>
    </w:p>
    <w:p>
      <w:pPr>
        <w:numPr>
          <w:ilvl w:val="0"/>
          <w:numId w:val="1019"/>
        </w:numPr>
        <w:pStyle w:val="Compact"/>
      </w:pPr>
      <w:r>
        <w:rPr>
          <w:bCs/>
          <w:b/>
        </w:rPr>
        <w:t xml:space="preserve">On va faire comment ?</w:t>
      </w:r>
      <w:r>
        <w:t xml:space="preserve"> </w:t>
      </w:r>
      <w:r>
        <w:t xml:space="preserve">: qu’est-ce qu’on fait maintenant ? (camfranglais)</w:t>
      </w:r>
    </w:p>
    <w:p>
      <w:pPr>
        <w:numPr>
          <w:ilvl w:val="0"/>
          <w:numId w:val="1019"/>
        </w:numPr>
        <w:pStyle w:val="Compact"/>
      </w:pPr>
      <w:r>
        <w:rPr>
          <w:bCs/>
          <w:b/>
        </w:rPr>
        <w:t xml:space="preserve">Njangi / tontine</w:t>
      </w:r>
      <w:r>
        <w:t xml:space="preserve"> </w:t>
      </w:r>
      <w:r>
        <w:t xml:space="preserve">: caisse d’épargne collective.</w:t>
      </w:r>
    </w:p>
    <w:p>
      <w:pPr>
        <w:numPr>
          <w:ilvl w:val="0"/>
          <w:numId w:val="1019"/>
        </w:numPr>
        <w:pStyle w:val="Compact"/>
      </w:pPr>
      <w:r>
        <w:rPr>
          <w:bCs/>
          <w:b/>
        </w:rPr>
        <w:t xml:space="preserve">Na so!</w:t>
      </w:r>
      <w:r>
        <w:t xml:space="preserve"> </w:t>
      </w:r>
      <w:r>
        <w:t xml:space="preserve">: c’est ça ! (pidgin)</w:t>
      </w:r>
    </w:p>
    <w:p>
      <w:pPr>
        <w:numPr>
          <w:ilvl w:val="0"/>
          <w:numId w:val="1019"/>
        </w:numPr>
        <w:pStyle w:val="Compact"/>
      </w:pPr>
      <w:r>
        <w:rPr>
          <w:bCs/>
          <w:b/>
        </w:rPr>
        <w:t xml:space="preserve">GECAM</w:t>
      </w:r>
      <w:r>
        <w:t xml:space="preserve"> </w:t>
      </w:r>
      <w:r>
        <w:t xml:space="preserve">: Groupement des entreprises du Cameroun, le patronat.</w:t>
      </w:r>
    </w:p>
    <w:bookmarkEnd w:id="67"/>
    <w:bookmarkStart w:id="68" w:name="notes-pour-le-dessinateur-3"/>
    <w:p>
      <w:pPr>
        <w:pStyle w:val="Heading4"/>
      </w:pPr>
      <w:r>
        <w:t xml:space="preserve">Notes pour le dessinateur</w:t>
      </w:r>
    </w:p>
    <w:p>
      <w:pPr>
        <w:numPr>
          <w:ilvl w:val="0"/>
          <w:numId w:val="1020"/>
        </w:numPr>
        <w:pStyle w:val="Compact"/>
      </w:pPr>
      <w:r>
        <w:rPr>
          <w:bCs/>
          <w:b/>
        </w:rPr>
        <w:t xml:space="preserve">Papaye Express</w:t>
      </w:r>
      <w:r>
        <w:t xml:space="preserve">,</w:t>
      </w:r>
      <w:r>
        <w:t xml:space="preserve"> </w:t>
      </w:r>
      <w:r>
        <w:rPr>
          <w:bCs/>
          <w:b/>
        </w:rPr>
        <w:t xml:space="preserve">Madame Pulchérie</w:t>
      </w:r>
      <w:r>
        <w:t xml:space="preserve">, l’agence et l’agent sont fictifs : aucun logo, uniforme ni enseigne réels. L’agent est</w:t>
      </w:r>
      <w:r>
        <w:t xml:space="preserve"> </w:t>
      </w:r>
      <w:r>
        <w:rPr>
          <w:bCs/>
          <w:b/>
        </w:rPr>
        <w:t xml:space="preserve">poli et sympathique</w:t>
      </w:r>
      <w:r>
        <w:t xml:space="preserve"> </w:t>
      </w:r>
      <w:r>
        <w:t xml:space="preserve">; le gag vise la durée de l’attente, pas la personne.</w:t>
      </w:r>
    </w:p>
    <w:p>
      <w:pPr>
        <w:numPr>
          <w:ilvl w:val="0"/>
          <w:numId w:val="1020"/>
        </w:numPr>
        <w:pStyle w:val="Compact"/>
      </w:pPr>
      <w:r>
        <w:rPr>
          <w:bCs/>
          <w:b/>
        </w:rPr>
        <w:t xml:space="preserve">Papa Diesel</w:t>
      </w:r>
      <w:r>
        <w:t xml:space="preserve"> </w:t>
      </w:r>
      <w:r>
        <w:t xml:space="preserve">: cousin visuel de Mama Diesel (bleu, moustache, casquette).</w:t>
      </w:r>
    </w:p>
    <w:p>
      <w:pPr>
        <w:numPr>
          <w:ilvl w:val="0"/>
          <w:numId w:val="1020"/>
        </w:numPr>
        <w:pStyle w:val="Compact"/>
      </w:pPr>
      <w:r>
        <w:t xml:space="preserve">Planche 4, case 5 : contraste fort entre les bouteilles de jus givrées (bleu, givre) et la bière tiède du client (orange, gouttes de sueur). Le lac à la télé doit être reconnaissable comme une retenue d’eau, sans logo.</w:t>
      </w:r>
    </w:p>
    <w:p>
      <w:pPr>
        <w:numPr>
          <w:ilvl w:val="0"/>
          <w:numId w:val="1020"/>
        </w:numPr>
        <w:pStyle w:val="Compact"/>
      </w:pPr>
      <w:r>
        <w:t xml:space="preserve">La phrase de Boris (pl. 4, c. 3) est la réplique de fin d’acte : case large, lumière chaude.</w:t>
      </w:r>
    </w:p>
    <w:bookmarkEnd w:id="68"/>
    <w:bookmarkStart w:id="69" w:name="points-à-valider-3"/>
    <w:p>
      <w:pPr>
        <w:pStyle w:val="Heading4"/>
      </w:pPr>
      <w:r>
        <w:t xml:space="preserve">Points à valider</w:t>
      </w:r>
    </w:p>
    <w:p>
      <w:pPr>
        <w:numPr>
          <w:ilvl w:val="0"/>
          <w:numId w:val="1021"/>
        </w:numPr>
        <w:pStyle w:val="Compact"/>
      </w:pPr>
      <w:r>
        <w:t xml:space="preserve">Fait GECAM : bible 4.4 bis. La date du 13 septembre 2026 est déduite du lien AllAfrica ; à confirmer.</w:t>
      </w:r>
    </w:p>
    <w:p>
      <w:pPr>
        <w:numPr>
          <w:ilvl w:val="0"/>
          <w:numId w:val="1021"/>
        </w:numPr>
        <w:pStyle w:val="Compact"/>
      </w:pPr>
      <w:r>
        <w:t xml:space="preserve">Page exacte du taux de recouvrement (72 %) dans le Compact [DONNÉE À VÉRIFIER].</w:t>
      </w:r>
    </w:p>
    <w:p>
      <w:pPr>
        <w:numPr>
          <w:ilvl w:val="0"/>
          <w:numId w:val="1021"/>
        </w:numPr>
        <w:pStyle w:val="Compact"/>
      </w:pPr>
      <w:r>
        <w:t xml:space="preserve">Procédure et délais d’augmentation de puissance et de raccordement [DONNÉE À VÉRIFIER].</w:t>
      </w:r>
    </w:p>
    <w:p>
      <w:pPr>
        <w:numPr>
          <w:ilvl w:val="0"/>
          <w:numId w:val="1021"/>
        </w:numPr>
        <w:pStyle w:val="Compact"/>
      </w:pPr>
      <w:r>
        <w:t xml:space="preserve">« Tontine des femmes et chorale » : gag d’énumération, sans dimension religieuse moquée. À faire relire.</w:t>
      </w:r>
    </w:p>
    <w:p>
      <w:r>
        <w:pict>
          <v:rect style="width:0;height:1.5pt" o:hralign="center" o:hrstd="t" o:hr="t"/>
        </w:pict>
      </w:r>
    </w:p>
    <w:bookmarkEnd w:id="69"/>
    <w:bookmarkEnd w:id="70"/>
    <w:bookmarkEnd w:id="71"/>
    <w:bookmarkEnd w:id="72"/>
    <w:bookmarkStart w:id="114" w:name="acte-ii-les-barrages-montent-à-la-barre"/>
    <w:p>
      <w:pPr>
        <w:pStyle w:val="Heading1"/>
      </w:pPr>
      <w:r>
        <w:t xml:space="preserve">ACTE II — Les barrages montent à la barre</w:t>
      </w:r>
    </w:p>
    <w:p>
      <w:pPr>
        <w:pStyle w:val="FirstParagraph"/>
      </w:pPr>
      <w:r>
        <w:rPr>
          <w:iCs/>
          <w:i/>
        </w:rPr>
        <w:t xml:space="preserve">Épisodes 5 à 8 · Grands investissements hydroélectriques. À la fin de l’acte I, Boris a lancé : « On connaît le prix de la panne. Maintenant, allons voir ceux qui fabriquent le courant. » Le Comité des mégawatts prend la route. Chaque épisode a sa fiche « Combien ça a coûté ? » et sa comparaison « Ailleurs en Afrique ».</w:t>
      </w:r>
    </w:p>
    <w:p>
      <w:pPr>
        <w:pStyle w:val="BlockText"/>
      </w:pPr>
      <w:r>
        <w:rPr>
          <w:bCs/>
          <w:b/>
        </w:rPr>
        <w:t xml:space="preserve">Rappels de la bible appliqués à tout l’acte</w:t>
      </w:r>
      <w:r>
        <w:t xml:space="preserve"> </w:t>
      </w:r>
      <w:r>
        <w:t xml:space="preserve">-</w:t>
      </w:r>
      <w:r>
        <w:t xml:space="preserve"> </w:t>
      </w:r>
      <w:r>
        <w:rPr>
          <w:bCs/>
          <w:b/>
        </w:rPr>
        <w:t xml:space="preserve">Fil rouge critique (section 4.2 bis)</w:t>
      </w:r>
      <w:r>
        <w:t xml:space="preserve"> </w:t>
      </w:r>
      <w:r>
        <w:t xml:space="preserve">: l’acte interroge sans complaisance la</w:t>
      </w:r>
      <w:r>
        <w:t xml:space="preserve"> </w:t>
      </w:r>
      <w:r>
        <w:rPr>
          <w:bCs/>
          <w:b/>
        </w:rPr>
        <w:t xml:space="preserve">programmation et la mise en œuvre</w:t>
      </w:r>
      <w:r>
        <w:t xml:space="preserve"> </w:t>
      </w:r>
      <w:r>
        <w:t xml:space="preserve">des projets : une centrale prête avant sa ligne, des contrats où l’on paie même quand le courant ne passe pas, des devis qui gonflent. « De qui se moque-t-on ? » est une question légitime.</w:t>
      </w:r>
      <w:r>
        <w:t xml:space="preserve"> </w:t>
      </w:r>
      <w:r>
        <w:rPr>
          <w:bCs/>
          <w:b/>
        </w:rPr>
        <w:t xml:space="preserve">La réponse se fait toujours avec des documents.</w:t>
      </w:r>
      <w:r>
        <w:t xml:space="preserve"> </w:t>
      </w:r>
      <w:r>
        <w:t xml:space="preserve">- On critique</w:t>
      </w:r>
      <w:r>
        <w:t xml:space="preserve"> </w:t>
      </w:r>
      <w:r>
        <w:rPr>
          <w:bCs/>
          <w:b/>
        </w:rPr>
        <w:t xml:space="preserve">des choix, des calendriers et des contrats</w:t>
      </w:r>
      <w:r>
        <w:t xml:space="preserve">. On n’accuse</w:t>
      </w:r>
      <w:r>
        <w:t xml:space="preserve"> </w:t>
      </w:r>
      <w:r>
        <w:rPr>
          <w:bCs/>
          <w:b/>
        </w:rPr>
        <w:t xml:space="preserve">personne de fraude</w:t>
      </w:r>
      <w:r>
        <w:t xml:space="preserve">. Quand un personnage lance « C’est le fey ! », Fifi ou le patron recadre aussitôt. La scène complète du « fey » n’est jouée</w:t>
      </w:r>
      <w:r>
        <w:t xml:space="preserve"> </w:t>
      </w:r>
      <w:r>
        <w:rPr>
          <w:bCs/>
          <w:b/>
        </w:rPr>
        <w:t xml:space="preserve">qu’une fois, à l’épisode 6</w:t>
      </w:r>
      <w:r>
        <w:t xml:space="preserve"> </w:t>
      </w:r>
      <w:r>
        <w:t xml:space="preserve">; ensuite, le gag évolue (épisode 8 : Boris s’arrête de lui-même devant le carnet de Fifi).</w:t>
      </w:r>
      <w:r>
        <w:t xml:space="preserve"> </w:t>
      </w:r>
      <w:r>
        <w:t xml:space="preserve">-</w:t>
      </w:r>
      <w:r>
        <w:t xml:space="preserve"> </w:t>
      </w:r>
      <w:r>
        <w:rPr>
          <w:bCs/>
          <w:b/>
        </w:rPr>
        <w:t xml:space="preserve">Papa Tchinda ne finit jamais sa phrase dans cet acte</w:t>
      </w:r>
      <w:r>
        <w:t xml:space="preserve"> </w:t>
      </w:r>
      <w:r>
        <w:t xml:space="preserve">: on l’interrompt, ou quelqu’un la finit à sa place. Il ne la finira qu’à l’épisode 20.</w:t>
      </w:r>
      <w:r>
        <w:t xml:space="preserve"> </w:t>
      </w:r>
      <w:r>
        <w:t xml:space="preserve">- Dispositif récurrent :</w:t>
      </w:r>
      <w:r>
        <w:t xml:space="preserve"> </w:t>
      </w:r>
      <w:r>
        <w:rPr>
          <w:bCs/>
          <w:b/>
        </w:rPr>
        <w:t xml:space="preserve">le chrono de la coordination</w:t>
      </w:r>
      <w:r>
        <w:t xml:space="preserve">, deux horloges côte à côte, « Centrale prête » et « Ligne prête ». L’écart s’affiche, le compteur de factures tourne.</w:t>
      </w:r>
      <w:r>
        <w:t xml:space="preserve"> </w:t>
      </w:r>
      <w:r>
        <w:t xml:space="preserve">- Les barrages sont des</w:t>
      </w:r>
      <w:r>
        <w:t xml:space="preserve"> </w:t>
      </w:r>
      <w:r>
        <w:rPr>
          <w:bCs/>
          <w:b/>
        </w:rPr>
        <w:t xml:space="preserve">personnages imaginaires</w:t>
      </w:r>
      <w:r>
        <w:t xml:space="preserve">. Ils témoignent, plaident, se marient ou concourent, mais</w:t>
      </w:r>
      <w:r>
        <w:t xml:space="preserve"> </w:t>
      </w:r>
      <w:r>
        <w:rPr>
          <w:bCs/>
          <w:b/>
        </w:rPr>
        <w:t xml:space="preserve">personne n’est condamné</w:t>
      </w:r>
      <w:r>
        <w:t xml:space="preserve">. Les retards et les dépassements sont des</w:t>
      </w:r>
      <w:r>
        <w:t xml:space="preserve"> </w:t>
      </w:r>
      <w:r>
        <w:rPr>
          <w:bCs/>
          <w:b/>
        </w:rPr>
        <w:t xml:space="preserve">faits rapportés</w:t>
      </w:r>
      <w:r>
        <w:t xml:space="preserve">, avec leur source et leur date.</w:t>
      </w:r>
      <w:r>
        <w:t xml:space="preserve"> </w:t>
      </w:r>
      <w:r>
        <w:t xml:space="preserve">- Les chiffres viennent</w:t>
      </w:r>
      <w:r>
        <w:t xml:space="preserve"> </w:t>
      </w:r>
      <w:r>
        <w:rPr>
          <w:bCs/>
          <w:b/>
        </w:rPr>
        <w:t xml:space="preserve">uniquement</w:t>
      </w:r>
      <w:r>
        <w:t xml:space="preserve"> </w:t>
      </w:r>
      <w:r>
        <w:t xml:space="preserve">de la bible (sections 4.1, 4.2, 4.2 bis, 4.2 ter, 4.5), avec ses arrondis de référence et des fiches de saison. Fourchettes et « selon les sources » conservés. Donnée manquante :</w:t>
      </w:r>
      <w:r>
        <w:t xml:space="preserve"> </w:t>
      </w:r>
      <w:r>
        <w:rPr>
          <w:bCs/>
          <w:b/>
        </w:rPr>
        <w:t xml:space="preserve">[DONNÉE À VÉRIFIER]</w:t>
      </w:r>
      <w:r>
        <w:t xml:space="preserve"> </w:t>
      </w:r>
      <w:r>
        <w:t xml:space="preserve">; date manquante :</w:t>
      </w:r>
      <w:r>
        <w:t xml:space="preserve"> </w:t>
      </w:r>
      <w:r>
        <w:rPr>
          <w:bCs/>
          <w:b/>
        </w:rPr>
        <w:t xml:space="preserve">[DATE À VÉRIFIER]</w:t>
      </w:r>
      <w:r>
        <w:t xml:space="preserve">.</w:t>
      </w:r>
      <w:r>
        <w:t xml:space="preserve"> </w:t>
      </w:r>
      <w:r>
        <w:t xml:space="preserve">- Chaque comparaison de coût par MW s’accompagne de la bulle de Grâce :</w:t>
      </w:r>
      <w:r>
        <w:t xml:space="preserve"> </w:t>
      </w:r>
      <w:r>
        <w:rPr>
          <w:bCs/>
          <w:b/>
        </w:rPr>
        <w:t xml:space="preserve">« Attention, piège ! »</w:t>
      </w:r>
      <w:r>
        <w:t xml:space="preserve"> </w:t>
      </w:r>
      <w:r>
        <w:t xml:space="preserve">- Nous sommes à l’automne 2026 : on écrit « SOCADEL (ex-Eneo) » pour le présent, « Eneo » pour les faits d’avant mai 2026.</w:t>
      </w:r>
    </w:p>
    <w:p>
      <w:r>
        <w:pict>
          <v:rect style="width:0;height:1.5pt" o:hralign="center" o:hrstd="t" o:hr="t"/>
        </w:pict>
      </w:r>
    </w:p>
    <w:bookmarkStart w:id="82" w:name="X39402fadb5a499f08a2ea0ee2f41dc98d32b19a"/>
    <w:p>
      <w:pPr>
        <w:pStyle w:val="Heading3"/>
      </w:pPr>
      <w:r>
        <w:t xml:space="preserve">Épisode 5 — « Lom Pangar : le gardien des milliards de gouttes ! »</w:t>
      </w:r>
    </w:p>
    <w:p>
      <w:pPr>
        <w:pStyle w:val="FirstParagraph"/>
      </w:pPr>
      <w:r>
        <w:rPr>
          <w:iCs/>
          <w:i/>
        </w:rPr>
        <w:t xml:space="preserve">Le Comité des mégawatts remonte vers la source et tombe sur un gardien grognon qui tient l’eau de la Sanaga comme le trésorier d’une tontine… et dont la petite usine est arrivée au rendez-vous avec neuf ans de retard.</w:t>
      </w:r>
      <w:r>
        <w:t xml:space="preserve"> </w:t>
      </w:r>
      <w:r>
        <w:rPr>
          <w:bCs/>
          <w:b/>
        </w:rPr>
        <w:t xml:space="preserve">Lieu / Moment</w:t>
      </w:r>
      <w:r>
        <w:t xml:space="preserve"> </w:t>
      </w:r>
      <w:r>
        <w:t xml:space="preserve">: un vieux car de brousse, puis la rive du grand lac de retenue de Lom Pangar, sur le Lom. Un matin de saison des pluies.</w:t>
      </w:r>
    </w:p>
    <w:bookmarkStart w:id="73" w:name="planche-1-le-car-des-mégawatts"/>
    <w:p>
      <w:pPr>
        <w:pStyle w:val="Heading4"/>
      </w:pPr>
      <w:r>
        <w:t xml:space="preserve">Planche 1 — « Le car des mégawatts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À l’aube, devant</w:t>
            </w:r>
            <w:r>
              <w:t xml:space="preserve"> </w:t>
            </w:r>
            <w:r>
              <w:rPr>
                <w:iCs/>
                <w:i/>
              </w:rPr>
              <w:t xml:space="preserve">Le Dernier Kilowatt</w:t>
            </w:r>
            <w:r>
              <w:t xml:space="preserve">. Un vieux car de brousse cabossé, peint à la main : « COMITÉ EXPRESS — NKOAGNE ⇄ LA SOURCE ». Boris hisse son poste à souder sur le toit, entre les bagages et un régime de plantain.</w:t>
            </w:r>
          </w:p>
        </w:tc>
        <w:tc>
          <w:tcPr/>
          <w:p>
            <w:pPr>
              <w:pStyle w:val="Compact"/>
              <w:jc w:val="left"/>
            </w:pPr>
            <w:r>
              <w:t xml:space="preserve">Récitatif :</w:t>
            </w:r>
            <w:r>
              <w:t xml:space="preserve"> </w:t>
            </w:r>
            <w:r>
              <w:rPr>
                <w:iCs/>
                <w:i/>
              </w:rPr>
              <w:t xml:space="preserve">Acte II. Le Comité des mégawatts part voir ceux qui fabriquent le courant.</w:t>
            </w:r>
            <w:r>
              <w:t xml:space="preserve"> </w:t>
            </w:r>
            <w:r>
              <w:t xml:space="preserve">· Boris : « Montez, montez ! Le courant ne viendra pas nous chercher à domicile ! »</w:t>
            </w:r>
          </w:p>
        </w:tc>
      </w:tr>
      <w:tr>
        <w:tc>
          <w:tcPr/>
          <w:p>
            <w:pPr>
              <w:pStyle w:val="Compact"/>
              <w:jc w:val="left"/>
            </w:pPr>
            <w:r>
              <w:t xml:space="preserve">2</w:t>
            </w:r>
          </w:p>
        </w:tc>
        <w:tc>
          <w:tcPr/>
          <w:p>
            <w:pPr>
              <w:pStyle w:val="Compact"/>
              <w:jc w:val="left"/>
            </w:pPr>
            <w:r>
              <w:t xml:space="preserve">Pater Glaçon monte, une</w:t>
            </w:r>
            <w:r>
              <w:t xml:space="preserve"> </w:t>
            </w:r>
            <w:r>
              <w:rPr>
                <w:bCs/>
                <w:b/>
              </w:rPr>
              <w:t xml:space="preserve">glacière vide</w:t>
            </w:r>
            <w:r>
              <w:t xml:space="preserve"> </w:t>
            </w:r>
            <w:r>
              <w:t xml:space="preserve">sous le bras et une</w:t>
            </w:r>
            <w:r>
              <w:t xml:space="preserve"> </w:t>
            </w:r>
            <w:r>
              <w:rPr>
                <w:bCs/>
                <w:b/>
              </w:rPr>
              <w:t xml:space="preserve">petite ardoise</w:t>
            </w:r>
            <w:r>
              <w:t xml:space="preserve"> </w:t>
            </w:r>
            <w:r>
              <w:t xml:space="preserve">pendue au cou comme une médaille (« BAROMÈTRE DE VOYAGE »). Mami Chantal le regarde, perplexe.</w:t>
            </w:r>
          </w:p>
        </w:tc>
        <w:tc>
          <w:tcPr/>
          <w:p>
            <w:pPr>
              <w:pStyle w:val="Compact"/>
              <w:jc w:val="left"/>
            </w:pPr>
            <w:r>
              <w:t xml:space="preserve">Mami Chantal : « Patron, ta glacière est vide ! » · Pater Glaçon : « Justement. Je vais ramener le froid du barrage. Ça se conserve, non ? »</w:t>
            </w:r>
          </w:p>
        </w:tc>
      </w:tr>
      <w:tr>
        <w:tc>
          <w:tcPr/>
          <w:p>
            <w:pPr>
              <w:pStyle w:val="Compact"/>
              <w:jc w:val="left"/>
            </w:pPr>
            <w:r>
              <w:t xml:space="preserve">3</w:t>
            </w:r>
          </w:p>
        </w:tc>
        <w:tc>
          <w:tcPr/>
          <w:p>
            <w:pPr>
              <w:pStyle w:val="Compact"/>
              <w:jc w:val="left"/>
            </w:pPr>
            <w:r>
              <w:t xml:space="preserve">Dans le car. Mola Ndip, assis sur un sac de pièces détachées, tient une carte routière à l’envers ; une grande tache bleue déborde du papier. Fifi la retourne du bout du doigt.</w:t>
            </w:r>
          </w:p>
        </w:tc>
        <w:tc>
          <w:tcPr/>
          <w:p>
            <w:pPr>
              <w:pStyle w:val="Compact"/>
              <w:jc w:val="left"/>
            </w:pPr>
            <w:r>
              <w:t xml:space="preserve">Mola Ndip : « Wetin dey happen? Dis map get too much water! »</w:t>
            </w:r>
            <w:r>
              <w:t xml:space="preserve"> </w:t>
            </w:r>
            <w:r>
              <w:rPr>
                <w:iCs/>
                <w:i/>
              </w:rPr>
              <w:t xml:space="preserve">(Qu’est-ce qui se passe ? Cette carte a trop d’eau !)</w:t>
            </w:r>
            <w:r>
              <w:t xml:space="preserve"> </w:t>
            </w:r>
            <w:r>
              <w:rPr>
                <w:bCs/>
                <w:b/>
              </w:rPr>
              <w:t xml:space="preserve">[à valider par un relecteur camerounais]</w:t>
            </w:r>
            <w:r>
              <w:t xml:space="preserve"> </w:t>
            </w:r>
            <w:r>
              <w:t xml:space="preserve">· Fifi : « Normal, Mola. On va voir un réservoir. »</w:t>
            </w:r>
          </w:p>
        </w:tc>
      </w:tr>
      <w:tr>
        <w:tc>
          <w:tcPr/>
          <w:p>
            <w:pPr>
              <w:pStyle w:val="Compact"/>
              <w:jc w:val="left"/>
            </w:pPr>
            <w:r>
              <w:t xml:space="preserve">4</w:t>
            </w:r>
          </w:p>
        </w:tc>
        <w:tc>
          <w:tcPr/>
          <w:p>
            <w:pPr>
              <w:pStyle w:val="Compact"/>
              <w:jc w:val="left"/>
            </w:pPr>
            <w:r>
              <w:t xml:space="preserve">Au fond du car, Papa Tchinda lève un doigt d’ancien. Tout le monde soupire d’avance. Soudain, le car penche : un pneu éclate.</w:t>
            </w:r>
          </w:p>
        </w:tc>
        <w:tc>
          <w:tcPr/>
          <w:p>
            <w:pPr>
              <w:pStyle w:val="Compact"/>
              <w:jc w:val="left"/>
            </w:pPr>
            <w:r>
              <w:t xml:space="preserve">Papa Tchinda : « Du temps de la SONEL, les pneus… » · SFX :</w:t>
            </w:r>
            <w:r>
              <w:t xml:space="preserve"> </w:t>
            </w:r>
            <w:r>
              <w:rPr>
                <w:iCs/>
                <w:i/>
              </w:rPr>
              <w:t xml:space="preserve">PSCHHHHHH !</w:t>
            </w:r>
          </w:p>
        </w:tc>
      </w:tr>
      <w:tr>
        <w:tc>
          <w:tcPr/>
          <w:p>
            <w:pPr>
              <w:pStyle w:val="Compact"/>
              <w:jc w:val="left"/>
            </w:pPr>
            <w:r>
              <w:t xml:space="preserve">5</w:t>
            </w:r>
          </w:p>
        </w:tc>
        <w:tc>
          <w:tcPr/>
          <w:p>
            <w:pPr>
              <w:pStyle w:val="Compact"/>
              <w:jc w:val="left"/>
            </w:pPr>
            <w:r>
              <w:t xml:space="preserve">Le car penché sur le bas-côté, la roue à plat. Tout le monde se tourne vers Papa Tchinda. Il croise les bras, très digne, comme si le pneu venait de lui donner raison.</w:t>
            </w:r>
          </w:p>
        </w:tc>
        <w:tc>
          <w:tcPr/>
          <w:p>
            <w:pPr>
              <w:pStyle w:val="Compact"/>
              <w:jc w:val="left"/>
            </w:pPr>
            <w:r>
              <w:t xml:space="preserve">Papa Tchinda : « … Voilà. C’est exactement ce que j’allais dire. » · Boris : « Mbom, même le pneu finit tes phrases avant toi ! »</w:t>
            </w:r>
          </w:p>
        </w:tc>
      </w:tr>
    </w:tbl>
    <w:bookmarkEnd w:id="73"/>
    <w:bookmarkStart w:id="74" w:name="planche-2-le-gardien-grognon"/>
    <w:p>
      <w:pPr>
        <w:pStyle w:val="Heading4"/>
      </w:pPr>
      <w:r>
        <w:t xml:space="preserve">Planche 2 — « Le gardien grognon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Plan très large : le car minuscule au bord d’un lac immense, brumeux, qui disparaît à l’horizon. Les personnages, alignés, tout petits.</w:t>
            </w:r>
          </w:p>
        </w:tc>
        <w:tc>
          <w:tcPr/>
          <w:p>
            <w:pPr>
              <w:pStyle w:val="Compact"/>
              <w:jc w:val="left"/>
            </w:pPr>
            <w:r>
              <w:t xml:space="preserve">Boris : « Eh ! Ils ont caché la mer ici ! » · Mola Ndip : « Massa! »</w:t>
            </w:r>
          </w:p>
        </w:tc>
      </w:tr>
      <w:tr>
        <w:tc>
          <w:tcPr/>
          <w:p>
            <w:pPr>
              <w:pStyle w:val="Compact"/>
              <w:jc w:val="left"/>
            </w:pPr>
            <w:r>
              <w:t xml:space="preserve">2</w:t>
            </w:r>
          </w:p>
        </w:tc>
        <w:tc>
          <w:tcPr/>
          <w:p>
            <w:pPr>
              <w:pStyle w:val="Compact"/>
              <w:jc w:val="left"/>
            </w:pPr>
            <w:r>
              <w:t xml:space="preserve">De la brume surgit</w:t>
            </w:r>
            <w:r>
              <w:t xml:space="preserve"> </w:t>
            </w:r>
            <w:r>
              <w:rPr>
                <w:bCs/>
                <w:b/>
              </w:rPr>
              <w:t xml:space="preserve">Lom Pangar</w:t>
            </w:r>
            <w:r>
              <w:t xml:space="preserve"> </w:t>
            </w:r>
            <w:r>
              <w:t xml:space="preserve">: un géant de béton, képi de gardien, énorme trousseau de clés, cahier de comptes sous le bras, bottes de pêcheur. Sur sa poitrine, un badge : « EDC — depuis 2020 ». Il fronce ses sourcils de pierre.</w:t>
            </w:r>
          </w:p>
        </w:tc>
        <w:tc>
          <w:tcPr/>
          <w:p>
            <w:pPr>
              <w:pStyle w:val="Compact"/>
              <w:jc w:val="left"/>
            </w:pPr>
            <w:r>
              <w:t xml:space="preserve">Lom Pangar : « Qui fait du bruit au bord de mon grenier ? On ne court pas ici, ça fait des vagues ! »</w:t>
            </w:r>
          </w:p>
        </w:tc>
      </w:tr>
      <w:tr>
        <w:tc>
          <w:tcPr/>
          <w:p>
            <w:pPr>
              <w:pStyle w:val="Compact"/>
              <w:jc w:val="left"/>
            </w:pPr>
            <w:r>
              <w:t xml:space="preserve">3</w:t>
            </w:r>
          </w:p>
        </w:tc>
        <w:tc>
          <w:tcPr/>
          <w:p>
            <w:pPr>
              <w:pStyle w:val="Compact"/>
              <w:jc w:val="left"/>
            </w:pPr>
            <w:r>
              <w:t xml:space="preserve">Mami Chantal avance, poings sur les hanches, son sèche-cheveux à la ceinture comme un pistolet.</w:t>
            </w:r>
          </w:p>
        </w:tc>
        <w:tc>
          <w:tcPr/>
          <w:p>
            <w:pPr>
              <w:pStyle w:val="Compact"/>
              <w:jc w:val="left"/>
            </w:pPr>
            <w:r>
              <w:t xml:space="preserve">Mami Chantal : « C’est donc toi qui caches l’eau pendant que nos congélateurs meurent de chaud ? »</w:t>
            </w:r>
          </w:p>
        </w:tc>
      </w:tr>
      <w:tr>
        <w:tc>
          <w:tcPr/>
          <w:p>
            <w:pPr>
              <w:pStyle w:val="Compact"/>
              <w:jc w:val="left"/>
            </w:pPr>
            <w:r>
              <w:t xml:space="preserve">4</w:t>
            </w:r>
          </w:p>
        </w:tc>
        <w:tc>
          <w:tcPr/>
          <w:p>
            <w:pPr>
              <w:pStyle w:val="Compact"/>
              <w:jc w:val="left"/>
            </w:pPr>
            <w:r>
              <w:t xml:space="preserve">Lom Pangar, outré, ouvre son cahier. Deux colonnes : « COTISATIONS — saison des pluies » et « VERSEMENTS — saison sèche ».</w:t>
            </w:r>
          </w:p>
        </w:tc>
        <w:tc>
          <w:tcPr/>
          <w:p>
            <w:pPr>
              <w:pStyle w:val="Compact"/>
              <w:jc w:val="left"/>
            </w:pPr>
            <w:r>
              <w:t xml:space="preserve">Lom Pangar : « Je ne cache rien, madame, j’ÉPARGNE ! Je suis la tontine de la Sanaga. Quand il pleut, chaque goutte cotise. Quand il ne pleut plus, je verse aux centrales d’en bas ! »</w:t>
            </w:r>
          </w:p>
        </w:tc>
      </w:tr>
      <w:tr>
        <w:tc>
          <w:tcPr/>
          <w:p>
            <w:pPr>
              <w:pStyle w:val="Compact"/>
              <w:jc w:val="left"/>
            </w:pPr>
            <w:r>
              <w:t xml:space="preserve">5</w:t>
            </w:r>
          </w:p>
        </w:tc>
        <w:tc>
          <w:tcPr/>
          <w:p>
            <w:pPr>
              <w:pStyle w:val="Compact"/>
              <w:jc w:val="left"/>
            </w:pPr>
            <w:r>
              <w:t xml:space="preserve">Mami Chantal, solennelle, vide sa bouteille d’eau minérale dans le lac. Lom Pangar note, l’air grognon, la langue entre les dents.</w:t>
            </w:r>
          </w:p>
        </w:tc>
        <w:tc>
          <w:tcPr/>
          <w:p>
            <w:pPr>
              <w:pStyle w:val="Compact"/>
              <w:jc w:val="left"/>
            </w:pPr>
            <w:r>
              <w:t xml:space="preserve">Mami Chantal : « Bon. Voilà ma cotisation. Inscris-moi au njangi, je veux toucher en premier ! » · Lom Pangar : « Une demi-bouteille… Tu toucheras en 2030. »</w:t>
            </w:r>
          </w:p>
        </w:tc>
      </w:tr>
    </w:tbl>
    <w:bookmarkEnd w:id="74"/>
    <w:bookmarkStart w:id="75" w:name="planche-3-la-tontine-de-la-sanaga"/>
    <w:p>
      <w:pPr>
        <w:pStyle w:val="Heading4"/>
      </w:pPr>
      <w:r>
        <w:t xml:space="preserve">Planche 3 — « La tontine de la Sanaga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dessine dans le sable avec un bâton : une rivière,</w:t>
            </w:r>
            <w:r>
              <w:t xml:space="preserve"> </w:t>
            </w:r>
            <w:r>
              <w:rPr>
                <w:bCs/>
                <w:b/>
              </w:rPr>
              <w:t xml:space="preserve">quatre bols</w:t>
            </w:r>
            <w:r>
              <w:t xml:space="preserve"> </w:t>
            </w:r>
            <w:r>
              <w:t xml:space="preserve">en amont, des turbines en aval. Fifi, carnet ouvert.</w:t>
            </w:r>
          </w:p>
        </w:tc>
        <w:tc>
          <w:tcPr/>
          <w:p>
            <w:pPr>
              <w:pStyle w:val="Compact"/>
              <w:jc w:val="left"/>
            </w:pPr>
            <w:r>
              <w:t xml:space="preserve">Grâce : « Lom Pangar ne travaille pas seul. Quatre barrages-réservoirs régulent la Sanaga : environ 14 milliards de m³ de stockage, à eux quatre. » · Fifi : « Source : Compact énergétique national, page 35. Patron, tu peux écrire. »</w:t>
            </w:r>
          </w:p>
        </w:tc>
      </w:tr>
      <w:tr>
        <w:tc>
          <w:tcPr/>
          <w:p>
            <w:pPr>
              <w:pStyle w:val="Compact"/>
              <w:jc w:val="left"/>
            </w:pPr>
            <w:r>
              <w:t xml:space="preserve">2</w:t>
            </w:r>
          </w:p>
        </w:tc>
        <w:tc>
          <w:tcPr/>
          <w:p>
            <w:pPr>
              <w:pStyle w:val="Compact"/>
              <w:jc w:val="left"/>
            </w:pPr>
            <w:r>
              <w:t xml:space="preserve">Pater Glaçon écrit sur sa petite ardoise, puis s’arrête, la craie en l’air.</w:t>
            </w:r>
          </w:p>
        </w:tc>
        <w:tc>
          <w:tcPr/>
          <w:p>
            <w:pPr>
              <w:pStyle w:val="Compact"/>
              <w:jc w:val="left"/>
            </w:pPr>
            <w:r>
              <w:t xml:space="preserve">Pater Glaçon : « Quatorze milliards… Fifi, ça fait combien de casiers ? » · Fifi : « Patron ! Source, date, UNITÉ ! Ce sont des mètres cubes d’eau, pas des bières ! »</w:t>
            </w:r>
          </w:p>
        </w:tc>
      </w:tr>
      <w:tr>
        <w:tc>
          <w:tcPr/>
          <w:p>
            <w:pPr>
              <w:pStyle w:val="Compact"/>
              <w:jc w:val="left"/>
            </w:pPr>
            <w:r>
              <w:t xml:space="preserve">3</w:t>
            </w:r>
          </w:p>
        </w:tc>
        <w:tc>
          <w:tcPr/>
          <w:p>
            <w:pPr>
              <w:pStyle w:val="Compact"/>
              <w:jc w:val="left"/>
            </w:pPr>
            <w:r>
              <w:t xml:space="preserve">Case rêvée, en saison sèche, sol craquelé. Devant un guichet « VERSEMENTS SAISON SÈCHE », trois cousins font la queue avec des calebasses vides :</w:t>
            </w:r>
            <w:r>
              <w:t xml:space="preserve"> </w:t>
            </w:r>
            <w:r>
              <w:rPr>
                <w:bCs/>
                <w:b/>
              </w:rPr>
              <w:t xml:space="preserve">Song Loulou</w:t>
            </w:r>
            <w:r>
              <w:t xml:space="preserve">, vieux lion qui tousse,</w:t>
            </w:r>
            <w:r>
              <w:t xml:space="preserve"> </w:t>
            </w:r>
            <w:r>
              <w:rPr>
                <w:bCs/>
                <w:b/>
              </w:rPr>
              <w:t xml:space="preserve">Edéa</w:t>
            </w:r>
            <w:r>
              <w:t xml:space="preserve">, vieux lion bien coiffé et en pleine forme, et</w:t>
            </w:r>
            <w:r>
              <w:t xml:space="preserve"> </w:t>
            </w:r>
            <w:r>
              <w:rPr>
                <w:bCs/>
                <w:b/>
              </w:rPr>
              <w:t xml:space="preserve">Nachtigal</w:t>
            </w:r>
            <w:r>
              <w:t xml:space="preserve">, jeune homme en costume qui regarde sa montre. Lom Pangar verse l’eau à chacun.</w:t>
            </w:r>
          </w:p>
        </w:tc>
        <w:tc>
          <w:tcPr/>
          <w:p>
            <w:pPr>
              <w:pStyle w:val="Compact"/>
              <w:jc w:val="left"/>
            </w:pPr>
            <w:r>
              <w:t xml:space="preserve">Lom Pangar : « Song Loulou, Edéa, Nachtigal… un par un ! Sans moi, en saison sèche, vos turbines font la sieste ! » · Nachtigal : « Je suis pressé, j’ai des actionnaires. » · Lom Pangar : « Fais la queue comme tout le monde. »</w:t>
            </w:r>
          </w:p>
        </w:tc>
      </w:tr>
      <w:tr>
        <w:tc>
          <w:tcPr/>
          <w:p>
            <w:pPr>
              <w:pStyle w:val="Compact"/>
              <w:jc w:val="left"/>
            </w:pPr>
            <w:r>
              <w:t xml:space="preserve">4</w:t>
            </w:r>
          </w:p>
        </w:tc>
        <w:tc>
          <w:tcPr/>
          <w:p>
            <w:pPr>
              <w:pStyle w:val="Compact"/>
              <w:jc w:val="left"/>
            </w:pPr>
            <w:r>
              <w:t xml:space="preserve">Lom Pangar ajuste son képi et ouvre son cahier de comptes. Pater Glaçon lève sa craie. Fifi feuillette son carnet. Mola Ndip montre la base du barrage, puis tout le paysage.</w:t>
            </w:r>
          </w:p>
        </w:tc>
        <w:tc>
          <w:tcPr/>
          <w:p>
            <w:pPr>
              <w:pStyle w:val="Compact"/>
              <w:jc w:val="left"/>
            </w:pPr>
            <w:r>
              <w:t xml:space="preserve">Lom Pangar : « Mon coût ? Environ 240,9 milliards de FCFA. Certains disent 238. » · Pater Glaçon : « Avant de commander une autre bière, donnez-moi la source de votre chiffre ! » · Fifi : « Presse. Et attention : selon le périmètre, on trouve aussi 494 millions de dollars, hors dépenses préparatoires. » · Mola Ndip : « Na so! Di wall no be di whole house. »</w:t>
            </w:r>
            <w:r>
              <w:t xml:space="preserve"> </w:t>
            </w:r>
            <w:r>
              <w:rPr>
                <w:iCs/>
                <w:i/>
              </w:rPr>
              <w:t xml:space="preserve">(Le mur, ce n’est pas toute la maison.)</w:t>
            </w:r>
            <w:r>
              <w:t xml:space="preserve"> </w:t>
            </w:r>
            <w:r>
              <w:rPr>
                <w:bCs/>
                <w:b/>
              </w:rPr>
              <w:t xml:space="preserve">[à valider par un relecteur camerounais]</w:t>
            </w:r>
          </w:p>
        </w:tc>
      </w:tr>
      <w:tr>
        <w:tc>
          <w:tcPr/>
          <w:p>
            <w:pPr>
              <w:pStyle w:val="Compact"/>
              <w:jc w:val="left"/>
            </w:pPr>
            <w:r>
              <w:t xml:space="preserve">5</w:t>
            </w:r>
          </w:p>
        </w:tc>
        <w:tc>
          <w:tcPr/>
          <w:p>
            <w:pPr>
              <w:pStyle w:val="Compact"/>
              <w:jc w:val="left"/>
            </w:pPr>
            <w:r>
              <w:t xml:space="preserve">Lom Pangar sort de sa poche une chemise cartonnée tamponnée « RAPPORTÉ PAR LA PRESSE ». Mami Chantal, qui allait parler, reste la bouche ouverte, le doigt levé.</w:t>
            </w:r>
          </w:p>
        </w:tc>
        <w:tc>
          <w:tcPr/>
          <w:p>
            <w:pPr>
              <w:pStyle w:val="Compact"/>
              <w:jc w:val="left"/>
            </w:pPr>
            <w:r>
              <w:t xml:space="preserve">Lom Pangar : « Et avant que la coiffeuse lance le kongossa : la presse a rapporté des prestataires impayés, et l’EDC a demandé un audit des 40 milliards investis par l’AFD. » · Mami Chantal : « Il m’a pris mon kongossa ! » · Fifi : « Rapporté par la presse, pas jugé. Un audit demandé, c’est une question, pas une réponse. On attend les documents. »</w:t>
            </w:r>
          </w:p>
        </w:tc>
      </w:tr>
    </w:tbl>
    <w:bookmarkEnd w:id="75"/>
    <w:bookmarkStart w:id="76" w:name="planche-4-le-rendez-vous-de-2014"/>
    <w:p>
      <w:pPr>
        <w:pStyle w:val="Heading4"/>
      </w:pPr>
      <w:r>
        <w:t xml:space="preserve">Planche 4 — « Le rendez-vous de 2014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Au pied du barrage, Boris découvre une petite centrale comme un kiosque de quartier, enseigne neuve : « USINE DE PIED — 30 MW ». Au-dessus, le</w:t>
            </w:r>
            <w:r>
              <w:t xml:space="preserve"> </w:t>
            </w:r>
            <w:r>
              <w:rPr>
                <w:bCs/>
                <w:b/>
              </w:rPr>
              <w:t xml:space="preserve">chrono de la coordination</w:t>
            </w:r>
            <w:r>
              <w:t xml:space="preserve"> </w:t>
            </w:r>
            <w:r>
              <w:t xml:space="preserve">: deux grandes horloges. Gauche : « RENDEZ-VOUS PRÉVU : juillet 2014 – janvier 2015 ». Droite : « USINE À PLEIN : 2 janvier 2024 ». Entre les deux, en rouge : « ≈ 9 ANS ».</w:t>
            </w:r>
          </w:p>
        </w:tc>
        <w:tc>
          <w:tcPr/>
          <w:p>
            <w:pPr>
              <w:pStyle w:val="Compact"/>
              <w:jc w:val="left"/>
            </w:pPr>
            <w:r>
              <w:t xml:space="preserve">Boris : « Neuf ans de retard ? Moi, si je livre un portail avec neuf jours de retard, le client me poursuit jusqu’au village ! »</w:t>
            </w:r>
          </w:p>
        </w:tc>
      </w:tr>
      <w:tr>
        <w:tc>
          <w:tcPr/>
          <w:p>
            <w:pPr>
              <w:pStyle w:val="Compact"/>
              <w:jc w:val="left"/>
            </w:pPr>
            <w:r>
              <w:t xml:space="preserve">2</w:t>
            </w:r>
          </w:p>
        </w:tc>
        <w:tc>
          <w:tcPr/>
          <w:p>
            <w:pPr>
              <w:pStyle w:val="Compact"/>
              <w:jc w:val="left"/>
            </w:pPr>
            <w:r>
              <w:t xml:space="preserve">Fifi lit son carnet comme un bulletin météo. Derrière elle, des pages de calendrier s’envolent une à une.</w:t>
            </w:r>
          </w:p>
        </w:tc>
        <w:tc>
          <w:tcPr/>
          <w:p>
            <w:pPr>
              <w:pStyle w:val="Compact"/>
              <w:jc w:val="left"/>
            </w:pPr>
            <w:r>
              <w:t xml:space="preserve">Fifi : « Septembre 2018 : on annonce le premier groupe pour septembre 2020. Les travaux ne démarrent qu’en mars 2019. Novembre 2020 : usine et ligne vers Bertoua à 23 %, premier groupe repoussé à décembre 2021. Il arrive en mai 2023. Les 30 MW tournent à plein depuis le 2 janvier 2024. » · Pater Glaçon : « Source ? » · Fifi : « Investir au Cameroun, Energies Media, L’Économie, Jeune Afrique. »</w:t>
            </w:r>
          </w:p>
        </w:tc>
      </w:tr>
      <w:tr>
        <w:tc>
          <w:tcPr/>
          <w:p>
            <w:pPr>
              <w:pStyle w:val="Compact"/>
              <w:jc w:val="left"/>
            </w:pPr>
            <w:r>
              <w:t xml:space="preserve">3</w:t>
            </w:r>
          </w:p>
        </w:tc>
        <w:tc>
          <w:tcPr/>
          <w:p>
            <w:pPr>
              <w:pStyle w:val="Compact"/>
              <w:jc w:val="left"/>
            </w:pPr>
            <w:r>
              <w:t xml:space="preserve">Case rêvée, à Bertoua. Des habitants assis sur un muret regardent passer un flot d’eau qui porte l’étiquette « EAU DU RÉSERVOIR ». Au-dessus d’eux, une ampoule éteinte. Le Kilowatt, tout petit, coincé dans une bobine de câble en chantier : « Ligne 90 kV, ≈ 120 km ».</w:t>
            </w:r>
          </w:p>
        </w:tc>
        <w:tc>
          <w:tcPr/>
          <w:p>
            <w:pPr>
              <w:pStyle w:val="Compact"/>
              <w:jc w:val="left"/>
            </w:pPr>
            <w:r>
              <w:t xml:space="preserve">Un habitant : « L’eau du barrage passe chez nous tous les jours… Son courant, lui, cherchait encore la route. » · Le Kilowatt : « J’arrive ! Je suis à 23 % ! »</w:t>
            </w:r>
          </w:p>
        </w:tc>
      </w:tr>
      <w:tr>
        <w:tc>
          <w:tcPr/>
          <w:p>
            <w:pPr>
              <w:pStyle w:val="Compact"/>
              <w:jc w:val="left"/>
            </w:pPr>
            <w:r>
              <w:t xml:space="preserve">4</w:t>
            </w:r>
          </w:p>
        </w:tc>
        <w:tc>
          <w:tcPr/>
          <w:p>
            <w:pPr>
              <w:pStyle w:val="Compact"/>
              <w:jc w:val="left"/>
            </w:pPr>
            <w:r>
              <w:t xml:space="preserve">Boris bondit sur un rocher, doigt pointé vers Lom Pangar, avec la photo d’un grand barrage ivoirien sur son téléphone. Grâce lève son panneau rouge « ATTENTION, PIÈGE ! ».</w:t>
            </w:r>
          </w:p>
        </w:tc>
        <w:tc>
          <w:tcPr/>
          <w:p>
            <w:pPr>
              <w:pStyle w:val="Compact"/>
              <w:jc w:val="left"/>
            </w:pPr>
            <w:r>
              <w:t xml:space="preserve">Boris : « En Côte d’Ivoire, Soubré : 275 MW pour 331 milliards ! Et toi, gardien : 30 MW et neuf ans de retard. Coupable ! Patron, la caisse est à moi ! » · Grâce : « Attention, piège ! Soubré produit ; Lom Pangar, lui, régule. Ce qui est en retard de neuf ans, c’est l’usine de pied et sa ligne. Le barrage-réservoir, lui, a été achevé plus tôt [DATE À VÉRIFIER]. » · Pater Glaçon : « Pas de caisse. »</w:t>
            </w:r>
          </w:p>
        </w:tc>
      </w:tr>
      <w:tr>
        <w:tc>
          <w:tcPr/>
          <w:p>
            <w:pPr>
              <w:pStyle w:val="Compact"/>
              <w:jc w:val="left"/>
            </w:pPr>
            <w:r>
              <w:t xml:space="preserve">5</w:t>
            </w:r>
          </w:p>
        </w:tc>
        <w:tc>
          <w:tcPr/>
          <w:p>
            <w:pPr>
              <w:pStyle w:val="Compact"/>
              <w:jc w:val="left"/>
            </w:pPr>
            <w:r>
              <w:t xml:space="preserve">En douce, Pater Glaçon plonge sa glacière dans le lac et la remplit. Lom Pangar se retourne d’un bloc, sifflet à la bouche, cahier ouvert.</w:t>
            </w:r>
          </w:p>
        </w:tc>
        <w:tc>
          <w:tcPr/>
          <w:p>
            <w:pPr>
              <w:pStyle w:val="Compact"/>
              <w:jc w:val="left"/>
            </w:pPr>
            <w:r>
              <w:t xml:space="preserve">SFX :</w:t>
            </w:r>
            <w:r>
              <w:t xml:space="preserve"> </w:t>
            </w:r>
            <w:r>
              <w:rPr>
                <w:iCs/>
                <w:i/>
              </w:rPr>
              <w:t xml:space="preserve">TRRRRIIIT !</w:t>
            </w:r>
            <w:r>
              <w:t xml:space="preserve"> </w:t>
            </w:r>
            <w:r>
              <w:t xml:space="preserve">· Lom Pangar : « HÉ ! Repose ma goutte ! Elle est déjà réservée pour Nachtigal en saison sèche ! » · Pater Glaçon : « Une seule goutte, gardien ? » · Lom Pangar : « Elle est inscrite ! Elle s’appelle Germaine ! Elle, au moins, elle arrive à l’heure ! » · Récitatif :</w:t>
            </w:r>
            <w:r>
              <w:t xml:space="preserve"> </w:t>
            </w:r>
            <w:r>
              <w:rPr>
                <w:iCs/>
                <w:i/>
              </w:rPr>
              <w:t xml:space="preserve">Prochain épisode : le jeune cadre d’en bas, Nachtigal, est convoqué au Tribunal des mégawatts de Nkoagne.</w:t>
            </w:r>
          </w:p>
        </w:tc>
      </w:tr>
    </w:tbl>
    <w:bookmarkEnd w:id="76"/>
    <w:bookmarkStart w:id="77" w:name="X4943a66cab39984e6ede509ff492d36eebf1c54"/>
    <w:p>
      <w:pPr>
        <w:pStyle w:val="Heading4"/>
      </w:pPr>
      <w:r>
        <w:t xml:space="preserve">Page documentaire — Le carnet de Fifi n° 5 : « Combien ça a coûté ?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Élément</w:t>
            </w:r>
          </w:p>
        </w:tc>
        <w:tc>
          <w:tcPr/>
          <w:p>
            <w:pPr>
              <w:pStyle w:val="Compact"/>
              <w:jc w:val="left"/>
            </w:pPr>
            <w:r>
              <w:t xml:space="preserve">Montant ou date</w:t>
            </w:r>
          </w:p>
        </w:tc>
        <w:tc>
          <w:tcPr/>
          <w:p>
            <w:pPr>
              <w:pStyle w:val="Compact"/>
              <w:jc w:val="left"/>
            </w:pPr>
            <w:r>
              <w:t xml:space="preserve">Source</w:t>
            </w:r>
          </w:p>
        </w:tc>
        <w:tc>
          <w:tcPr/>
          <w:p>
            <w:pPr>
              <w:pStyle w:val="Compact"/>
              <w:jc w:val="left"/>
            </w:pPr>
            <w:r>
              <w:t xml:space="preserve">Remarque</w:t>
            </w:r>
          </w:p>
        </w:tc>
      </w:tr>
      <w:tr>
        <w:tc>
          <w:tcPr/>
          <w:p>
            <w:pPr>
              <w:pStyle w:val="Compact"/>
              <w:jc w:val="left"/>
            </w:pPr>
            <w:r>
              <w:t xml:space="preserve">Coût global de Lom Pangar</w:t>
            </w:r>
          </w:p>
        </w:tc>
        <w:tc>
          <w:tcPr/>
          <w:p>
            <w:pPr>
              <w:pStyle w:val="Compact"/>
              <w:jc w:val="left"/>
            </w:pPr>
            <w:r>
              <w:rPr>
                <w:bCs/>
                <w:b/>
              </w:rPr>
              <w:t xml:space="preserve">≈ 240,9 Md FCFA</w:t>
            </w:r>
            <w:r>
              <w:t xml:space="preserve"> </w:t>
            </w:r>
            <w:r>
              <w:t xml:space="preserve">(≈ 400 M USD) ; variante</w:t>
            </w:r>
            <w:r>
              <w:t xml:space="preserve"> </w:t>
            </w:r>
            <w:r>
              <w:rPr>
                <w:bCs/>
                <w:b/>
              </w:rPr>
              <w:t xml:space="preserve">238 Md</w:t>
            </w:r>
            <w:r>
              <w:t xml:space="preserve"> </w:t>
            </w:r>
            <w:r>
              <w:t xml:space="preserve">; ou</w:t>
            </w:r>
            <w:r>
              <w:t xml:space="preserve"> </w:t>
            </w:r>
            <w:r>
              <w:rPr>
                <w:bCs/>
                <w:b/>
              </w:rPr>
              <w:t xml:space="preserve">494 M USD hors dépenses préparatoires</w:t>
            </w:r>
          </w:p>
        </w:tc>
        <w:tc>
          <w:tcPr/>
          <w:p>
            <w:pPr>
              <w:pStyle w:val="Compact"/>
              <w:jc w:val="left"/>
            </w:pPr>
            <w:r>
              <w:t xml:space="preserve">Presse [média précis à ajouter] ; Journal du Cameroun pour les 494 M USD (dates [DONNÉE À VÉRIFIER])</w:t>
            </w:r>
          </w:p>
        </w:tc>
        <w:tc>
          <w:tcPr/>
          <w:p>
            <w:pPr>
              <w:pStyle w:val="Compact"/>
              <w:jc w:val="left"/>
            </w:pPr>
            <w:r>
              <w:t xml:space="preserve">Périmètres différents : garder la fourchette</w:t>
            </w:r>
          </w:p>
        </w:tc>
      </w:tr>
      <w:tr>
        <w:tc>
          <w:tcPr/>
          <w:p>
            <w:pPr>
              <w:pStyle w:val="Compact"/>
              <w:jc w:val="left"/>
            </w:pPr>
            <w:r>
              <w:t xml:space="preserve">Usine de pied (30 MW)</w:t>
            </w:r>
          </w:p>
        </w:tc>
        <w:tc>
          <w:tcPr/>
          <w:p>
            <w:pPr>
              <w:pStyle w:val="Compact"/>
              <w:jc w:val="left"/>
            </w:pPr>
            <w:r>
              <w:t xml:space="preserve">≈ 30 Md FCFA ; ou</w:t>
            </w:r>
            <w:r>
              <w:t xml:space="preserve"> </w:t>
            </w:r>
            <w:r>
              <w:rPr>
                <w:bCs/>
                <w:b/>
              </w:rPr>
              <w:t xml:space="preserve">≈ 62 M USD pour l’usine ET la ligne</w:t>
            </w:r>
          </w:p>
        </w:tc>
        <w:tc>
          <w:tcPr/>
          <w:p>
            <w:pPr>
              <w:pStyle w:val="Compact"/>
              <w:jc w:val="left"/>
            </w:pPr>
            <w:r>
              <w:t xml:space="preserve">Presse [média précis à ajouter] ; Journal du Cameroun</w:t>
            </w:r>
          </w:p>
        </w:tc>
        <w:tc>
          <w:tcPr/>
          <w:p>
            <w:pPr>
              <w:pStyle w:val="Compact"/>
              <w:jc w:val="left"/>
            </w:pPr>
            <w:r>
              <w:t xml:space="preserve">Coût exact de la seule centrale</w:t>
            </w:r>
            <w:r>
              <w:t xml:space="preserve"> </w:t>
            </w:r>
            <w:r>
              <w:rPr>
                <w:bCs/>
                <w:b/>
              </w:rPr>
              <w:t xml:space="preserve">non confirmé</w:t>
            </w:r>
          </w:p>
        </w:tc>
      </w:tr>
      <w:tr>
        <w:tc>
          <w:tcPr/>
          <w:p>
            <w:pPr>
              <w:pStyle w:val="Compact"/>
              <w:jc w:val="left"/>
            </w:pPr>
            <w:r>
              <w:t xml:space="preserve">Points rapportés par la presse</w:t>
            </w:r>
          </w:p>
        </w:tc>
        <w:tc>
          <w:tcPr/>
          <w:p>
            <w:pPr>
              <w:pStyle w:val="Compact"/>
              <w:jc w:val="left"/>
            </w:pPr>
            <w:r>
              <w:t xml:space="preserve">« 240 milliards investis, des prestataires impayés » (titre d’article) ; l’</w:t>
            </w:r>
            <w:r>
              <w:rPr>
                <w:bCs/>
                <w:b/>
              </w:rPr>
              <w:t xml:space="preserve">EDC a demandé un audit des 40 Md FCFA investis par l’AFD</w:t>
            </w:r>
          </w:p>
        </w:tc>
        <w:tc>
          <w:tcPr/>
          <w:p>
            <w:pPr>
              <w:pStyle w:val="Compact"/>
              <w:jc w:val="left"/>
            </w:pPr>
            <w:r>
              <w:t xml:space="preserve">237online (titre d’article) ; Ecomatin (dates [DONNÉE À VÉRIFIER])</w:t>
            </w:r>
          </w:p>
        </w:tc>
        <w:tc>
          <w:tcPr/>
          <w:p>
            <w:pPr>
              <w:pStyle w:val="Compact"/>
              <w:jc w:val="left"/>
            </w:pPr>
            <w:r>
              <w:rPr>
                <w:bCs/>
                <w:b/>
              </w:rPr>
              <w:t xml:space="preserve">Rapportés par la presse</w:t>
            </w:r>
            <w:r>
              <w:t xml:space="preserve">, pas jugés : un audit demandé n’est pas un résultat d’audit</w:t>
            </w:r>
          </w:p>
        </w:tc>
      </w:tr>
      <w:tr>
        <w:tc>
          <w:tcPr/>
          <w:p>
            <w:pPr>
              <w:pStyle w:val="Compact"/>
              <w:jc w:val="left"/>
            </w:pPr>
            <w:r>
              <w:t xml:space="preserve">Stockage des quatre barrages-réservoirs de la Sanaga</w:t>
            </w:r>
          </w:p>
        </w:tc>
        <w:tc>
          <w:tcPr/>
          <w:p>
            <w:pPr>
              <w:pStyle w:val="Compact"/>
              <w:jc w:val="left"/>
            </w:pPr>
            <w:r>
              <w:t xml:space="preserve">≈ 14 milliards de m³ ; concession transférée à l’EDC en 2020</w:t>
            </w:r>
          </w:p>
        </w:tc>
        <w:tc>
          <w:tcPr/>
          <w:p>
            <w:pPr>
              <w:pStyle w:val="Compact"/>
              <w:jc w:val="left"/>
            </w:pPr>
            <w:r>
              <w:t xml:space="preserve">Compact énergétique national (Mission 300), p. 35</w:t>
            </w:r>
          </w:p>
        </w:tc>
        <w:tc>
          <w:tcPr/>
          <w:p>
            <w:pPr>
              <w:pStyle w:val="Compact"/>
              <w:jc w:val="left"/>
            </w:pPr>
            <w:r>
              <w:t xml:space="preserve">Volume de Lom Pangar seul : [DONNÉE À VÉRIFIER]</w:t>
            </w:r>
          </w:p>
        </w:tc>
      </w:tr>
    </w:tbl>
    <w:p>
      <w:pPr>
        <w:pStyle w:val="BodyText"/>
      </w:pPr>
      <w:r>
        <w:rPr>
          <w:bCs/>
          <w:b/>
        </w:rPr>
        <w:t xml:space="preserve">Le chrono de la coordination — Lom Pangar</w:t>
      </w:r>
      <w:r>
        <w:t xml:space="preserve"> </w:t>
      </w:r>
      <w:r>
        <w:t xml:space="preserve">| Date | Événement | Source |</w:t>
      </w:r>
      <w:r>
        <w:t xml:space="preserve"> </w:t>
      </w:r>
      <w:r>
        <w:t xml:space="preserve">|—|—|—|</w:t>
      </w:r>
      <w:r>
        <w:t xml:space="preserve"> </w:t>
      </w:r>
      <w:r>
        <w:t xml:space="preserve">| Juillet 2014 – janvier 2015 | Mise en service prévue du barrage</w:t>
      </w:r>
      <w:r>
        <w:t xml:space="preserve"> </w:t>
      </w:r>
      <w:r>
        <w:rPr>
          <w:bCs/>
          <w:b/>
        </w:rPr>
        <w:t xml:space="preserve">et</w:t>
      </w:r>
      <w:r>
        <w:t xml:space="preserve"> </w:t>
      </w:r>
      <w:r>
        <w:t xml:space="preserve">de l’usine de pied | Investir au Cameroun ; Jeune Afrique |</w:t>
      </w:r>
      <w:r>
        <w:t xml:space="preserve"> </w:t>
      </w:r>
      <w:r>
        <w:t xml:space="preserve">| [DATE À VÉRIFIER] | Achèvement du barrage-réservoir | — |</w:t>
      </w:r>
      <w:r>
        <w:t xml:space="preserve"> </w:t>
      </w:r>
      <w:r>
        <w:t xml:space="preserve">| Septembre 2018 | Annonce : premier groupe en septembre 2020 | Presse (même série) |</w:t>
      </w:r>
      <w:r>
        <w:t xml:space="preserve"> </w:t>
      </w:r>
      <w:r>
        <w:t xml:space="preserve">| Mars 2019 | Démarrage effectif des travaux de l’usine | Presse (même série) |</w:t>
      </w:r>
      <w:r>
        <w:t xml:space="preserve"> </w:t>
      </w:r>
      <w:r>
        <w:t xml:space="preserve">| Fin novembre 2020 | Usine</w:t>
      </w:r>
      <w:r>
        <w:t xml:space="preserve"> </w:t>
      </w:r>
      <w:r>
        <w:rPr>
          <w:bCs/>
          <w:b/>
        </w:rPr>
        <w:t xml:space="preserve">et</w:t>
      </w:r>
      <w:r>
        <w:t xml:space="preserve"> </w:t>
      </w:r>
      <w:r>
        <w:t xml:space="preserve">ligne vers Bertoua (90 kV, ≈ 120 km) à</w:t>
      </w:r>
      <w:r>
        <w:t xml:space="preserve"> </w:t>
      </w:r>
      <w:r>
        <w:rPr>
          <w:bCs/>
          <w:b/>
        </w:rPr>
        <w:t xml:space="preserve">23 %</w:t>
      </w:r>
      <w:r>
        <w:t xml:space="preserve"> </w:t>
      </w:r>
      <w:r>
        <w:t xml:space="preserve">; premier groupe (7,5 MW) repoussé à décembre 2021 | Energies Media ; L’Économie |</w:t>
      </w:r>
      <w:r>
        <w:t xml:space="preserve"> </w:t>
      </w:r>
      <w:r>
        <w:t xml:space="preserve">| Mai 2023 | Premier groupe lancé | Presse (même série) |</w:t>
      </w:r>
      <w:r>
        <w:t xml:space="preserve"> </w:t>
      </w:r>
      <w:r>
        <w:t xml:space="preserve">| 2 janvier 2024 | Les 30 MW fonctionnent « de façon optimale » :</w:t>
      </w:r>
      <w:r>
        <w:t xml:space="preserve"> </w:t>
      </w:r>
      <w:r>
        <w:rPr>
          <w:bCs/>
          <w:b/>
        </w:rPr>
        <w:t xml:space="preserve">≈ 9 ans</w:t>
      </w:r>
      <w:r>
        <w:t xml:space="preserve"> </w:t>
      </w:r>
      <w:r>
        <w:t xml:space="preserve">après le calendrier initial | Presse (même série) |</w:t>
      </w:r>
    </w:p>
    <w:p>
      <w:pPr>
        <w:pStyle w:val="BodyText"/>
      </w:pPr>
      <w:r>
        <w:rPr>
          <w:bCs/>
          <w:b/>
        </w:rPr>
        <w:t xml:space="preserve">Ailleurs en Afrique</w:t>
      </w:r>
      <w:r>
        <w:t xml:space="preserve"> </w:t>
      </w:r>
      <w:r>
        <w:t xml:space="preserve">| Projet | Pays | Capacité | Coût | Source |</w:t>
      </w:r>
      <w:r>
        <w:t xml:space="preserve"> </w:t>
      </w:r>
      <w:r>
        <w:t xml:space="preserve">|—|—|—|—|—|</w:t>
      </w:r>
      <w:r>
        <w:t xml:space="preserve"> </w:t>
      </w:r>
      <w:r>
        <w:t xml:space="preserve">| Soubré | Côte d’Ivoire | 275 MW | 331 Md FCFA | abidjan.net |</w:t>
      </w:r>
    </w:p>
    <w:p>
      <w:pPr>
        <w:pStyle w:val="BodyText"/>
      </w:pPr>
      <w:r>
        <w:t xml:space="preserve">Soubré a coûté environ 90 Md FCFA de plus que Lom Pangar (331 contre 240,9). Mais les deux ouvrages ne font pas le même métier.</w:t>
      </w:r>
    </w:p>
    <w:p>
      <w:pPr>
        <w:pStyle w:val="BlockText"/>
      </w:pPr>
      <w:r>
        <w:rPr>
          <w:bCs/>
          <w:b/>
        </w:rPr>
        <w:t xml:space="preserve">Grâce — « Attention, piège ! »</w:t>
      </w:r>
      <w:r>
        <w:t xml:space="preserve"> </w:t>
      </w:r>
      <w:r>
        <w:t xml:space="preserve">Lom Pangar est d’abord un</w:t>
      </w:r>
      <w:r>
        <w:t xml:space="preserve"> </w:t>
      </w:r>
      <w:r>
        <w:rPr>
          <w:bCs/>
          <w:b/>
        </w:rPr>
        <w:t xml:space="preserve">régulateur</w:t>
      </w:r>
      <w:r>
        <w:t xml:space="preserve">. Diviser son coût par ses 30 MW n’a pas de sens : sa valeur se mesure aux MW qu’il</w:t>
      </w:r>
      <w:r>
        <w:t xml:space="preserve"> </w:t>
      </w:r>
      <w:r>
        <w:rPr>
          <w:bCs/>
          <w:b/>
        </w:rPr>
        <w:t xml:space="preserve">garantit</w:t>
      </w:r>
      <w:r>
        <w:t xml:space="preserve"> </w:t>
      </w:r>
      <w:r>
        <w:t xml:space="preserve">en saison sèche à Song Loulou, Edéa et Nachtigal. Le retard de neuf ans concerne l’usine de pied et sa ligne vers Bertoua ; le barrage-réservoir, lui, a été achevé plus tôt [DATE À VÉRIFIER].</w:t>
      </w:r>
    </w:p>
    <w:bookmarkEnd w:id="77"/>
    <w:bookmarkStart w:id="78" w:name="X6bd747e3b8fb32a4bf5c5f9fe1869fbb49a2455"/>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Cette semaine</w:t>
            </w:r>
          </w:p>
        </w:tc>
      </w:tr>
      <w:tr>
        <w:tc>
          <w:tcPr/>
          <w:p>
            <w:pPr>
              <w:pStyle w:val="Compact"/>
              <w:jc w:val="left"/>
            </w:pPr>
            <w:r>
              <w:t xml:space="preserve">Preuves publiées</w:t>
            </w:r>
          </w:p>
        </w:tc>
        <w:tc>
          <w:tcPr/>
          <w:p>
            <w:pPr>
              <w:pStyle w:val="Compact"/>
              <w:jc w:val="left"/>
            </w:pPr>
            <w:r>
              <w:t xml:space="preserve">À vérifier</w:t>
            </w:r>
          </w:p>
        </w:tc>
        <w:tc>
          <w:tcPr/>
          <w:p>
            <w:pPr>
              <w:pStyle w:val="Compact"/>
              <w:jc w:val="left"/>
            </w:pPr>
            <w:r>
              <w:rPr>
                <w:bCs/>
                <w:b/>
              </w:rPr>
              <w:t xml:space="preserve">Lom Pangar = stocker, pas (surtout) produire.</w:t>
            </w:r>
            <w:r>
              <w:t xml:space="preserve"> </w:t>
            </w:r>
            <w:r>
              <w:t xml:space="preserve">Coût ≈ 240,9 Md FCFA (variante 238). Usine de pied : prévue en 2014-2015, à plein le 2 janvier 2024 (≈ 9 ans d’écart). Selon la presse, l’EDC a demandé un audit des 40 Md investis par l’AFD : documents attendus.</w:t>
            </w:r>
          </w:p>
        </w:tc>
      </w:tr>
    </w:tbl>
    <w:p>
      <w:pPr>
        <w:pStyle w:val="BodyText"/>
      </w:pPr>
      <w:r>
        <w:rPr>
          <w:iCs/>
          <w:i/>
        </w:rPr>
        <w:t xml:space="preserve">(Pater Glaçon recopie la ligne de sa petite ardoise sur le grand tableau dès son retour au bar.)</w:t>
      </w:r>
    </w:p>
    <w:bookmarkEnd w:id="78"/>
    <w:bookmarkStart w:id="79" w:name="mini-lexique-4"/>
    <w:p>
      <w:pPr>
        <w:pStyle w:val="Heading4"/>
      </w:pPr>
      <w:r>
        <w:t xml:space="preserve">Mini-lexique</w:t>
      </w:r>
    </w:p>
    <w:p>
      <w:pPr>
        <w:numPr>
          <w:ilvl w:val="0"/>
          <w:numId w:val="1022"/>
        </w:numPr>
        <w:pStyle w:val="Compact"/>
      </w:pPr>
      <w:r>
        <w:rPr>
          <w:bCs/>
          <w:b/>
        </w:rPr>
        <w:t xml:space="preserve">Mbom</w:t>
      </w:r>
      <w:r>
        <w:t xml:space="preserve"> </w:t>
      </w:r>
      <w:r>
        <w:t xml:space="preserve">: pote, ami (camfranglais).</w:t>
      </w:r>
    </w:p>
    <w:p>
      <w:pPr>
        <w:numPr>
          <w:ilvl w:val="0"/>
          <w:numId w:val="1022"/>
        </w:numPr>
        <w:pStyle w:val="Compact"/>
      </w:pPr>
      <w:r>
        <w:rPr>
          <w:bCs/>
          <w:b/>
        </w:rPr>
        <w:t xml:space="preserve">Njangi</w:t>
      </w:r>
      <w:r>
        <w:t xml:space="preserve"> </w:t>
      </w:r>
      <w:r>
        <w:t xml:space="preserve">: tontine, caisse d’épargne entre membres.</w:t>
      </w:r>
    </w:p>
    <w:p>
      <w:pPr>
        <w:numPr>
          <w:ilvl w:val="0"/>
          <w:numId w:val="1022"/>
        </w:numPr>
        <w:pStyle w:val="Compact"/>
      </w:pPr>
      <w:r>
        <w:rPr>
          <w:bCs/>
          <w:b/>
        </w:rPr>
        <w:t xml:space="preserve">Kongossa</w:t>
      </w:r>
      <w:r>
        <w:t xml:space="preserve"> </w:t>
      </w:r>
      <w:r>
        <w:t xml:space="preserve">: commérages, rumeurs.</w:t>
      </w:r>
    </w:p>
    <w:p>
      <w:pPr>
        <w:numPr>
          <w:ilvl w:val="0"/>
          <w:numId w:val="1022"/>
        </w:numPr>
        <w:pStyle w:val="Compact"/>
      </w:pPr>
      <w:r>
        <w:rPr>
          <w:bCs/>
          <w:b/>
        </w:rPr>
        <w:t xml:space="preserve">Massa !</w:t>
      </w:r>
      <w:r>
        <w:t xml:space="preserve"> </w:t>
      </w:r>
      <w:r>
        <w:t xml:space="preserve">: exclamation de surprise (pidgin).</w:t>
      </w:r>
    </w:p>
    <w:p>
      <w:pPr>
        <w:numPr>
          <w:ilvl w:val="0"/>
          <w:numId w:val="1022"/>
        </w:numPr>
        <w:pStyle w:val="Compact"/>
      </w:pPr>
      <w:r>
        <w:rPr>
          <w:bCs/>
          <w:b/>
        </w:rPr>
        <w:t xml:space="preserve">Wetin dey happen?</w:t>
      </w:r>
      <w:r>
        <w:t xml:space="preserve"> </w:t>
      </w:r>
      <w:r>
        <w:t xml:space="preserve">: « Qu’est-ce qui se passe ? » (pidgin).</w:t>
      </w:r>
    </w:p>
    <w:p>
      <w:pPr>
        <w:numPr>
          <w:ilvl w:val="0"/>
          <w:numId w:val="1022"/>
        </w:numPr>
        <w:pStyle w:val="Compact"/>
      </w:pPr>
      <w:r>
        <w:rPr>
          <w:bCs/>
          <w:b/>
        </w:rPr>
        <w:t xml:space="preserve">Na so!</w:t>
      </w:r>
      <w:r>
        <w:t xml:space="preserve"> </w:t>
      </w:r>
      <w:r>
        <w:t xml:space="preserve">: « C’est ça ! » (pidgin).</w:t>
      </w:r>
    </w:p>
    <w:bookmarkEnd w:id="79"/>
    <w:bookmarkStart w:id="80" w:name="notes-pour-le-dessinateur-4"/>
    <w:p>
      <w:pPr>
        <w:pStyle w:val="Heading4"/>
      </w:pPr>
      <w:r>
        <w:t xml:space="preserve">Notes pour le dessinateur</w:t>
      </w:r>
    </w:p>
    <w:p>
      <w:pPr>
        <w:numPr>
          <w:ilvl w:val="0"/>
          <w:numId w:val="1023"/>
        </w:numPr>
        <w:pStyle w:val="Compact"/>
      </w:pPr>
      <w:r>
        <w:t xml:space="preserve">Lom Pangar est</w:t>
      </w:r>
      <w:r>
        <w:t xml:space="preserve"> </w:t>
      </w:r>
      <w:r>
        <w:rPr>
          <w:bCs/>
          <w:b/>
        </w:rPr>
        <w:t xml:space="preserve">grognon mais honnête</w:t>
      </w:r>
      <w:r>
        <w:t xml:space="preserve"> </w:t>
      </w:r>
      <w:r>
        <w:t xml:space="preserve">: un vieux gardien comptable, jamais méchant. Son cahier de comptes et son trousseau de clés sont ses attributs fixes.</w:t>
      </w:r>
    </w:p>
    <w:p>
      <w:pPr>
        <w:numPr>
          <w:ilvl w:val="0"/>
          <w:numId w:val="1023"/>
        </w:numPr>
        <w:pStyle w:val="Compact"/>
      </w:pPr>
      <w:r>
        <w:rPr>
          <w:bCs/>
          <w:b/>
        </w:rPr>
        <w:t xml:space="preserve">Chrono de la coordination</w:t>
      </w:r>
      <w:r>
        <w:t xml:space="preserve"> </w:t>
      </w:r>
      <w:r>
        <w:t xml:space="preserve">(planche 4, case 1) : première apparition du dispositif. Deux horloges rondes côte à côte, style horloge de gare, l’écart en rouge entre elles. Ce dessin reviendra aux épisodes 6, 7 et 8 : en faire un modèle réutilisable.</w:t>
      </w:r>
    </w:p>
    <w:p>
      <w:pPr>
        <w:numPr>
          <w:ilvl w:val="0"/>
          <w:numId w:val="1023"/>
        </w:numPr>
        <w:pStyle w:val="Compact"/>
      </w:pPr>
      <w:r>
        <w:t xml:space="preserve">Planche 3, case 3 et planche 4, case 3 :</w:t>
      </w:r>
      <w:r>
        <w:t xml:space="preserve"> </w:t>
      </w:r>
      <w:r>
        <w:rPr>
          <w:bCs/>
          <w:b/>
        </w:rPr>
        <w:t xml:space="preserve">cases rêvées</w:t>
      </w:r>
      <w:r>
        <w:t xml:space="preserve"> </w:t>
      </w:r>
      <w:r>
        <w:t xml:space="preserve">(bordure ondulée). Les habitants de Bertoua sont dessinés avec sympathie : on rit de la situation, pas d’eux.</w:t>
      </w:r>
    </w:p>
    <w:p>
      <w:pPr>
        <w:numPr>
          <w:ilvl w:val="0"/>
          <w:numId w:val="1023"/>
        </w:numPr>
        <w:pStyle w:val="Compact"/>
      </w:pPr>
      <w:r>
        <w:t xml:space="preserve">La goutte « Germaine » : une seule goutte avec de petits yeux dans la glacière, à garder pour un clin d’œil plus tard.</w:t>
      </w:r>
    </w:p>
    <w:bookmarkEnd w:id="80"/>
    <w:bookmarkStart w:id="81" w:name="points-à-valider-4"/>
    <w:p>
      <w:pPr>
        <w:pStyle w:val="Heading4"/>
      </w:pPr>
      <w:r>
        <w:t xml:space="preserve">Points à valider</w:t>
      </w:r>
    </w:p>
    <w:p>
      <w:pPr>
        <w:numPr>
          <w:ilvl w:val="0"/>
          <w:numId w:val="1024"/>
        </w:numPr>
        <w:pStyle w:val="Compact"/>
      </w:pPr>
      <w:r>
        <w:t xml:space="preserve">« Dis map get too much water! » et « Di wall no be di whole house. » :</w:t>
      </w:r>
      <w:r>
        <w:t xml:space="preserve"> </w:t>
      </w:r>
      <w:r>
        <w:rPr>
          <w:bCs/>
          <w:b/>
        </w:rPr>
        <w:t xml:space="preserve">[à valider par un relecteur camerounais]</w:t>
      </w:r>
      <w:r>
        <w:t xml:space="preserve">. Alternatives : « Cette carte a trop d’eau ! » ; « Le mur, ce n’est pas toute la maison. »</w:t>
      </w:r>
    </w:p>
    <w:p>
      <w:pPr>
        <w:numPr>
          <w:ilvl w:val="0"/>
          <w:numId w:val="1024"/>
        </w:numPr>
        <w:pStyle w:val="Compact"/>
      </w:pPr>
      <w:r>
        <w:t xml:space="preserve">Date d’achèvement du barrage-réservoir :</w:t>
      </w:r>
      <w:r>
        <w:t xml:space="preserve"> </w:t>
      </w:r>
      <w:r>
        <w:rPr>
          <w:bCs/>
          <w:b/>
        </w:rPr>
        <w:t xml:space="preserve">[DATE À VÉRIFIER]</w:t>
      </w:r>
      <w:r>
        <w:t xml:space="preserve">. Volume propre à Lom Pangar :</w:t>
      </w:r>
      <w:r>
        <w:t xml:space="preserve"> </w:t>
      </w:r>
      <w:r>
        <w:rPr>
          <w:bCs/>
          <w:b/>
        </w:rPr>
        <w:t xml:space="preserve">[DONNÉE À VÉRIFIER]</w:t>
      </w:r>
      <w:r>
        <w:t xml:space="preserve">.</w:t>
      </w:r>
    </w:p>
    <w:p>
      <w:pPr>
        <w:numPr>
          <w:ilvl w:val="0"/>
          <w:numId w:val="1024"/>
        </w:numPr>
        <w:pStyle w:val="Compact"/>
      </w:pPr>
      <w:r>
        <w:t xml:space="preserve">Rattachement précis de chaque date du chrono à son média (Investir au Cameroun, Energies Media, L’Économie, Jeune Afrique) et dates des articles :</w:t>
      </w:r>
      <w:r>
        <w:t xml:space="preserve"> </w:t>
      </w:r>
      <w:r>
        <w:rPr>
          <w:bCs/>
          <w:b/>
        </w:rPr>
        <w:t xml:space="preserve">[DONNÉE À VÉRIFIER]</w:t>
      </w:r>
      <w:r>
        <w:t xml:space="preserve">.</w:t>
      </w:r>
    </w:p>
    <w:p>
      <w:pPr>
        <w:numPr>
          <w:ilvl w:val="0"/>
          <w:numId w:val="1024"/>
        </w:numPr>
        <w:pStyle w:val="Compact"/>
      </w:pPr>
      <w:r>
        <w:t xml:space="preserve">Géographie du gag de Bertoua (l’eau du réservoir « passe-t-elle » réellement près de Bertoua ?) : à confirmer ; sinon, garder la case comme une image rêvée.</w:t>
      </w:r>
    </w:p>
    <w:p>
      <w:pPr>
        <w:numPr>
          <w:ilvl w:val="0"/>
          <w:numId w:val="1024"/>
        </w:numPr>
        <w:pStyle w:val="Compact"/>
      </w:pPr>
      <w:r>
        <w:t xml:space="preserve">La fiche de saison écrit que Soubré a coûté « à peu près la même somme » ; l’écart réel est d’environ 90 Md FCFA. Formulation corrigée ici.</w:t>
      </w:r>
    </w:p>
    <w:p>
      <w:pPr>
        <w:numPr>
          <w:ilvl w:val="0"/>
          <w:numId w:val="1024"/>
        </w:numPr>
        <w:pStyle w:val="Compact"/>
      </w:pPr>
      <w:r>
        <w:t xml:space="preserve">Prestataires impayés (237online, titre d’article) et audit des 40 Md FCFA investis par l’AFD demandé par l’EDC (Ecomatin) :</w:t>
      </w:r>
      <w:r>
        <w:t xml:space="preserve"> </w:t>
      </w:r>
      <w:r>
        <w:rPr>
          <w:bCs/>
          <w:b/>
        </w:rPr>
        <w:t xml:space="preserve">bible 4.2 ter</w:t>
      </w:r>
      <w:r>
        <w:t xml:space="preserve">, à présenter uniquement comme « rapporté par la presse », jamais comme une irrégularité établie. Dates des deux articles :</w:t>
      </w:r>
      <w:r>
        <w:t xml:space="preserve"> </w:t>
      </w:r>
      <w:r>
        <w:rPr>
          <w:bCs/>
          <w:b/>
        </w:rPr>
        <w:t xml:space="preserve">[DONNÉE À VÉRIFIER]</w:t>
      </w:r>
      <w:r>
        <w:t xml:space="preserve">.</w:t>
      </w:r>
    </w:p>
    <w:p>
      <w:pPr>
        <w:numPr>
          <w:ilvl w:val="0"/>
          <w:numId w:val="1024"/>
        </w:numPr>
        <w:pStyle w:val="Compact"/>
      </w:pPr>
      <w:r>
        <w:t xml:space="preserve">Supprimé après relecture : le « contrat de construction du barrage seul, ≈ 75 Md FCFA » (absent de la bible). Média précis du coût global (240,9 / 238 Md) et des ≈ 30 Md de l’usine de pied :</w:t>
      </w:r>
      <w:r>
        <w:t xml:space="preserve"> </w:t>
      </w:r>
      <w:r>
        <w:rPr>
          <w:bCs/>
          <w:b/>
        </w:rPr>
        <w:t xml:space="preserve">[DONNÉE À VÉRIFIER]</w:t>
      </w:r>
      <w:r>
        <w:t xml:space="preserve">.</w:t>
      </w:r>
    </w:p>
    <w:p>
      <w:pPr>
        <w:numPr>
          <w:ilvl w:val="0"/>
          <w:numId w:val="1024"/>
        </w:numPr>
        <w:pStyle w:val="Compact"/>
      </w:pPr>
      <w:r>
        <w:t xml:space="preserve">Continuité : Papa Tchinda est interrompu par le pneu (planche 1) et ne finit pas sa phrase ; il ne la finira qu’à l’épisode 20.</w:t>
      </w:r>
    </w:p>
    <w:p>
      <w:r>
        <w:pict>
          <v:rect style="width:0;height:1.5pt" o:hralign="center" o:hrstd="t" o:hr="t"/>
        </w:pict>
      </w:r>
    </w:p>
    <w:bookmarkEnd w:id="81"/>
    <w:bookmarkEnd w:id="82"/>
    <w:bookmarkStart w:id="92" w:name="X4fbd58320225b6f98ad1c76708bf05fa017e4f7"/>
    <w:p>
      <w:pPr>
        <w:pStyle w:val="Heading3"/>
      </w:pPr>
      <w:r>
        <w:t xml:space="preserve">Épisode 6 — « Nachtigal : 420 mégawatts, mais ma bière est toujours chaude ! »</w:t>
      </w:r>
    </w:p>
    <w:p>
      <w:pPr>
        <w:pStyle w:val="FirstParagraph"/>
      </w:pPr>
      <w:r>
        <w:rPr>
          <w:iCs/>
          <w:i/>
        </w:rPr>
        <w:t xml:space="preserve">Pater Glaçon porte plainte devant le Tribunal des mégawatts de Nkoagne. Le jeune cadre Nachtigal arrive avec son PowerPoint et ses trois actionnaires… et derrière lui entre un témoin que personne n’attendait : le Contrat, avec un compteur qui tourne.</w:t>
      </w:r>
      <w:r>
        <w:t xml:space="preserve"> </w:t>
      </w:r>
      <w:r>
        <w:rPr>
          <w:bCs/>
          <w:b/>
        </w:rPr>
        <w:t xml:space="preserve">Lieu / Moment</w:t>
      </w:r>
      <w:r>
        <w:t xml:space="preserve"> </w:t>
      </w:r>
      <w:r>
        <w:t xml:space="preserve">:</w:t>
      </w:r>
      <w:r>
        <w:t xml:space="preserve"> </w:t>
      </w:r>
      <w:r>
        <w:rPr>
          <w:iCs/>
          <w:i/>
        </w:rPr>
        <w:t xml:space="preserve">Le Dernier Kilowatt</w:t>
      </w:r>
      <w:r>
        <w:t xml:space="preserve">, transformé en tribunal de quartier. Le samedi suivant, en fin d’après-midi.</w:t>
      </w:r>
    </w:p>
    <w:bookmarkStart w:id="83" w:name="planche-1-la-plainte"/>
    <w:p>
      <w:pPr>
        <w:pStyle w:val="Heading4"/>
      </w:pPr>
      <w:r>
        <w:t xml:space="preserve">Planche 1 — « La plainte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bar réaménagé : tables en U, chaises en plastique alignées pour le public. Banderole : « TRIBUNAL DES MÉGAWATTS DE NKOAGNE — Ici, on ne condamne personne, on cherche les preuves ». Tonton Mballa siège en juge, une nappe noire en guise de robe, son</w:t>
            </w:r>
            <w:r>
              <w:t xml:space="preserve"> </w:t>
            </w:r>
            <w:r>
              <w:rPr>
                <w:bCs/>
                <w:b/>
              </w:rPr>
              <w:t xml:space="preserve">maillet de menuisier</w:t>
            </w:r>
            <w:r>
              <w:t xml:space="preserve"> </w:t>
            </w:r>
            <w:r>
              <w:t xml:space="preserve">à la main.</w:t>
            </w:r>
          </w:p>
        </w:tc>
        <w:tc>
          <w:tcPr/>
          <w:p>
            <w:pPr>
              <w:pStyle w:val="Compact"/>
              <w:jc w:val="left"/>
            </w:pPr>
            <w:r>
              <w:t xml:space="preserve">Récitatif :</w:t>
            </w:r>
            <w:r>
              <w:t xml:space="preserve"> </w:t>
            </w:r>
            <w:r>
              <w:rPr>
                <w:iCs/>
                <w:i/>
              </w:rPr>
              <w:t xml:space="preserve">Nkoagne, samedi. La justice du quartier siège entre deux casiers vides.</w:t>
            </w:r>
            <w:r>
              <w:t xml:space="preserve"> </w:t>
            </w:r>
            <w:r>
              <w:t xml:space="preserve">· Tonton Mballa : « Silence ! Le bois ne ment pas, et ce maillet non plus ! » · SFX :</w:t>
            </w:r>
            <w:r>
              <w:t xml:space="preserve"> </w:t>
            </w:r>
            <w:r>
              <w:rPr>
                <w:iCs/>
                <w:i/>
              </w:rPr>
              <w:t xml:space="preserve">TOC !</w:t>
            </w:r>
          </w:p>
        </w:tc>
      </w:tr>
      <w:tr>
        <w:tc>
          <w:tcPr/>
          <w:p>
            <w:pPr>
              <w:pStyle w:val="Compact"/>
              <w:jc w:val="left"/>
            </w:pPr>
            <w:r>
              <w:t xml:space="preserve">2</w:t>
            </w:r>
          </w:p>
        </w:tc>
        <w:tc>
          <w:tcPr/>
          <w:p>
            <w:pPr>
              <w:pStyle w:val="Compact"/>
              <w:jc w:val="left"/>
            </w:pPr>
            <w:r>
              <w:t xml:space="preserve">Pater Glaçon, plaignant, avance avec une bouteille dans un sachet plastique étiqueté « PIÈCE À CONVICTION N° 1 ».</w:t>
            </w:r>
          </w:p>
        </w:tc>
        <w:tc>
          <w:tcPr/>
          <w:p>
            <w:pPr>
              <w:pStyle w:val="Compact"/>
              <w:jc w:val="left"/>
            </w:pPr>
            <w:r>
              <w:t xml:space="preserve">Pater Glaçon : « Monsieur le juge, je porte plainte. On m’annonce 420 mégawatts, et ma bière est toujours chaude ! »</w:t>
            </w:r>
          </w:p>
        </w:tc>
      </w:tr>
      <w:tr>
        <w:tc>
          <w:tcPr/>
          <w:p>
            <w:pPr>
              <w:pStyle w:val="Compact"/>
              <w:jc w:val="left"/>
            </w:pPr>
            <w:r>
              <w:t xml:space="preserve">3</w:t>
            </w:r>
          </w:p>
        </w:tc>
        <w:tc>
          <w:tcPr/>
          <w:p>
            <w:pPr>
              <w:pStyle w:val="Compact"/>
              <w:jc w:val="left"/>
            </w:pPr>
            <w:r>
              <w:t xml:space="preserve">Fifi, en greffière, lunettes sur le nez, lit un papier. La porte du bar s’ouvre en contre-jour, fumée de cinéma.</w:t>
            </w:r>
          </w:p>
        </w:tc>
        <w:tc>
          <w:tcPr/>
          <w:p>
            <w:pPr>
              <w:pStyle w:val="Compact"/>
              <w:jc w:val="left"/>
            </w:pPr>
            <w:r>
              <w:t xml:space="preserve">Fifi : « La défense appelle… Nachtigal ! » · SFX :</w:t>
            </w:r>
            <w:r>
              <w:t xml:space="preserve"> </w:t>
            </w:r>
            <w:r>
              <w:rPr>
                <w:iCs/>
                <w:i/>
              </w:rPr>
              <w:t xml:space="preserve">TAC… TAC… TAC…</w:t>
            </w:r>
            <w:r>
              <w:t xml:space="preserve"> </w:t>
            </w:r>
            <w:r>
              <w:t xml:space="preserve">(chaussures cirées)</w:t>
            </w:r>
          </w:p>
        </w:tc>
      </w:tr>
      <w:tr>
        <w:tc>
          <w:tcPr/>
          <w:p>
            <w:pPr>
              <w:pStyle w:val="Compact"/>
              <w:jc w:val="left"/>
            </w:pPr>
            <w:r>
              <w:t xml:space="preserve">4</w:t>
            </w:r>
          </w:p>
        </w:tc>
        <w:tc>
          <w:tcPr/>
          <w:p>
            <w:pPr>
              <w:pStyle w:val="Compact"/>
              <w:jc w:val="left"/>
            </w:pPr>
            <w:r>
              <w:rPr>
                <w:bCs/>
                <w:b/>
              </w:rPr>
              <w:t xml:space="preserve">Nachtigal</w:t>
            </w:r>
            <w:r>
              <w:t xml:space="preserve"> </w:t>
            </w:r>
            <w:r>
              <w:t xml:space="preserve">entre : jeune homme mince, costume ajusté, lunettes de soleil, oreillette, mallette, ordinateur portable sous le bras. Sa cravate est un</w:t>
            </w:r>
            <w:r>
              <w:t xml:space="preserve"> </w:t>
            </w:r>
            <w:r>
              <w:rPr>
                <w:bCs/>
                <w:b/>
              </w:rPr>
              <w:t xml:space="preserve">camembert</w:t>
            </w:r>
            <w:r>
              <w:t xml:space="preserve"> </w:t>
            </w:r>
            <w:r>
              <w:t xml:space="preserve">à trois parts. Mami Chantal se tourne vers sa voisine.</w:t>
            </w:r>
          </w:p>
        </w:tc>
        <w:tc>
          <w:tcPr/>
          <w:p>
            <w:pPr>
              <w:pStyle w:val="Compact"/>
              <w:jc w:val="left"/>
            </w:pPr>
            <w:r>
              <w:t xml:space="preserve">Nachtigal : « Nachtigal. 420 mégawatts. Producteur indépendant. Mes actionnaires : EDF 40 %, IFC 30 %, État 30 %. » · Mami Chantal : « Regardez-moi le nyanga du jeune homme ! »</w:t>
            </w:r>
            <w:r>
              <w:t xml:space="preserve"> </w:t>
            </w:r>
            <w:r>
              <w:rPr>
                <w:bCs/>
                <w:b/>
              </w:rPr>
              <w:t xml:space="preserve">[à valider par un relecteur camerounais]</w:t>
            </w:r>
          </w:p>
        </w:tc>
      </w:tr>
      <w:tr>
        <w:tc>
          <w:tcPr/>
          <w:p>
            <w:pPr>
              <w:pStyle w:val="Compact"/>
              <w:jc w:val="left"/>
            </w:pPr>
            <w:r>
              <w:t xml:space="preserve">5</w:t>
            </w:r>
          </w:p>
        </w:tc>
        <w:tc>
          <w:tcPr/>
          <w:p>
            <w:pPr>
              <w:pStyle w:val="Compact"/>
              <w:jc w:val="left"/>
            </w:pPr>
            <w:r>
              <w:t xml:space="preserve">Mola Ndip, au premier rang, compte les parts de la cravate sur ses doigts. Nachtigal resserre son nœud, vexé.</w:t>
            </w:r>
          </w:p>
        </w:tc>
        <w:tc>
          <w:tcPr/>
          <w:p>
            <w:pPr>
              <w:pStyle w:val="Compact"/>
              <w:jc w:val="left"/>
            </w:pPr>
            <w:r>
              <w:t xml:space="preserve">Mola Ndip : « Independent? With three papa dem? »</w:t>
            </w:r>
            <w:r>
              <w:t xml:space="preserve"> </w:t>
            </w:r>
            <w:r>
              <w:rPr>
                <w:iCs/>
                <w:i/>
              </w:rPr>
              <w:t xml:space="preserve">(Indépendant ? Avec trois papas ?)</w:t>
            </w:r>
            <w:r>
              <w:t xml:space="preserve"> </w:t>
            </w:r>
            <w:r>
              <w:rPr>
                <w:bCs/>
                <w:b/>
              </w:rPr>
              <w:t xml:space="preserve">[à valider par un relecteur camerounais]</w:t>
            </w:r>
            <w:r>
              <w:t xml:space="preserve"> </w:t>
            </w:r>
            <w:r>
              <w:t xml:space="preserve">· Nachtigal : « Indépendant, ça veut dire que je vends mon courant. Pas que je suis orphelin. »</w:t>
            </w:r>
          </w:p>
        </w:tc>
      </w:tr>
    </w:tbl>
    <w:bookmarkEnd w:id="83"/>
    <w:bookmarkStart w:id="84" w:name="planche-2-la-défense-du-jeune-cadre"/>
    <w:p>
      <w:pPr>
        <w:pStyle w:val="Heading4"/>
      </w:pPr>
      <w:r>
        <w:t xml:space="preserve">Planche 2 — « La défense du jeune cadre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Tonton Mballa pointe son maillet vers Nachtigal. Nachtigal se lève, une main sur le cœur.</w:t>
            </w:r>
          </w:p>
        </w:tc>
        <w:tc>
          <w:tcPr/>
          <w:p>
            <w:pPr>
              <w:pStyle w:val="Compact"/>
              <w:jc w:val="left"/>
            </w:pPr>
            <w:r>
              <w:t xml:space="preserve">Tonton Mballa : « Accusé, vous produisez ou vous faites le beau ? » · Nachtigal : « Je produis, Votre Honneur. Je ne suis pas le câble qui entre dans votre bar ! »</w:t>
            </w:r>
          </w:p>
        </w:tc>
      </w:tr>
      <w:tr>
        <w:tc>
          <w:tcPr/>
          <w:p>
            <w:pPr>
              <w:pStyle w:val="Compact"/>
              <w:jc w:val="left"/>
            </w:pPr>
            <w:r>
              <w:t xml:space="preserve">2</w:t>
            </w:r>
          </w:p>
        </w:tc>
        <w:tc>
          <w:tcPr/>
          <w:p>
            <w:pPr>
              <w:pStyle w:val="Compact"/>
              <w:jc w:val="left"/>
            </w:pPr>
            <w:r>
              <w:t xml:space="preserve">Nachtigal projette des diapositives sur le mur du bar, à côté du calendrier de la brasserie : une seule diapositive, « 18 mars 2025 : mise en service complète, 420 MW disponibles ».</w:t>
            </w:r>
          </w:p>
        </w:tc>
        <w:tc>
          <w:tcPr/>
          <w:p>
            <w:pPr>
              <w:pStyle w:val="Compact"/>
              <w:jc w:val="left"/>
            </w:pPr>
            <w:r>
              <w:t xml:space="preserve">Boris : « Il nous fait un PowerPoint au tribunal ! » · Nachtigal : « On appelle ça un reporting, mon frère. »</w:t>
            </w:r>
          </w:p>
        </w:tc>
      </w:tr>
      <w:tr>
        <w:tc>
          <w:tcPr/>
          <w:p>
            <w:pPr>
              <w:pStyle w:val="Compact"/>
              <w:jc w:val="left"/>
            </w:pPr>
            <w:r>
              <w:t xml:space="preserve">3</w:t>
            </w:r>
          </w:p>
        </w:tc>
        <w:tc>
          <w:tcPr/>
          <w:p>
            <w:pPr>
              <w:pStyle w:val="Compact"/>
              <w:jc w:val="left"/>
            </w:pPr>
            <w:r>
              <w:t xml:space="preserve">Pater Glaçon se lève. Nachtigal claque des doigts : une chemise cartonnée sort toute seule de sa mallette.</w:t>
            </w:r>
          </w:p>
        </w:tc>
        <w:tc>
          <w:tcPr/>
          <w:p>
            <w:pPr>
              <w:pStyle w:val="Compact"/>
              <w:jc w:val="left"/>
            </w:pPr>
            <w:r>
              <w:t xml:space="preserve">Pater Glaçon : « Avant de commander une autre bière, donnez-moi la source de votre chiffre ! » · Nachtigal : « Environ 1,2 milliard d’euros. » · Fifi : « Soit environ 787 milliards de FCFA. Noté. »</w:t>
            </w:r>
          </w:p>
        </w:tc>
      </w:tr>
      <w:tr>
        <w:tc>
          <w:tcPr/>
          <w:p>
            <w:pPr>
              <w:pStyle w:val="Compact"/>
              <w:jc w:val="left"/>
            </w:pPr>
            <w:r>
              <w:t xml:space="preserve">4</w:t>
            </w:r>
          </w:p>
        </w:tc>
        <w:tc>
          <w:tcPr/>
          <w:p>
            <w:pPr>
              <w:pStyle w:val="Compact"/>
              <w:jc w:val="left"/>
            </w:pPr>
            <w:r>
              <w:t xml:space="preserve">Tonton Mballa a déjà épuisé ses dix doigts. Il tend la main vers Mami Chantal, qui y dépose… son peigne. Tonton le regarde, puis commence à compter les dents, très sérieux.</w:t>
            </w:r>
          </w:p>
        </w:tc>
        <w:tc>
          <w:tcPr/>
          <w:p>
            <w:pPr>
              <w:pStyle w:val="Compact"/>
              <w:jc w:val="left"/>
            </w:pPr>
            <w:r>
              <w:t xml:space="preserve">Mami Chantal : « 787 milliards ! Ça fait combien de sèche-cheveux ? » · Tonton Mballa : « Attendez… Prêtez-moi vos doigts. » · Mami Chantal : « Compte les dents. »</w:t>
            </w:r>
          </w:p>
        </w:tc>
      </w:tr>
      <w:tr>
        <w:tc>
          <w:tcPr/>
          <w:p>
            <w:pPr>
              <w:pStyle w:val="Compact"/>
              <w:jc w:val="left"/>
            </w:pPr>
            <w:r>
              <w:t xml:space="preserve">5</w:t>
            </w:r>
          </w:p>
        </w:tc>
        <w:tc>
          <w:tcPr/>
          <w:p>
            <w:pPr>
              <w:pStyle w:val="Compact"/>
              <w:jc w:val="left"/>
            </w:pPr>
            <w:r>
              <w:t xml:space="preserve">On fait entrer</w:t>
            </w:r>
            <w:r>
              <w:t xml:space="preserve"> </w:t>
            </w:r>
            <w:r>
              <w:rPr>
                <w:bCs/>
                <w:b/>
              </w:rPr>
              <w:t xml:space="preserve">Monsieur Congélateur</w:t>
            </w:r>
            <w:r>
              <w:t xml:space="preserve"> </w:t>
            </w:r>
            <w:r>
              <w:t xml:space="preserve">sur un diable, minerve au cou, comme un témoin blessé. Il toise Nachtigal.</w:t>
            </w:r>
          </w:p>
        </w:tc>
        <w:tc>
          <w:tcPr/>
          <w:p>
            <w:pPr>
              <w:pStyle w:val="Compact"/>
              <w:jc w:val="left"/>
            </w:pPr>
            <w:r>
              <w:t xml:space="preserve">Monsieur Congélateur : « Je ne suis qu’un petit consommateur au bout du fil ! Ce monsieur, je ne l’ai jamais vu ! » · Nachtigal : « Évidemment. Entre nous, il y a des lignes, des postes, des transformateurs… On ne fréquente pas les mêmes endroits. » · Monsieur Congélateur : « Snob ! »</w:t>
            </w:r>
          </w:p>
        </w:tc>
      </w:tr>
    </w:tbl>
    <w:bookmarkEnd w:id="84"/>
    <w:bookmarkStart w:id="85" w:name="planche-3-le-témoin-au-compteur"/>
    <w:p>
      <w:pPr>
        <w:pStyle w:val="Heading4"/>
      </w:pPr>
      <w:r>
        <w:t xml:space="preserve">Planche 3 — « Le témoin au compteur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Fifi appelle un témoin. Entre</w:t>
            </w:r>
            <w:r>
              <w:t xml:space="preserve"> </w:t>
            </w:r>
            <w:r>
              <w:rPr>
                <w:bCs/>
                <w:b/>
              </w:rPr>
              <w:t xml:space="preserve">le Contrat</w:t>
            </w:r>
            <w:r>
              <w:t xml:space="preserve"> </w:t>
            </w:r>
            <w:r>
              <w:t xml:space="preserve">: un grand rouleau de parchemin à lunettes, avec un</w:t>
            </w:r>
            <w:r>
              <w:t xml:space="preserve"> </w:t>
            </w:r>
            <w:r>
              <w:rPr>
                <w:bCs/>
                <w:b/>
              </w:rPr>
              <w:t xml:space="preserve">compteur de taxi</w:t>
            </w:r>
            <w:r>
              <w:t xml:space="preserve"> </w:t>
            </w:r>
            <w:r>
              <w:t xml:space="preserve">sur le ventre qui affiche « 10 Md FCFA / mois » et tourne en cliquetant. Badge : « TAKE OR PAY ».</w:t>
            </w:r>
          </w:p>
        </w:tc>
        <w:tc>
          <w:tcPr/>
          <w:p>
            <w:pPr>
              <w:pStyle w:val="Compact"/>
              <w:jc w:val="left"/>
            </w:pPr>
            <w:r>
              <w:t xml:space="preserve">Fifi : « Le tribunal appelle… le Contrat ! » · Le Contrat : « Je fais payer la puissance disponible, 420 MW. Pas le courant consommé. Environ 10 milliards de FCFA par mois depuis le 18 mars 2025. » · SFX :</w:t>
            </w:r>
            <w:r>
              <w:t xml:space="preserve"> </w:t>
            </w:r>
            <w:r>
              <w:rPr>
                <w:iCs/>
                <w:i/>
              </w:rPr>
              <w:t xml:space="preserve">TIK-TIK-TIK…</w:t>
            </w:r>
          </w:p>
        </w:tc>
      </w:tr>
      <w:tr>
        <w:tc>
          <w:tcPr/>
          <w:p>
            <w:pPr>
              <w:pStyle w:val="Compact"/>
              <w:jc w:val="left"/>
            </w:pPr>
            <w:r>
              <w:t xml:space="preserve">2</w:t>
            </w:r>
          </w:p>
        </w:tc>
        <w:tc>
          <w:tcPr/>
          <w:p>
            <w:pPr>
              <w:pStyle w:val="Compact"/>
              <w:jc w:val="left"/>
            </w:pPr>
            <w:r>
              <w:t xml:space="preserve">Au-dessus de la barre, le</w:t>
            </w:r>
            <w:r>
              <w:t xml:space="preserve"> </w:t>
            </w:r>
            <w:r>
              <w:rPr>
                <w:bCs/>
                <w:b/>
              </w:rPr>
              <w:t xml:space="preserve">chrono de la coordination</w:t>
            </w:r>
            <w:r>
              <w:t xml:space="preserve"> </w:t>
            </w:r>
            <w:r>
              <w:t xml:space="preserve">descend du plafond. Gauche : « CENTRALE PRÊTE : 18 mars 2025 ». Droite : « LIGNES PRÊTES : Nachtigal–Bafoussam 2026 (prévu) · Sud–Nord 2028 (prévu) ». Entre les deux, le compteur de factures tourne.</w:t>
            </w:r>
            <w:r>
              <w:t xml:space="preserve"> </w:t>
            </w:r>
            <w:r>
              <w:rPr>
                <w:bCs/>
                <w:b/>
              </w:rPr>
              <w:t xml:space="preserve">Le Transport</w:t>
            </w:r>
            <w:r>
              <w:t xml:space="preserve"> </w:t>
            </w:r>
            <w:r>
              <w:t xml:space="preserve">(un pylône essoufflé, câbles plein les bras) arrive en retard, une feuille à la main.</w:t>
            </w:r>
          </w:p>
        </w:tc>
        <w:tc>
          <w:tcPr/>
          <w:p>
            <w:pPr>
              <w:pStyle w:val="Compact"/>
              <w:jc w:val="left"/>
            </w:pPr>
            <w:r>
              <w:t xml:space="preserve">Le Transport : « Pardon du retard ! Selon la presse, seul le tronçon vers Yaoundé était achevé. La ligne vers Nyom 2 est bloquée par des litiges fonciers. » · Mami Chantal : « Donc le taxi facture la course… pendant que la route est barrée ? »</w:t>
            </w:r>
          </w:p>
        </w:tc>
      </w:tr>
      <w:tr>
        <w:tc>
          <w:tcPr/>
          <w:p>
            <w:pPr>
              <w:pStyle w:val="Compact"/>
              <w:jc w:val="left"/>
            </w:pPr>
            <w:r>
              <w:t xml:space="preserve">3</w:t>
            </w:r>
          </w:p>
        </w:tc>
        <w:tc>
          <w:tcPr/>
          <w:p>
            <w:pPr>
              <w:pStyle w:val="Compact"/>
              <w:jc w:val="left"/>
            </w:pPr>
            <w:r>
              <w:t xml:space="preserve">Nachtigal pousse un énorme flot de « 420 MW » dans un entonnoir marqué « RÉSEAU » ; il n’en sort qu’un filet étiqueté « ≈ 200 MW (selon une source) ». Boris se lève d’un bond, renverse sa chaise.</w:t>
            </w:r>
          </w:p>
        </w:tc>
        <w:tc>
          <w:tcPr/>
          <w:p>
            <w:pPr>
              <w:pStyle w:val="Compact"/>
              <w:jc w:val="left"/>
            </w:pPr>
            <w:r>
              <w:t xml:space="preserve">Grâce : « Selon une source, le dispatching n’appelle parfois qu’environ 200 MW, à cause des contraintes du réseau. » · Boris : « Payer 420 quand la ligne n’en prend que la moitié ? De qui se moque-t-on ? C’est le fey ! »</w:t>
            </w:r>
          </w:p>
        </w:tc>
      </w:tr>
      <w:tr>
        <w:tc>
          <w:tcPr/>
          <w:p>
            <w:pPr>
              <w:pStyle w:val="Compact"/>
              <w:jc w:val="left"/>
            </w:pPr>
            <w:r>
              <w:t xml:space="preserve">4</w:t>
            </w:r>
          </w:p>
        </w:tc>
        <w:tc>
          <w:tcPr/>
          <w:p>
            <w:pPr>
              <w:pStyle w:val="Compact"/>
              <w:jc w:val="left"/>
            </w:pPr>
            <w:r>
              <w:t xml:space="preserve">Fifi pose la main sur le bras de Boris. Pater Glaçon tape la craie sur son ardoise.</w:t>
            </w:r>
          </w:p>
        </w:tc>
        <w:tc>
          <w:tcPr/>
          <w:p>
            <w:pPr>
              <w:pStyle w:val="Compact"/>
              <w:jc w:val="left"/>
            </w:pPr>
            <w:r>
              <w:t xml:space="preserve">Fifi : « Le fey, c’est un délit, et il faut un juge pour le dire. Ici, on a un contrat signé et une ligne en retard. Le vrai scandale possible, c’est la coordination. Et ça, on le prouve avec des dates. » · Pater Glaçon : « Alors sortez les dates ! »</w:t>
            </w:r>
          </w:p>
        </w:tc>
      </w:tr>
      <w:tr>
        <w:tc>
          <w:tcPr/>
          <w:p>
            <w:pPr>
              <w:pStyle w:val="Compact"/>
              <w:jc w:val="left"/>
            </w:pPr>
            <w:r>
              <w:t xml:space="preserve">5</w:t>
            </w:r>
          </w:p>
        </w:tc>
        <w:tc>
          <w:tcPr/>
          <w:p>
            <w:pPr>
              <w:pStyle w:val="Compact"/>
              <w:jc w:val="left"/>
            </w:pPr>
            <w:r>
              <w:t xml:space="preserve">Fifi lit une fiche. Tout le bar, d’un même geste, sort son porte-monnaie et le regarde. Papa Tchinda se lève dans le public.</w:t>
            </w:r>
          </w:p>
        </w:tc>
        <w:tc>
          <w:tcPr/>
          <w:p>
            <w:pPr>
              <w:pStyle w:val="Compact"/>
              <w:jc w:val="left"/>
            </w:pPr>
            <w:r>
              <w:t xml:space="preserve">Fifi : « Et si l’acheteur ne paie pas ? Selon le FMI, c’est l’État qui paie. » · Papa Tchinda : « Tout le monde travaille, mais mon ampoule est au chômage… et mon porte-monnaie fait des heures sup ! » · Mola Ndip : « Na we go suffer am. »</w:t>
            </w:r>
            <w:r>
              <w:t xml:space="preserve"> </w:t>
            </w:r>
            <w:r>
              <w:rPr>
                <w:iCs/>
                <w:i/>
              </w:rPr>
              <w:t xml:space="preserve">(C’est nous qui allons souffrir.)</w:t>
            </w:r>
          </w:p>
        </w:tc>
      </w:tr>
    </w:tbl>
    <w:bookmarkEnd w:id="85"/>
    <w:bookmarkStart w:id="86" w:name="planche-4-le-verdict"/>
    <w:p>
      <w:pPr>
        <w:pStyle w:val="Heading4"/>
      </w:pPr>
      <w:r>
        <w:t xml:space="preserve">Planche 4 — « Le verdict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Nachtigal se lève pour sa défense, digne, une main sur sa cravate-camembert. Monsieur Congélateur, sur son diable, ouvre sa porte : de l’air tiède en sort.</w:t>
            </w:r>
          </w:p>
        </w:tc>
        <w:tc>
          <w:tcPr/>
          <w:p>
            <w:pPr>
              <w:pStyle w:val="Compact"/>
              <w:jc w:val="left"/>
            </w:pPr>
            <w:r>
              <w:t xml:space="preserve">Nachtigal : « C’est un capacity payment, avec ses nuances. Mes paiements sont sécurisés par des garanties prévues avec l’État. Et sans moi, les délestages seraient bien plus importants ! » · Monsieur Congélateur : « Plus importants que… ÇA ? »</w:t>
            </w:r>
          </w:p>
        </w:tc>
      </w:tr>
      <w:tr>
        <w:tc>
          <w:tcPr/>
          <w:p>
            <w:pPr>
              <w:pStyle w:val="Compact"/>
              <w:jc w:val="left"/>
            </w:pPr>
            <w:r>
              <w:t xml:space="preserve">2</w:t>
            </w:r>
          </w:p>
        </w:tc>
        <w:tc>
          <w:tcPr/>
          <w:p>
            <w:pPr>
              <w:pStyle w:val="Compact"/>
              <w:jc w:val="left"/>
            </w:pPr>
            <w:r>
              <w:t xml:space="preserve">Grâce au tableau de papier : « Nachtigal ≈ 1,9 Md FCFA/MW (≈ 3,1 M USD) · Bujagali (Ouganda, 250 MW, privé) ≈ 3,4 M USD/MW · Julius Nyerere (Tanzanie, 2 115 MW) ≈ 1,4 M USD/MW · GERD (Éthiopie, 5 150 MW) ≈ 1 M USD/MW ».</w:t>
            </w:r>
          </w:p>
        </w:tc>
        <w:tc>
          <w:tcPr/>
          <w:p>
            <w:pPr>
              <w:pStyle w:val="Compact"/>
              <w:jc w:val="left"/>
            </w:pPr>
            <w:r>
              <w:t xml:space="preserve">Mami Chantal : « Les Éthiopiens ont eu la promo ! » · Grâce : « Attention, piège ! L’effet de taille et le coût du financement privé expliquent une partie des écarts. Le vrai sujet du jour, ce n’est pas le prix du barrage : c’est le courant payé qui ne passe pas. »</w:t>
            </w:r>
          </w:p>
        </w:tc>
      </w:tr>
      <w:tr>
        <w:tc>
          <w:tcPr/>
          <w:p>
            <w:pPr>
              <w:pStyle w:val="Compact"/>
              <w:jc w:val="left"/>
            </w:pPr>
            <w:r>
              <w:t xml:space="preserve">3</w:t>
            </w:r>
          </w:p>
        </w:tc>
        <w:tc>
          <w:tcPr/>
          <w:p>
            <w:pPr>
              <w:pStyle w:val="Compact"/>
              <w:jc w:val="left"/>
            </w:pPr>
            <w:r>
              <w:t xml:space="preserve">Fifi brandit un document tamponné « PROJECTION ». Boris lève son masque de soudeur. Tonton Mballa se lève, solennel.</w:t>
            </w:r>
          </w:p>
        </w:tc>
        <w:tc>
          <w:tcPr/>
          <w:p>
            <w:pPr>
              <w:pStyle w:val="Compact"/>
              <w:jc w:val="left"/>
            </w:pPr>
            <w:r>
              <w:t xml:space="preserve">Fifi : « Facturation projetée pour 2027 : 196,16 milliards. C’est une projection, pas une dépense certaine. Un expert propose d’indexer les paiements sur l’avancement des lignes. » · Boris : « Voilà : on a allumé le poste avant de souder le câble ! » · Tonton Mballa : « Le tribunal ne condamne personne. Il exige les calendriers des lignes, affichés ici, au mur ! » · SFX :</w:t>
            </w:r>
            <w:r>
              <w:t xml:space="preserve"> </w:t>
            </w:r>
            <w:r>
              <w:rPr>
                <w:iCs/>
                <w:i/>
              </w:rPr>
              <w:t xml:space="preserve">TOC !</w:t>
            </w:r>
          </w:p>
        </w:tc>
      </w:tr>
      <w:tr>
        <w:tc>
          <w:tcPr/>
          <w:p>
            <w:pPr>
              <w:pStyle w:val="Compact"/>
              <w:jc w:val="left"/>
            </w:pPr>
            <w:r>
              <w:t xml:space="preserve">4</w:t>
            </w:r>
          </w:p>
        </w:tc>
        <w:tc>
          <w:tcPr/>
          <w:p>
            <w:pPr>
              <w:pStyle w:val="Compact"/>
              <w:jc w:val="left"/>
            </w:pPr>
            <w:r>
              <w:t xml:space="preserve">Pater Glaçon s’approche du juge. Mami Chantal se glisse derrière lui, la main tendue.</w:t>
            </w:r>
          </w:p>
        </w:tc>
        <w:tc>
          <w:tcPr/>
          <w:p>
            <w:pPr>
              <w:pStyle w:val="Compact"/>
              <w:jc w:val="left"/>
            </w:pPr>
            <w:r>
              <w:t xml:space="preserve">Pater Glaçon : « Et ma réparation, Votre Honneur ? » · Tonton Mballa : « Le tribunal restitue au plaignant sa pièce à conviction. » · Mami Chantal : « Et moi, qui ai trouvé le compteur qui tourne, j’ai la caisse ? » · Pater Glaçon : « Le compteur, c’est Fifi qui l’a trouvé. Avec une source. »</w:t>
            </w:r>
          </w:p>
        </w:tc>
      </w:tr>
      <w:tr>
        <w:tc>
          <w:tcPr/>
          <w:p>
            <w:pPr>
              <w:pStyle w:val="Compact"/>
              <w:jc w:val="left"/>
            </w:pPr>
            <w:r>
              <w:t xml:space="preserve">5</w:t>
            </w:r>
          </w:p>
        </w:tc>
        <w:tc>
          <w:tcPr/>
          <w:p>
            <w:pPr>
              <w:pStyle w:val="Compact"/>
              <w:jc w:val="left"/>
            </w:pPr>
            <w:r>
              <w:t xml:space="preserve">Pater Glaçon ouvre le sachet et boit une gorgée, devant tout le bar suspendu à ses lèvres. Visage impassible. Au mur, le compteur du Contrat cliquette toujours. Au comptoir, le client habituel (même casquette, même bouteille) lève la main. Un messager en boubou passe la tête par la porte, carte d’invitation dorée à la main.</w:t>
            </w:r>
          </w:p>
        </w:tc>
        <w:tc>
          <w:tcPr/>
          <w:p>
            <w:pPr>
              <w:pStyle w:val="Compact"/>
              <w:jc w:val="left"/>
            </w:pPr>
            <w:r>
              <w:t xml:space="preserve">Pater Glaçon : « … Toujours chaude. Le dossier reste ouvert ! » · Le client du comptoir : « Le tribunal a fini ? Alors qui va payer les bières chaudes… de la pièce à conviction ? » · Le messager : « Le tribunal est invité au mariage de Mademoiselle Memve’ele ! Seulement… son témoin n’est pas encore arrivé. »</w:t>
            </w:r>
          </w:p>
        </w:tc>
      </w:tr>
    </w:tbl>
    <w:bookmarkEnd w:id="86"/>
    <w:bookmarkStart w:id="87" w:name="Xf3de7665b3bc208d2be49763c78e411f1f42b6e"/>
    <w:p>
      <w:pPr>
        <w:pStyle w:val="Heading4"/>
      </w:pPr>
      <w:r>
        <w:t xml:space="preserve">Page documentaire — Le carnet de Fifi n° 6 : « Combien ça a coûté ? Combien ça coûte encore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Élément</w:t>
            </w:r>
          </w:p>
        </w:tc>
        <w:tc>
          <w:tcPr/>
          <w:p>
            <w:pPr>
              <w:pStyle w:val="Compact"/>
              <w:jc w:val="left"/>
            </w:pPr>
            <w:r>
              <w:t xml:space="preserve">Montant ou date</w:t>
            </w:r>
          </w:p>
        </w:tc>
        <w:tc>
          <w:tcPr/>
          <w:p>
            <w:pPr>
              <w:pStyle w:val="Compact"/>
              <w:jc w:val="left"/>
            </w:pPr>
            <w:r>
              <w:t xml:space="preserve">Source</w:t>
            </w:r>
          </w:p>
        </w:tc>
      </w:tr>
      <w:tr>
        <w:tc>
          <w:tcPr/>
          <w:p>
            <w:pPr>
              <w:pStyle w:val="Compact"/>
              <w:jc w:val="left"/>
            </w:pPr>
            <w:r>
              <w:t xml:space="preserve">Puissance ; actionnaires (société NHPC)</w:t>
            </w:r>
          </w:p>
        </w:tc>
        <w:tc>
          <w:tcPr/>
          <w:p>
            <w:pPr>
              <w:pStyle w:val="Compact"/>
              <w:jc w:val="left"/>
            </w:pPr>
            <w:r>
              <w:t xml:space="preserve">420 MW ; EDF 40 %, IFC 30 %, État 30 %</w:t>
            </w:r>
          </w:p>
        </w:tc>
        <w:tc>
          <w:tcPr/>
          <w:p>
            <w:pPr>
              <w:pStyle w:val="Compact"/>
              <w:jc w:val="left"/>
            </w:pPr>
            <w:r>
              <w:t xml:space="preserve">420 MW : Compact énergétique national, p. 35 et 41 ; actionnaires : presse</w:t>
            </w:r>
          </w:p>
        </w:tc>
      </w:tr>
      <w:tr>
        <w:tc>
          <w:tcPr/>
          <w:p>
            <w:pPr>
              <w:pStyle w:val="Compact"/>
              <w:jc w:val="left"/>
            </w:pPr>
            <w:r>
              <w:t xml:space="preserve">Coût total</w:t>
            </w:r>
          </w:p>
        </w:tc>
        <w:tc>
          <w:tcPr/>
          <w:p>
            <w:pPr>
              <w:pStyle w:val="Compact"/>
              <w:jc w:val="left"/>
            </w:pPr>
            <w:r>
              <w:rPr>
                <w:bCs/>
                <w:b/>
              </w:rPr>
              <w:t xml:space="preserve">≈ 1,2 Md €</w:t>
            </w:r>
            <w:r>
              <w:t xml:space="preserve"> </w:t>
            </w:r>
            <w:r>
              <w:t xml:space="preserve">≈ 787 Md FCFA</w:t>
            </w:r>
          </w:p>
        </w:tc>
        <w:tc>
          <w:tcPr/>
          <w:p>
            <w:pPr>
              <w:pStyle w:val="Compact"/>
              <w:jc w:val="left"/>
            </w:pPr>
            <w:r>
              <w:t xml:space="preserve">Presse</w:t>
            </w:r>
          </w:p>
        </w:tc>
      </w:tr>
      <w:tr>
        <w:tc>
          <w:tcPr/>
          <w:p>
            <w:pPr>
              <w:pStyle w:val="Compact"/>
              <w:jc w:val="left"/>
            </w:pPr>
            <w:r>
              <w:t xml:space="preserve">Mise en service</w:t>
            </w:r>
          </w:p>
        </w:tc>
        <w:tc>
          <w:tcPr/>
          <w:p>
            <w:pPr>
              <w:pStyle w:val="Compact"/>
              <w:jc w:val="left"/>
            </w:pPr>
            <w:r>
              <w:t xml:space="preserve">Mise en service complète le</w:t>
            </w:r>
            <w:r>
              <w:t xml:space="preserve"> </w:t>
            </w:r>
            <w:r>
              <w:rPr>
                <w:bCs/>
                <w:b/>
              </w:rPr>
              <w:t xml:space="preserve">18 mars 2025</w:t>
            </w:r>
          </w:p>
        </w:tc>
        <w:tc>
          <w:tcPr/>
          <w:p>
            <w:pPr>
              <w:pStyle w:val="Compact"/>
              <w:jc w:val="left"/>
            </w:pPr>
            <w:r>
              <w:t xml:space="preserve">Investir au Cameroun (mars 2025)</w:t>
            </w:r>
          </w:p>
        </w:tc>
      </w:tr>
      <w:tr>
        <w:tc>
          <w:tcPr/>
          <w:p>
            <w:pPr>
              <w:pStyle w:val="Compact"/>
              <w:jc w:val="left"/>
            </w:pPr>
            <w:r>
              <w:t xml:space="preserve">Contrat « take or pay » / « capacity payment »</w:t>
            </w:r>
          </w:p>
        </w:tc>
        <w:tc>
          <w:tcPr/>
          <w:p>
            <w:pPr>
              <w:pStyle w:val="Compact"/>
              <w:jc w:val="left"/>
            </w:pPr>
            <w:r>
              <w:rPr>
                <w:bCs/>
                <w:b/>
              </w:rPr>
              <w:t xml:space="preserve">≈ 10 Md FCFA par mois</w:t>
            </w:r>
            <w:r>
              <w:t xml:space="preserve"> </w:t>
            </w:r>
            <w:r>
              <w:t xml:space="preserve">pour la puissance disponible, depuis le 18 mars 2025</w:t>
            </w:r>
          </w:p>
        </w:tc>
        <w:tc>
          <w:tcPr/>
          <w:p>
            <w:pPr>
              <w:pStyle w:val="Compact"/>
              <w:jc w:val="left"/>
            </w:pPr>
            <w:r>
              <w:t xml:space="preserve">Investir au Cameroun (mars 2025)</w:t>
            </w:r>
          </w:p>
        </w:tc>
      </w:tr>
      <w:tr>
        <w:tc>
          <w:tcPr/>
          <w:p>
            <w:pPr>
              <w:pStyle w:val="Compact"/>
              <w:jc w:val="left"/>
            </w:pPr>
            <w:r>
              <w:t xml:space="preserve">Évacuation</w:t>
            </w:r>
          </w:p>
        </w:tc>
        <w:tc>
          <w:tcPr/>
          <w:p>
            <w:pPr>
              <w:pStyle w:val="Compact"/>
              <w:jc w:val="left"/>
            </w:pPr>
            <w:r>
              <w:t xml:space="preserve">Selon la presse, seul le tronçon vers Yaoundé était achevé ; ligne vers Nyom 2 retardée par des litiges fonciers ;</w:t>
            </w:r>
            <w:r>
              <w:t xml:space="preserve"> </w:t>
            </w:r>
            <w:r>
              <w:rPr>
                <w:bCs/>
                <w:b/>
              </w:rPr>
              <w:t xml:space="preserve">Nachtigal–Bafoussam (225 km) prévue en 2026</w:t>
            </w:r>
            <w:r>
              <w:t xml:space="preserve"> </w:t>
            </w:r>
            <w:r>
              <w:t xml:space="preserve">; Sud–Nord prévue en</w:t>
            </w:r>
            <w:r>
              <w:t xml:space="preserve"> </w:t>
            </w:r>
            <w:r>
              <w:rPr>
                <w:bCs/>
                <w:b/>
              </w:rPr>
              <w:t xml:space="preserve">2028</w:t>
            </w:r>
            <w:r>
              <w:t xml:space="preserve"> </w:t>
            </w:r>
            <w:r>
              <w:t xml:space="preserve">(« contribuera à l’évacuation de Nachtigal ») ; puissance appelée parfois</w:t>
            </w:r>
            <w:r>
              <w:t xml:space="preserve"> </w:t>
            </w:r>
            <w:r>
              <w:rPr>
                <w:bCs/>
                <w:b/>
              </w:rPr>
              <w:t xml:space="preserve">≈ 200 MW</w:t>
            </w:r>
            <w:r>
              <w:t xml:space="preserve"> </w:t>
            </w:r>
            <w:r>
              <w:t xml:space="preserve">seulement, à cause des contraintes du réseau (une seule source, à confirmer)</w:t>
            </w:r>
          </w:p>
        </w:tc>
        <w:tc>
          <w:tcPr/>
          <w:p>
            <w:pPr>
              <w:pStyle w:val="Compact"/>
              <w:jc w:val="left"/>
            </w:pPr>
            <w:r>
              <w:t xml:space="preserve">Presse ; Compact, p. 36</w:t>
            </w:r>
          </w:p>
        </w:tc>
      </w:tr>
      <w:tr>
        <w:tc>
          <w:tcPr/>
          <w:p>
            <w:pPr>
              <w:pStyle w:val="Compact"/>
              <w:jc w:val="left"/>
            </w:pPr>
            <w:r>
              <w:t xml:space="preserve">Qui paie si l’acheteur fait défaut ?</w:t>
            </w:r>
          </w:p>
        </w:tc>
        <w:tc>
          <w:tcPr/>
          <w:p>
            <w:pPr>
              <w:pStyle w:val="Compact"/>
              <w:jc w:val="left"/>
            </w:pPr>
            <w:r>
              <w:rPr>
                <w:bCs/>
                <w:b/>
              </w:rPr>
              <w:t xml:space="preserve">L’État</w:t>
            </w:r>
            <w:r>
              <w:t xml:space="preserve"> </w:t>
            </w:r>
            <w:r>
              <w:t xml:space="preserve">(« contrat d’achat ferme » qui pèse sur le budget tant que le transport limite l’usage)</w:t>
            </w:r>
          </w:p>
        </w:tc>
        <w:tc>
          <w:tcPr/>
          <w:p>
            <w:pPr>
              <w:pStyle w:val="Compact"/>
              <w:jc w:val="left"/>
            </w:pPr>
            <w:r>
              <w:t xml:space="preserve">FMI</w:t>
            </w:r>
          </w:p>
        </w:tc>
      </w:tr>
      <w:tr>
        <w:tc>
          <w:tcPr/>
          <w:p>
            <w:pPr>
              <w:pStyle w:val="Compact"/>
              <w:jc w:val="left"/>
            </w:pPr>
            <w:r>
              <w:t xml:space="preserve">Paiements et arriérés</w:t>
            </w:r>
          </w:p>
        </w:tc>
        <w:tc>
          <w:tcPr/>
          <w:p>
            <w:pPr>
              <w:pStyle w:val="Compact"/>
              <w:jc w:val="left"/>
            </w:pPr>
            <w:r>
              <w:t xml:space="preserve">Eneo payait parfois</w:t>
            </w:r>
            <w:r>
              <w:t xml:space="preserve"> </w:t>
            </w:r>
            <w:r>
              <w:rPr>
                <w:bCs/>
                <w:b/>
              </w:rPr>
              <w:t xml:space="preserve">moins de 50 %</w:t>
            </w:r>
            <w:r>
              <w:t xml:space="preserve"> </w:t>
            </w:r>
            <w:r>
              <w:t xml:space="preserve">des factures en 2025 (non confirmé par l’entreprise) ; arriérés croisés ≈</w:t>
            </w:r>
            <w:r>
              <w:t xml:space="preserve"> </w:t>
            </w:r>
            <w:r>
              <w:rPr>
                <w:bCs/>
                <w:b/>
              </w:rPr>
              <w:t xml:space="preserve">70 Md FCFA</w:t>
            </w:r>
            <w:r>
              <w:t xml:space="preserve"> </w:t>
            </w:r>
            <w:r>
              <w:t xml:space="preserve">début 2026 ; facilité de</w:t>
            </w:r>
            <w:r>
              <w:t xml:space="preserve"> </w:t>
            </w:r>
            <w:r>
              <w:rPr>
                <w:bCs/>
                <w:b/>
              </w:rPr>
              <w:t xml:space="preserve">100 Md FCFA</w:t>
            </w:r>
            <w:r>
              <w:t xml:space="preserve"> </w:t>
            </w:r>
            <w:r>
              <w:t xml:space="preserve">négociée par l’État auprès de banques locales</w:t>
            </w:r>
          </w:p>
        </w:tc>
        <w:tc>
          <w:tcPr/>
          <w:p>
            <w:pPr>
              <w:pStyle w:val="Compact"/>
              <w:jc w:val="left"/>
            </w:pPr>
            <w:r>
              <w:t xml:space="preserve">Presse ; FMI</w:t>
            </w:r>
          </w:p>
        </w:tc>
      </w:tr>
      <w:tr>
        <w:tc>
          <w:tcPr/>
          <w:p>
            <w:pPr>
              <w:pStyle w:val="Compact"/>
              <w:jc w:val="left"/>
            </w:pPr>
            <w:r>
              <w:t xml:space="preserve">Projection 2027</w:t>
            </w:r>
          </w:p>
        </w:tc>
        <w:tc>
          <w:tcPr/>
          <w:p>
            <w:pPr>
              <w:pStyle w:val="Compact"/>
              <w:jc w:val="left"/>
            </w:pPr>
            <w:r>
              <w:t xml:space="preserve">Facturation NHPC de</w:t>
            </w:r>
            <w:r>
              <w:t xml:space="preserve"> </w:t>
            </w:r>
            <w:r>
              <w:rPr>
                <w:bCs/>
                <w:b/>
              </w:rPr>
              <w:t xml:space="preserve">196,16 Md FCFA</w:t>
            </w:r>
            <w:r>
              <w:t xml:space="preserve"> </w:t>
            </w:r>
            <w:r>
              <w:t xml:space="preserve">:</w:t>
            </w:r>
            <w:r>
              <w:t xml:space="preserve"> </w:t>
            </w:r>
            <w:r>
              <w:rPr>
                <w:bCs/>
                <w:b/>
              </w:rPr>
              <w:t xml:space="preserve">projection de facturation</w:t>
            </w:r>
            <w:r>
              <w:t xml:space="preserve">, pas dépense certaine du Trésor</w:t>
            </w:r>
          </w:p>
        </w:tc>
        <w:tc>
          <w:tcPr/>
          <w:p>
            <w:pPr>
              <w:pStyle w:val="Compact"/>
              <w:jc w:val="left"/>
            </w:pPr>
            <w:r>
              <w:t xml:space="preserve">Rapport des conférences budgétaires (septembre 2026)</w:t>
            </w:r>
          </w:p>
        </w:tc>
      </w:tr>
    </w:tbl>
    <w:p>
      <w:pPr>
        <w:pStyle w:val="BodyText"/>
      </w:pPr>
      <w:r>
        <w:rPr>
          <w:iCs/>
          <w:i/>
        </w:rPr>
        <w:t xml:space="preserve">Ce montant ne se compare pas directement aux ≈ 10 Md/mois de 2025 : périmètre et hypothèses de la projection [DONNÉE À VÉRIFIER].</w:t>
      </w:r>
    </w:p>
    <w:p>
      <w:pPr>
        <w:pStyle w:val="BodyText"/>
      </w:pPr>
      <w:r>
        <w:rPr>
          <w:bCs/>
          <w:b/>
        </w:rPr>
        <w:t xml:space="preserve">Les deux versions, par équité</w:t>
      </w:r>
      <w:r>
        <w:t xml:space="preserve"> </w:t>
      </w:r>
      <w:r>
        <w:t xml:space="preserve">-</w:t>
      </w:r>
      <w:r>
        <w:t xml:space="preserve"> </w:t>
      </w:r>
      <w:r>
        <w:rPr>
          <w:bCs/>
          <w:b/>
        </w:rPr>
        <w:t xml:space="preserve">NHPC</w:t>
      </w:r>
      <w:r>
        <w:t xml:space="preserve"> </w:t>
      </w:r>
      <w:r>
        <w:t xml:space="preserve">: c’est un « capacity payment » aux nuances propres ; « sans Nachtigal, les délestages seraient bien plus importants » ; les paiements sont sécurisés par des garanties prévues avec l’État.</w:t>
      </w:r>
      <w:r>
        <w:t xml:space="preserve"> </w:t>
      </w:r>
      <w:r>
        <w:t xml:space="preserve">-</w:t>
      </w:r>
      <w:r>
        <w:t xml:space="preserve"> </w:t>
      </w:r>
      <w:r>
        <w:rPr>
          <w:bCs/>
          <w:b/>
        </w:rPr>
        <w:t xml:space="preserve">Un expert</w:t>
      </w:r>
      <w:r>
        <w:t xml:space="preserve"> </w:t>
      </w:r>
      <w:r>
        <w:t xml:space="preserve">(tribune, News du Cameroun) : renégocier certaines clauses pour indexer les paiements sur l’avancement des lignes.</w:t>
      </w:r>
      <w:r>
        <w:t xml:space="preserve"> </w:t>
      </w:r>
      <w:r>
        <w:t xml:space="preserve">-</w:t>
      </w:r>
      <w:r>
        <w:t xml:space="preserve"> </w:t>
      </w:r>
      <w:r>
        <w:rPr>
          <w:bCs/>
          <w:b/>
        </w:rPr>
        <w:t xml:space="preserve">Le Compact lui-même</w:t>
      </w:r>
      <w:r>
        <w:t xml:space="preserve"> </w:t>
      </w:r>
      <w:r>
        <w:t xml:space="preserve">(p. 35) : les contrats BOT des producteurs indépendants (environ 35 % du parc) contiennent des clauses de type « Take or Pay » dont certains risques sont portés par l’État.</w:t>
      </w:r>
    </w:p>
    <w:p>
      <w:pPr>
        <w:pStyle w:val="BodyText"/>
      </w:pPr>
      <w:r>
        <w:rPr>
          <w:bCs/>
          <w:b/>
        </w:rPr>
        <w:t xml:space="preserve">Ailleurs en Afrique</w:t>
      </w:r>
      <w:r>
        <w:t xml:space="preserve"> </w:t>
      </w:r>
      <w:r>
        <w:t xml:space="preserve">| Projet | Pays | Capacité | Coût | Coût par MW (calcul) | Source |</w:t>
      </w:r>
      <w:r>
        <w:t xml:space="preserve"> </w:t>
      </w:r>
      <w:r>
        <w:t xml:space="preserve">|—|—|—|—|—|—|</w:t>
      </w:r>
      <w:r>
        <w:t xml:space="preserve"> </w:t>
      </w:r>
      <w:r>
        <w:t xml:space="preserve">| Nachtigal | Cameroun | 420 MW | ≈ 787 Md FCFA | ≈ 1,9 Md FCFA (≈ 3,1 M USD) | Voir plus haut |</w:t>
      </w:r>
      <w:r>
        <w:t xml:space="preserve"> </w:t>
      </w:r>
      <w:r>
        <w:t xml:space="preserve">| Bujagali (privé) | Ouganda | 250 MW | ≈ 862 M USD | ≈ 3,4 M USD | The EastAfrican |</w:t>
      </w:r>
      <w:r>
        <w:t xml:space="preserve"> </w:t>
      </w:r>
      <w:r>
        <w:t xml:space="preserve">| Julius Nyerere | Tanzanie | 2 115 MW | ≈ 2,9 Md USD | ≈ 1,4 M USD (calcul de l’album) | Wikipédia |</w:t>
      </w:r>
      <w:r>
        <w:t xml:space="preserve"> </w:t>
      </w:r>
      <w:r>
        <w:t xml:space="preserve">| GERD | Éthiopie | 5 150 MW | ≈ 5 Md USD (inauguré en septembre 2025) | ≈ 1 M USD | ENR |</w:t>
      </w:r>
    </w:p>
    <w:p>
      <w:pPr>
        <w:pStyle w:val="BlockText"/>
      </w:pPr>
      <w:r>
        <w:rPr>
          <w:bCs/>
          <w:b/>
        </w:rPr>
        <w:t xml:space="preserve">Grâce — « Attention, piège ! »</w:t>
      </w:r>
      <w:r>
        <w:t xml:space="preserve"> </w:t>
      </w:r>
      <w:r>
        <w:t xml:space="preserve">Le coût par MW est un indicateur imparfait : un très grand barrage coûte moins cher au MW (effet de taille), et l’argent privé se prête plus cher. Surtout, un MW bon marché qui ne peut pas sortir de la centrale reste un MW payé pour rien. Le chrono de la coordination compte autant que le devis.</w:t>
      </w:r>
    </w:p>
    <w:bookmarkEnd w:id="87"/>
    <w:bookmarkStart w:id="88" w:name="X9cc88252ec37f3895b483d66de67979cbc39c4c"/>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Cette semaine</w:t>
            </w:r>
          </w:p>
        </w:tc>
      </w:tr>
      <w:tr>
        <w:tc>
          <w:tcPr/>
          <w:p>
            <w:pPr>
              <w:pStyle w:val="Compact"/>
              <w:jc w:val="left"/>
            </w:pPr>
            <w:r>
              <w:t xml:space="preserve">Qui fait quoi dans la chaîne ?</w:t>
            </w:r>
          </w:p>
        </w:tc>
        <w:tc>
          <w:tcPr/>
          <w:p>
            <w:pPr>
              <w:pStyle w:val="Compact"/>
              <w:jc w:val="left"/>
            </w:pPr>
            <w:r>
              <w:t xml:space="preserve">Expliqué au carnet n° 1</w:t>
            </w:r>
          </w:p>
        </w:tc>
        <w:tc>
          <w:tcPr/>
          <w:p>
            <w:pPr>
              <w:pStyle w:val="Compact"/>
              <w:jc w:val="left"/>
            </w:pPr>
            <w:r>
              <w:rPr>
                <w:bCs/>
                <w:b/>
              </w:rPr>
              <w:t xml:space="preserve">Produire ≠ transporter ≠ distribuer.</w:t>
            </w:r>
            <w:r>
              <w:t xml:space="preserve"> </w:t>
            </w:r>
            <w:r>
              <w:t xml:space="preserve">Nachtigal : 420 MW disponibles depuis le 18 mars 2025, ≈ 10 Md FCFA/mois de capacité. Lignes : Bafoussam 2026, Sud–Nord 2028 (prévues).</w:t>
            </w:r>
            <w:r>
              <w:t xml:space="preserve"> </w:t>
            </w:r>
            <w:r>
              <w:rPr>
                <w:bCs/>
                <w:b/>
              </w:rPr>
              <w:t xml:space="preserve">Demande du comité : afficher le calendrier des lignes.</w:t>
            </w:r>
          </w:p>
        </w:tc>
      </w:tr>
    </w:tbl>
    <w:bookmarkEnd w:id="88"/>
    <w:bookmarkStart w:id="89" w:name="mini-lexique-5"/>
    <w:p>
      <w:pPr>
        <w:pStyle w:val="Heading4"/>
      </w:pPr>
      <w:r>
        <w:t xml:space="preserve">Mini-lexique</w:t>
      </w:r>
    </w:p>
    <w:p>
      <w:pPr>
        <w:numPr>
          <w:ilvl w:val="0"/>
          <w:numId w:val="1025"/>
        </w:numPr>
        <w:pStyle w:val="Compact"/>
      </w:pPr>
      <w:r>
        <w:rPr>
          <w:bCs/>
          <w:b/>
        </w:rPr>
        <w:t xml:space="preserve">Nyanga</w:t>
      </w:r>
      <w:r>
        <w:t xml:space="preserve"> </w:t>
      </w:r>
      <w:r>
        <w:t xml:space="preserve">: élégance, coquetterie, le fait de « se faire beau » (camfranglais).</w:t>
      </w:r>
    </w:p>
    <w:p>
      <w:pPr>
        <w:numPr>
          <w:ilvl w:val="0"/>
          <w:numId w:val="1025"/>
        </w:numPr>
        <w:pStyle w:val="Compact"/>
      </w:pPr>
      <w:r>
        <w:rPr>
          <w:bCs/>
          <w:b/>
        </w:rPr>
        <w:t xml:space="preserve">Fey</w:t>
      </w:r>
      <w:r>
        <w:t xml:space="preserve"> </w:t>
      </w:r>
      <w:r>
        <w:t xml:space="preserve">: arnaque ;</w:t>
      </w:r>
      <w:r>
        <w:t xml:space="preserve"> </w:t>
      </w:r>
      <w:r>
        <w:rPr>
          <w:bCs/>
          <w:b/>
        </w:rPr>
        <w:t xml:space="preserve">feyman</w:t>
      </w:r>
      <w:r>
        <w:t xml:space="preserve"> </w:t>
      </w:r>
      <w:r>
        <w:t xml:space="preserve">: escroc. Un mot de colère au bar,</w:t>
      </w:r>
      <w:r>
        <w:t xml:space="preserve"> </w:t>
      </w:r>
      <w:r>
        <w:rPr>
          <w:bCs/>
          <w:b/>
        </w:rPr>
        <w:t xml:space="preserve">pas un verdict</w:t>
      </w:r>
      <w:r>
        <w:t xml:space="preserve"> </w:t>
      </w:r>
      <w:r>
        <w:t xml:space="preserve">: il faut un juge pour le dire.</w:t>
      </w:r>
    </w:p>
    <w:p>
      <w:pPr>
        <w:numPr>
          <w:ilvl w:val="0"/>
          <w:numId w:val="1025"/>
        </w:numPr>
        <w:pStyle w:val="Compact"/>
      </w:pPr>
      <w:r>
        <w:rPr>
          <w:bCs/>
          <w:b/>
        </w:rPr>
        <w:t xml:space="preserve">Mon frère</w:t>
      </w:r>
      <w:r>
        <w:t xml:space="preserve"> </w:t>
      </w:r>
      <w:r>
        <w:t xml:space="preserve">: formule amicale, même entre inconnus.</w:t>
      </w:r>
    </w:p>
    <w:p>
      <w:pPr>
        <w:numPr>
          <w:ilvl w:val="0"/>
          <w:numId w:val="1025"/>
        </w:numPr>
        <w:pStyle w:val="Compact"/>
      </w:pPr>
      <w:r>
        <w:rPr>
          <w:bCs/>
          <w:b/>
        </w:rPr>
        <w:t xml:space="preserve">Na we go suffer am</w:t>
      </w:r>
      <w:r>
        <w:t xml:space="preserve"> </w:t>
      </w:r>
      <w:r>
        <w:t xml:space="preserve">: « C’est nous qui allons souffrir » (pidgin).</w:t>
      </w:r>
    </w:p>
    <w:bookmarkEnd w:id="89"/>
    <w:bookmarkStart w:id="90" w:name="notes-pour-le-dessinateur-5"/>
    <w:p>
      <w:pPr>
        <w:pStyle w:val="Heading4"/>
      </w:pPr>
      <w:r>
        <w:t xml:space="preserve">Notes pour le dessinateur</w:t>
      </w:r>
    </w:p>
    <w:p>
      <w:pPr>
        <w:numPr>
          <w:ilvl w:val="0"/>
          <w:numId w:val="1026"/>
        </w:numPr>
        <w:pStyle w:val="Compact"/>
      </w:pPr>
      <w:r>
        <w:t xml:space="preserve">Nachtigal est</w:t>
      </w:r>
      <w:r>
        <w:t xml:space="preserve"> </w:t>
      </w:r>
      <w:r>
        <w:rPr>
          <w:bCs/>
          <w:b/>
        </w:rPr>
        <w:t xml:space="preserve">fier mais pas méchant</w:t>
      </w:r>
      <w:r>
        <w:t xml:space="preserve"> </w:t>
      </w:r>
      <w:r>
        <w:t xml:space="preserve">: un jeune cadre qui récite ses chiffres et défend sa position avec arguments. Sa cravate-camembert (40/30/30) est son signe distinctif.</w:t>
      </w:r>
    </w:p>
    <w:p>
      <w:pPr>
        <w:numPr>
          <w:ilvl w:val="0"/>
          <w:numId w:val="1026"/>
        </w:numPr>
        <w:pStyle w:val="Compact"/>
      </w:pPr>
      <w:r>
        <w:rPr>
          <w:bCs/>
          <w:b/>
        </w:rPr>
        <w:t xml:space="preserve">Le Contrat</w:t>
      </w:r>
      <w:r>
        <w:t xml:space="preserve"> </w:t>
      </w:r>
      <w:r>
        <w:t xml:space="preserve">est un objet, pas une personne : un parchemin à lunettes avec un compteur de taxi. Aucun logo, aucun visage reconnaissable d’entreprise ou de responsable.</w:t>
      </w:r>
    </w:p>
    <w:p>
      <w:pPr>
        <w:numPr>
          <w:ilvl w:val="0"/>
          <w:numId w:val="1026"/>
        </w:numPr>
        <w:pStyle w:val="Compact"/>
      </w:pPr>
      <w:r>
        <w:t xml:space="preserve">Le</w:t>
      </w:r>
      <w:r>
        <w:t xml:space="preserve"> </w:t>
      </w:r>
      <w:r>
        <w:rPr>
          <w:bCs/>
          <w:b/>
        </w:rPr>
        <w:t xml:space="preserve">chrono de la coordination</w:t>
      </w:r>
      <w:r>
        <w:t xml:space="preserve"> </w:t>
      </w:r>
      <w:r>
        <w:t xml:space="preserve">(planche 3, case 2) reprend le modèle de l’épisode 5, avec en plus le compteur de factures entre les deux horloges. Le compteur reste visible dans le décor jusqu’à la dernière case.</w:t>
      </w:r>
    </w:p>
    <w:p>
      <w:pPr>
        <w:numPr>
          <w:ilvl w:val="0"/>
          <w:numId w:val="1026"/>
        </w:numPr>
        <w:pStyle w:val="Compact"/>
      </w:pPr>
      <w:r>
        <w:t xml:space="preserve">Planche 3, cases 3 et 4 : la colère de Boris est</w:t>
      </w:r>
      <w:r>
        <w:t xml:space="preserve"> </w:t>
      </w:r>
      <w:r>
        <w:rPr>
          <w:bCs/>
          <w:b/>
        </w:rPr>
        <w:t xml:space="preserve">légitime et drôle</w:t>
      </w:r>
      <w:r>
        <w:t xml:space="preserve"> </w:t>
      </w:r>
      <w:r>
        <w:t xml:space="preserve">; le recadrage de Fifi est</w:t>
      </w:r>
      <w:r>
        <w:t xml:space="preserve"> </w:t>
      </w:r>
      <w:r>
        <w:rPr>
          <w:bCs/>
          <w:b/>
        </w:rPr>
        <w:t xml:space="preserve">ferme mais pas moralisateur</w:t>
      </w:r>
      <w:r>
        <w:t xml:space="preserve">. On doit sentir que la question reste ouverte. C’est la</w:t>
      </w:r>
      <w:r>
        <w:t xml:space="preserve"> </w:t>
      </w:r>
      <w:r>
        <w:rPr>
          <w:bCs/>
          <w:b/>
        </w:rPr>
        <w:t xml:space="preserve">seule fois de la saison</w:t>
      </w:r>
      <w:r>
        <w:t xml:space="preserve"> </w:t>
      </w:r>
      <w:r>
        <w:t xml:space="preserve">où la scène « C’est le fey ! » est jouée en entier : la soigner, elle sert de référence aux variantes des épisodes suivants. Planche 4, case 5 : le client du comptoir, toujours le même (casquette, bouteille), comme dans l’acte I.</w:t>
      </w:r>
    </w:p>
    <w:bookmarkEnd w:id="90"/>
    <w:bookmarkStart w:id="91" w:name="points-à-valider-5"/>
    <w:p>
      <w:pPr>
        <w:pStyle w:val="Heading4"/>
      </w:pPr>
      <w:r>
        <w:t xml:space="preserve">Points à valider</w:t>
      </w:r>
    </w:p>
    <w:p>
      <w:pPr>
        <w:numPr>
          <w:ilvl w:val="0"/>
          <w:numId w:val="1027"/>
        </w:numPr>
        <w:pStyle w:val="Compact"/>
      </w:pPr>
      <w:r>
        <w:t xml:space="preserve">« nyanga » et « Independent? With three papa dem? » :</w:t>
      </w:r>
      <w:r>
        <w:t xml:space="preserve"> </w:t>
      </w:r>
      <w:r>
        <w:rPr>
          <w:bCs/>
          <w:b/>
        </w:rPr>
        <w:t xml:space="preserve">[à valider par un relecteur camerounais]</w:t>
      </w:r>
      <w:r>
        <w:t xml:space="preserve">. Alternatives : « Regardez l’élégance du jeune homme ! » ; « Indépendant ? Avec trois papas ? »</w:t>
      </w:r>
    </w:p>
    <w:p>
      <w:pPr>
        <w:numPr>
          <w:ilvl w:val="0"/>
          <w:numId w:val="1027"/>
        </w:numPr>
        <w:pStyle w:val="Compact"/>
      </w:pPr>
      <w:r>
        <w:t xml:space="preserve">Supprimés après relecture (absents de la bible) : « 360 MW annoncés en janvier 2025 », « bouclage financier en novembre 2018 » et « BEI : 1,17 Md € ». Le coût reste « ≈ 1,2 Md € ≈ 787 Md FCFA » (bible 4.2) ; média précis :</w:t>
      </w:r>
      <w:r>
        <w:t xml:space="preserve"> </w:t>
      </w:r>
      <w:r>
        <w:rPr>
          <w:bCs/>
          <w:b/>
        </w:rPr>
        <w:t xml:space="preserve">[DONNÉE À VÉRIFIER]</w:t>
      </w:r>
      <w:r>
        <w:t xml:space="preserve">.</w:t>
      </w:r>
    </w:p>
    <w:p>
      <w:pPr>
        <w:numPr>
          <w:ilvl w:val="0"/>
          <w:numId w:val="1027"/>
        </w:numPr>
        <w:pStyle w:val="Compact"/>
      </w:pPr>
      <w:r>
        <w:t xml:space="preserve">Coût par MW de Nachtigal arrondi à</w:t>
      </w:r>
      <w:r>
        <w:t xml:space="preserve"> </w:t>
      </w:r>
      <w:r>
        <w:rPr>
          <w:bCs/>
          <w:b/>
        </w:rPr>
        <w:t xml:space="preserve">≈ 3,1 M USD</w:t>
      </w:r>
      <w:r>
        <w:t xml:space="preserve"> </w:t>
      </w:r>
      <w:r>
        <w:t xml:space="preserve">(bible 4.2 ter) ; le coût par MW de Julius Nyerere est un calcul de l’album, pas un chiffre officiel.</w:t>
      </w:r>
    </w:p>
    <w:p>
      <w:pPr>
        <w:numPr>
          <w:ilvl w:val="0"/>
          <w:numId w:val="1027"/>
        </w:numPr>
        <w:pStyle w:val="Compact"/>
      </w:pPr>
      <w:r>
        <w:t xml:space="preserve">Projection 2027 (196,16 Md FCFA) et ≈ 10 Md/mois de 2025 : périmètre et hypothèses de la projection</w:t>
      </w:r>
      <w:r>
        <w:t xml:space="preserve"> </w:t>
      </w:r>
      <w:r>
        <w:rPr>
          <w:bCs/>
          <w:b/>
        </w:rPr>
        <w:t xml:space="preserve">[DONNÉE À VÉRIFIER]</w:t>
      </w:r>
      <w:r>
        <w:t xml:space="preserve"> </w:t>
      </w:r>
      <w:r>
        <w:t xml:space="preserve">(écart apparent signalé en page documentaire).</w:t>
      </w:r>
    </w:p>
    <w:p>
      <w:pPr>
        <w:numPr>
          <w:ilvl w:val="0"/>
          <w:numId w:val="1027"/>
        </w:numPr>
        <w:pStyle w:val="Compact"/>
      </w:pPr>
      <w:r>
        <w:t xml:space="preserve">Évacuation : la bible indique « deux lignes prévues (vers Nyom 2/Yaoundé, et vers Bafoussam/Douala) », « seul le tronçon vers Yaoundé achevé » et « ligne vers Nyom 2 retardée ». Ces formulations semblent se recouper (Nyom 2 est côté Yaoundé) :</w:t>
      </w:r>
      <w:r>
        <w:t xml:space="preserve"> </w:t>
      </w:r>
      <w:r>
        <w:rPr>
          <w:bCs/>
          <w:b/>
        </w:rPr>
        <w:t xml:space="preserve">à clarifier</w:t>
      </w:r>
      <w:r>
        <w:t xml:space="preserve"> </w:t>
      </w:r>
      <w:r>
        <w:t xml:space="preserve">avant impression.</w:t>
      </w:r>
    </w:p>
    <w:p>
      <w:pPr>
        <w:numPr>
          <w:ilvl w:val="0"/>
          <w:numId w:val="1027"/>
        </w:numPr>
        <w:pStyle w:val="Compact"/>
      </w:pPr>
      <w:r>
        <w:t xml:space="preserve">« ≈ 200 MW appelés » : une seule source,</w:t>
      </w:r>
      <w:r>
        <w:t xml:space="preserve"> </w:t>
      </w:r>
      <w:r>
        <w:rPr>
          <w:bCs/>
          <w:b/>
        </w:rPr>
        <w:t xml:space="preserve">à confirmer</w:t>
      </w:r>
      <w:r>
        <w:t xml:space="preserve">. « Moins de 50 % des factures payées » : non confirmé par l’entreprise.</w:t>
      </w:r>
    </w:p>
    <w:p>
      <w:pPr>
        <w:numPr>
          <w:ilvl w:val="0"/>
          <w:numId w:val="1027"/>
        </w:numPr>
        <w:pStyle w:val="Compact"/>
      </w:pPr>
      <w:r>
        <w:t xml:space="preserve">Statut « privé » de Bujagali : repris de la fiche de saison, à confirmer.</w:t>
      </w:r>
    </w:p>
    <w:p>
      <w:r>
        <w:pict>
          <v:rect style="width:0;height:1.5pt" o:hralign="center" o:hrstd="t" o:hr="t"/>
        </w:pict>
      </w:r>
    </w:p>
    <w:bookmarkEnd w:id="91"/>
    <w:bookmarkEnd w:id="92"/>
    <w:bookmarkStart w:id="102" w:name="Xd704b51c1ac02a1850d972900d33a01ca3359ee"/>
    <w:p>
      <w:pPr>
        <w:pStyle w:val="Heading3"/>
      </w:pPr>
      <w:r>
        <w:t xml:space="preserve">Épisode 7 — « Memve’ele : le barrage qui cherchait la route de Yaoundé ! »</w:t>
      </w:r>
    </w:p>
    <w:p>
      <w:pPr>
        <w:pStyle w:val="FirstParagraph"/>
      </w:pPr>
      <w:r>
        <w:rPr>
          <w:iCs/>
          <w:i/>
        </w:rPr>
        <w:t xml:space="preserve">Mariage imaginaire : la mariée Memve’ele est en tenue depuis juin 2017, la dot est payée… mais son témoin, la ligne Nyabizan–Yaoundé, envoie tous les six mois le même message : « J’arrive, je suis à Nkolzock ! »</w:t>
      </w:r>
      <w:r>
        <w:t xml:space="preserve"> </w:t>
      </w:r>
      <w:r>
        <w:rPr>
          <w:bCs/>
          <w:b/>
        </w:rPr>
        <w:t xml:space="preserve">Lieu / Moment</w:t>
      </w:r>
      <w:r>
        <w:t xml:space="preserve"> </w:t>
      </w:r>
      <w:r>
        <w:t xml:space="preserve">: une cour de concession imaginaire à Nyabizan, décorée pour un mariage traditionnel. Un dimanche de dot qui dure… six ans.</w:t>
      </w:r>
    </w:p>
    <w:bookmarkStart w:id="93" w:name="Xa75a3f9c8db854b1222282a2e61423fe2141b2f"/>
    <w:p>
      <w:pPr>
        <w:pStyle w:val="Heading4"/>
      </w:pPr>
      <w:r>
        <w:t xml:space="preserve">Planche 1 — « La mariée est prête… depuis 2017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Plan large : tente bâchée, chaises en plastique, guirlandes défraîchies, sono éteinte. Banderole délavée : « MARIAGE — MEMVE’ELE ♥ RÉSEAU SUD — juin 2017 ». Le Comité des mégawatts arrive endimanché ; Pater Glaçon pousse un chariot de boissons.</w:t>
            </w:r>
          </w:p>
        </w:tc>
        <w:tc>
          <w:tcPr/>
          <w:p>
            <w:pPr>
              <w:pStyle w:val="Compact"/>
              <w:jc w:val="left"/>
            </w:pPr>
            <w:r>
              <w:t xml:space="preserve">Récitatif :</w:t>
            </w:r>
            <w:r>
              <w:t xml:space="preserve"> </w:t>
            </w:r>
            <w:r>
              <w:rPr>
                <w:iCs/>
                <w:i/>
              </w:rPr>
              <w:t xml:space="preserve">Un mariage imaginaire, dans une cour imaginaire. Les dates, elles, sont vraies.</w:t>
            </w:r>
          </w:p>
        </w:tc>
      </w:tr>
      <w:tr>
        <w:tc>
          <w:tcPr/>
          <w:p>
            <w:pPr>
              <w:pStyle w:val="Compact"/>
              <w:jc w:val="left"/>
            </w:pPr>
            <w:r>
              <w:t xml:space="preserve">2</w:t>
            </w:r>
          </w:p>
        </w:tc>
        <w:tc>
          <w:tcPr/>
          <w:p>
            <w:pPr>
              <w:pStyle w:val="Compact"/>
              <w:jc w:val="left"/>
            </w:pPr>
            <w:r>
              <w:rPr>
                <w:bCs/>
                <w:b/>
              </w:rPr>
              <w:t xml:space="preserve">La mariée Memve’ele</w:t>
            </w:r>
            <w:r>
              <w:t xml:space="preserve">, majestueuse : robe de béton, voile en cascade d’eau, bouquet de petites turbines. Des toiles d’araignée relient discrètement sa traîne à la chaise.</w:t>
            </w:r>
          </w:p>
        </w:tc>
        <w:tc>
          <w:tcPr/>
          <w:p>
            <w:pPr>
              <w:pStyle w:val="Compact"/>
              <w:jc w:val="left"/>
            </w:pPr>
            <w:r>
              <w:t xml:space="preserve">Memve’ele : « 211 mégawatts, maquillée, coiffée… Je suis prête depuis juin 2017 ! Où est mon témoin ? »</w:t>
            </w:r>
          </w:p>
        </w:tc>
      </w:tr>
      <w:tr>
        <w:tc>
          <w:tcPr/>
          <w:p>
            <w:pPr>
              <w:pStyle w:val="Compact"/>
              <w:jc w:val="left"/>
            </w:pPr>
            <w:r>
              <w:t xml:space="preserve">3</w:t>
            </w:r>
          </w:p>
        </w:tc>
        <w:tc>
          <w:tcPr/>
          <w:p>
            <w:pPr>
              <w:pStyle w:val="Compact"/>
              <w:jc w:val="left"/>
            </w:pPr>
            <w:r>
              <w:t xml:space="preserve">Mami Chantal, peigne entre les dents, refait la coiffure de la mariée. Sur la table, des bombes de laque vides empilées en pyramide.</w:t>
            </w:r>
          </w:p>
        </w:tc>
        <w:tc>
          <w:tcPr/>
          <w:p>
            <w:pPr>
              <w:pStyle w:val="Compact"/>
              <w:jc w:val="left"/>
            </w:pPr>
            <w:r>
              <w:t xml:space="preserve">Mami Chantal : « Ma fille, ne bouge pas. Depuis 2017, tes mèches ont eu le temps de pousser, de tomber et de repousser ! »</w:t>
            </w:r>
          </w:p>
        </w:tc>
      </w:tr>
      <w:tr>
        <w:tc>
          <w:tcPr/>
          <w:p>
            <w:pPr>
              <w:pStyle w:val="Compact"/>
              <w:jc w:val="left"/>
            </w:pPr>
            <w:r>
              <w:t xml:space="preserve">4</w:t>
            </w:r>
          </w:p>
        </w:tc>
        <w:tc>
          <w:tcPr/>
          <w:p>
            <w:pPr>
              <w:pStyle w:val="Compact"/>
              <w:jc w:val="left"/>
            </w:pPr>
            <w:r>
              <w:t xml:space="preserve">Boris tend un téléphone en appel vidéo. À l’écran,</w:t>
            </w:r>
            <w:r>
              <w:t xml:space="preserve"> </w:t>
            </w:r>
            <w:r>
              <w:rPr>
                <w:bCs/>
                <w:b/>
              </w:rPr>
              <w:t xml:space="preserve">le marié</w:t>
            </w:r>
            <w:r>
              <w:t xml:space="preserve"> </w:t>
            </w:r>
            <w:r>
              <w:t xml:space="preserve">: une silhouette d’immeubles de Yaoundé, cravate, l’air impatient, devant un panneau « POSTE DE NKOLKOUMOU ». Badge : « RÉSEAU INTERCONNECTÉ SUD ».</w:t>
            </w:r>
          </w:p>
        </w:tc>
        <w:tc>
          <w:tcPr/>
          <w:p>
            <w:pPr>
              <w:pStyle w:val="Compact"/>
              <w:jc w:val="left"/>
            </w:pPr>
            <w:r>
              <w:t xml:space="preserve">Le marié : « Chérie, je t’attends à Nkolkoumou ! Sans le témoin, je ne peux pas te recevoir ! » · Boris : « Le gars est connecté par WhatsApp, mais pas par câble ! »</w:t>
            </w:r>
          </w:p>
        </w:tc>
      </w:tr>
      <w:tr>
        <w:tc>
          <w:tcPr/>
          <w:p>
            <w:pPr>
              <w:pStyle w:val="Compact"/>
              <w:jc w:val="left"/>
            </w:pPr>
            <w:r>
              <w:t xml:space="preserve">5</w:t>
            </w:r>
          </w:p>
        </w:tc>
        <w:tc>
          <w:tcPr/>
          <w:p>
            <w:pPr>
              <w:pStyle w:val="Compact"/>
              <w:jc w:val="left"/>
            </w:pPr>
            <w:r>
              <w:t xml:space="preserve">Mola Ndip, en griot improvisé, fait défiler la conversation du témoin sur son téléphone. Gros plan sur l’écran : le</w:t>
            </w:r>
            <w:r>
              <w:t xml:space="preserve"> </w:t>
            </w:r>
            <w:r>
              <w:rPr>
                <w:bCs/>
                <w:b/>
              </w:rPr>
              <w:t xml:space="preserve">même message</w:t>
            </w:r>
            <w:r>
              <w:t xml:space="preserve">, répété avec des dates.</w:t>
            </w:r>
          </w:p>
        </w:tc>
        <w:tc>
          <w:tcPr/>
          <w:p>
            <w:pPr>
              <w:pStyle w:val="Compact"/>
              <w:jc w:val="left"/>
            </w:pPr>
            <w:r>
              <w:t xml:space="preserve">Écran : « Oct. 2018 — J’arrive, je suis à Nkolzock ! » · « Août 2020 — J’arrive, je suis à Nkolzock ! » · « 31 déc. 2020 — J’arrive… » · « Mars 2021 — J’arrive… » · « Mai 2022 — J’arrive… » · Mola Ndip : « Na so. Small small. »</w:t>
            </w:r>
          </w:p>
        </w:tc>
      </w:tr>
    </w:tbl>
    <w:bookmarkEnd w:id="93"/>
    <w:bookmarkStart w:id="94" w:name="planche-2-la-dot-et-la-petite-cousine"/>
    <w:p>
      <w:pPr>
        <w:pStyle w:val="Heading4"/>
      </w:pPr>
      <w:r>
        <w:t xml:space="preserve">Planche 2 — « La dot et la petite cousine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Table des négociations. Côté famille de la mariée :</w:t>
            </w:r>
            <w:r>
              <w:t xml:space="preserve"> </w:t>
            </w:r>
            <w:r>
              <w:rPr>
                <w:bCs/>
                <w:b/>
              </w:rPr>
              <w:t xml:space="preserve">Oncle Budget</w:t>
            </w:r>
            <w:r>
              <w:t xml:space="preserve">, énorme registre, lunettes au bout du nez, et</w:t>
            </w:r>
            <w:r>
              <w:t xml:space="preserve"> </w:t>
            </w:r>
            <w:r>
              <w:rPr>
                <w:bCs/>
                <w:b/>
              </w:rPr>
              <w:t xml:space="preserve">Tante Évacuation</w:t>
            </w:r>
            <w:r>
              <w:t xml:space="preserve">, calculatrice en bandoulière. Côté marié : Mola Ndip, porte-parole. Il lâche ses noix de cola, qui roulent sous la table.</w:t>
            </w:r>
          </w:p>
        </w:tc>
        <w:tc>
          <w:tcPr/>
          <w:p>
            <w:pPr>
              <w:pStyle w:val="Compact"/>
              <w:jc w:val="left"/>
            </w:pPr>
            <w:r>
              <w:t xml:space="preserve">Oncle Budget : « La dot est payée depuis longtemps : environ 420 milliards de FCFA ! Dont environ 243 apportés par la partie chinoise, selon la presse. » · Mola Ndip : « Massa! I no fit understand! »</w:t>
            </w:r>
            <w:r>
              <w:t xml:space="preserve"> </w:t>
            </w:r>
            <w:r>
              <w:rPr>
                <w:iCs/>
                <w:i/>
              </w:rPr>
              <w:t xml:space="preserve">(Je ne comprends pas !)</w:t>
            </w:r>
          </w:p>
        </w:tc>
      </w:tr>
      <w:tr>
        <w:tc>
          <w:tcPr/>
          <w:p>
            <w:pPr>
              <w:pStyle w:val="Compact"/>
              <w:jc w:val="left"/>
            </w:pPr>
            <w:r>
              <w:t xml:space="preserve">2</w:t>
            </w:r>
          </w:p>
        </w:tc>
        <w:tc>
          <w:tcPr/>
          <w:p>
            <w:pPr>
              <w:pStyle w:val="Compact"/>
              <w:jc w:val="left"/>
            </w:pPr>
            <w:r>
              <w:t xml:space="preserve">Mola Ndip se penche, malin, un doigt levé. Tante Évacuation tape sur sa calculatrice.</w:t>
            </w:r>
          </w:p>
        </w:tc>
        <w:tc>
          <w:tcPr/>
          <w:p>
            <w:pPr>
              <w:pStyle w:val="Compact"/>
              <w:jc w:val="left"/>
            </w:pPr>
            <w:r>
              <w:t xml:space="preserve">Mola Ndip : « Et le cortège du témoin ? La ligne, elle est dans la dot, ou à part ? » · Tante Évacuation : « Les ouvrages d’évacuation : environ 97,5 milliards. La presse rapporte un prêt d’Exim Bank de Chine d’environ 83 milliards, signé en février 2017. »</w:t>
            </w:r>
          </w:p>
        </w:tc>
      </w:tr>
      <w:tr>
        <w:tc>
          <w:tcPr/>
          <w:p>
            <w:pPr>
              <w:pStyle w:val="Compact"/>
              <w:jc w:val="left"/>
            </w:pPr>
            <w:r>
              <w:t xml:space="preserve">3</w:t>
            </w:r>
          </w:p>
        </w:tc>
        <w:tc>
          <w:tcPr/>
          <w:p>
            <w:pPr>
              <w:pStyle w:val="Compact"/>
              <w:jc w:val="left"/>
            </w:pPr>
            <w:r>
              <w:t xml:space="preserve">Toute la belle-famille se tourne lentement vers Fifi. Fifi abat un énorme tampon sur son carnet.</w:t>
            </w:r>
          </w:p>
        </w:tc>
        <w:tc>
          <w:tcPr/>
          <w:p>
            <w:pPr>
              <w:pStyle w:val="Compact"/>
              <w:jc w:val="left"/>
            </w:pPr>
            <w:r>
              <w:t xml:space="preserve">Mola Ndip : « So… inside di 420, or outside? »</w:t>
            </w:r>
            <w:r>
              <w:t xml:space="preserve"> </w:t>
            </w:r>
            <w:r>
              <w:rPr>
                <w:iCs/>
                <w:i/>
              </w:rPr>
              <w:t xml:space="preserve">(Alors… dans les 420, ou en dehors ?)</w:t>
            </w:r>
            <w:r>
              <w:t xml:space="preserve"> </w:t>
            </w:r>
            <w:r>
              <w:rPr>
                <w:bCs/>
                <w:b/>
              </w:rPr>
              <w:t xml:space="preserve">[à valider par un relecteur camerounais]</w:t>
            </w:r>
            <w:r>
              <w:t xml:space="preserve"> </w:t>
            </w:r>
            <w:r>
              <w:t xml:space="preserve">· SFX :</w:t>
            </w:r>
            <w:r>
              <w:t xml:space="preserve"> </w:t>
            </w:r>
            <w:r>
              <w:rPr>
                <w:iCs/>
                <w:i/>
              </w:rPr>
              <w:t xml:space="preserve">BAM !</w:t>
            </w:r>
            <w:r>
              <w:t xml:space="preserve"> </w:t>
            </w:r>
            <w:r>
              <w:t xml:space="preserve">· Tampon : « NON ÉTABLI » · Boris : « Même la belle-famille ne sait pas si le témoin est compris dans la dot ! »</w:t>
            </w:r>
          </w:p>
        </w:tc>
      </w:tr>
      <w:tr>
        <w:tc>
          <w:tcPr/>
          <w:p>
            <w:pPr>
              <w:pStyle w:val="Compact"/>
              <w:jc w:val="left"/>
            </w:pPr>
            <w:r>
              <w:t xml:space="preserve">4</w:t>
            </w:r>
          </w:p>
        </w:tc>
        <w:tc>
          <w:tcPr/>
          <w:p>
            <w:pPr>
              <w:pStyle w:val="Compact"/>
              <w:jc w:val="left"/>
            </w:pPr>
            <w:r>
              <w:t xml:space="preserve">Entre en courant une jeune fille dans une robe de mariée</w:t>
            </w:r>
            <w:r>
              <w:t xml:space="preserve"> </w:t>
            </w:r>
            <w:r>
              <w:rPr>
                <w:bCs/>
                <w:b/>
              </w:rPr>
              <w:t xml:space="preserve">trop grande</w:t>
            </w:r>
            <w:r>
              <w:t xml:space="preserve">, qui ne tient que la moitié du bouquet :</w:t>
            </w:r>
            <w:r>
              <w:t xml:space="preserve"> </w:t>
            </w:r>
            <w:r>
              <w:rPr>
                <w:bCs/>
                <w:b/>
              </w:rPr>
              <w:t xml:space="preserve">la petite cousine 90 kV</w:t>
            </w:r>
            <w:r>
              <w:t xml:space="preserve">. Récitatif en coin de case.</w:t>
            </w:r>
          </w:p>
        </w:tc>
        <w:tc>
          <w:tcPr/>
          <w:p>
            <w:pPr>
              <w:pStyle w:val="Compact"/>
              <w:jc w:val="left"/>
            </w:pPr>
            <w:r>
              <w:t xml:space="preserve">Récitatif :</w:t>
            </w:r>
            <w:r>
              <w:t xml:space="preserve"> </w:t>
            </w:r>
            <w:r>
              <w:rPr>
                <w:iCs/>
                <w:i/>
              </w:rPr>
              <w:t xml:space="preserve">14 avril 2019 : mise sous tension par une ligne provisoire de 90 kV.</w:t>
            </w:r>
            <w:r>
              <w:t xml:space="preserve"> </w:t>
            </w:r>
            <w:r>
              <w:t xml:space="preserve">· La petite cousine : « Je remplace ma cousine en attendant ! Environ 65 MW, selon une source. »</w:t>
            </w:r>
          </w:p>
        </w:tc>
      </w:tr>
      <w:tr>
        <w:tc>
          <w:tcPr/>
          <w:p>
            <w:pPr>
              <w:pStyle w:val="Compact"/>
              <w:jc w:val="left"/>
            </w:pPr>
            <w:r>
              <w:t xml:space="preserve">5</w:t>
            </w:r>
          </w:p>
        </w:tc>
        <w:tc>
          <w:tcPr/>
          <w:p>
            <w:pPr>
              <w:pStyle w:val="Compact"/>
              <w:jc w:val="left"/>
            </w:pPr>
            <w:r>
              <w:t xml:space="preserve">La mariée et la petite cousine dansent côte à côte ; la mariée ne bouge qu’un bras. Fifi tient un panneau « SEPTEMBRE 2021 : 90 MW SUR 211 ». Mami Chantal commente, les mains sur les hanches.</w:t>
            </w:r>
          </w:p>
        </w:tc>
        <w:tc>
          <w:tcPr/>
          <w:p>
            <w:pPr>
              <w:pStyle w:val="Compact"/>
              <w:jc w:val="left"/>
            </w:pPr>
            <w:r>
              <w:t xml:space="preserve">Memve’ele : « Je danse à moitié ! » · Mami Chantal : « La petite cousine porte la robe, mais la traîne est restée à Nyabizan ! »</w:t>
            </w:r>
          </w:p>
        </w:tc>
      </w:tr>
    </w:tbl>
    <w:bookmarkEnd w:id="94"/>
    <w:bookmarkStart w:id="95" w:name="planche-3-le-témoin-à-nkolzock"/>
    <w:p>
      <w:pPr>
        <w:pStyle w:val="Heading4"/>
      </w:pPr>
      <w:r>
        <w:t xml:space="preserve">Planche 3 — « Le témoin à Nkolzock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Une longue route de latérite.</w:t>
            </w:r>
            <w:r>
              <w:t xml:space="preserve"> </w:t>
            </w:r>
            <w:r>
              <w:rPr>
                <w:bCs/>
                <w:b/>
              </w:rPr>
              <w:t xml:space="preserve">Le Témoin</w:t>
            </w:r>
            <w:r>
              <w:t xml:space="preserve"> </w:t>
            </w:r>
            <w:r>
              <w:t xml:space="preserve">marche : un grand homme fait de pylônes, une écharpe de câbles, un chapeau à la main. Il s’arrête net devant un panneau « NKOLZOCK (Nsimalen) ». Un tampon flotte au-dessus de lui : « EN ATTENTE DU DÉCRET D’INDEMNISATION — MFOUNDI ».</w:t>
            </w:r>
          </w:p>
        </w:tc>
        <w:tc>
          <w:tcPr/>
          <w:p>
            <w:pPr>
              <w:pStyle w:val="Compact"/>
              <w:jc w:val="left"/>
            </w:pPr>
            <w:r>
              <w:t xml:space="preserve">Récitatif :</w:t>
            </w:r>
            <w:r>
              <w:t xml:space="preserve"> </w:t>
            </w:r>
            <w:r>
              <w:rPr>
                <w:iCs/>
                <w:i/>
              </w:rPr>
              <w:t xml:space="preserve">Septembre 2021. Ligne réalisée à 92 %. Le dernier tronçon attend un décret d’indemnisation.</w:t>
            </w:r>
            <w:r>
              <w:t xml:space="preserve"> </w:t>
            </w:r>
            <w:r>
              <w:t xml:space="preserve">· Le Témoin : « J’arrive… je suis à Nkolzock. »</w:t>
            </w:r>
          </w:p>
        </w:tc>
      </w:tr>
      <w:tr>
        <w:tc>
          <w:tcPr/>
          <w:p>
            <w:pPr>
              <w:pStyle w:val="Compact"/>
              <w:jc w:val="left"/>
            </w:pPr>
            <w:r>
              <w:t xml:space="preserve">2</w:t>
            </w:r>
          </w:p>
        </w:tc>
        <w:tc>
          <w:tcPr/>
          <w:p>
            <w:pPr>
              <w:pStyle w:val="Compact"/>
              <w:jc w:val="left"/>
            </w:pPr>
            <w:r>
              <w:t xml:space="preserve">Devant leur concession, un couple de riverains âgés, dignes, une chemise de documents jaunis à la main. Le Témoin, chapeau bas. Des enfants curieux. Scène respectueuse, sans caricature.</w:t>
            </w:r>
          </w:p>
        </w:tc>
        <w:tc>
          <w:tcPr/>
          <w:p>
            <w:pPr>
              <w:pStyle w:val="Compact"/>
              <w:jc w:val="left"/>
            </w:pPr>
            <w:r>
              <w:t xml:space="preserve">La riveraine : « Mon fils, nous attendons nos indemnités depuis sept ans. Tu veux poser tes pylônes chez nous ? Montre-nous d’abord le papier. » · Le Témoin : « Vous avez raison, maman. Je ne passe pas sans votre accord. »</w:t>
            </w:r>
          </w:p>
        </w:tc>
      </w:tr>
      <w:tr>
        <w:tc>
          <w:tcPr/>
          <w:p>
            <w:pPr>
              <w:pStyle w:val="Compact"/>
              <w:jc w:val="left"/>
            </w:pPr>
            <w:r>
              <w:t xml:space="preserve">3</w:t>
            </w:r>
          </w:p>
        </w:tc>
        <w:tc>
          <w:tcPr/>
          <w:p>
            <w:pPr>
              <w:pStyle w:val="Compact"/>
              <w:jc w:val="left"/>
            </w:pPr>
            <w:r>
              <w:t xml:space="preserve">Boris, échauffé, pointe les riverains. Fifi s’interpose, et Grâce dessine au sol trois flèches : « DÉCISION → INDEMNISATION → TRAVAUX ». En dessous, l’ordre réel, en désordre : « CENTRALE PRÊTE → … → INDEMNISATION ? ».</w:t>
            </w:r>
          </w:p>
        </w:tc>
        <w:tc>
          <w:tcPr/>
          <w:p>
            <w:pPr>
              <w:pStyle w:val="Compact"/>
              <w:jc w:val="left"/>
            </w:pPr>
            <w:r>
              <w:t xml:space="preserve">Boris : « De qui se moque-t-on ? Ce sont eux qui bloquent ! » · Fifi : « Non, Boris. Ils attendent leur dû. Le problème, c’est la séquence : décision, indemnisation, travaux. Ici, la centrale était prête bien avant que les familles soient payées. » · Grâce : « On ne pose pas le toit avant d’avoir payé le terrain. »</w:t>
            </w:r>
          </w:p>
        </w:tc>
      </w:tr>
      <w:tr>
        <w:tc>
          <w:tcPr/>
          <w:p>
            <w:pPr>
              <w:pStyle w:val="Compact"/>
              <w:jc w:val="left"/>
            </w:pPr>
            <w:r>
              <w:t xml:space="preserve">4</w:t>
            </w:r>
          </w:p>
        </w:tc>
        <w:tc>
          <w:tcPr/>
          <w:p>
            <w:pPr>
              <w:pStyle w:val="Compact"/>
              <w:jc w:val="left"/>
            </w:pPr>
            <w:r>
              <w:t xml:space="preserve">Boris, penaud, se tourne vers le Témoin avec son poste à souder, plein de bonne volonté.</w:t>
            </w:r>
          </w:p>
        </w:tc>
        <w:tc>
          <w:tcPr/>
          <w:p>
            <w:pPr>
              <w:pStyle w:val="Compact"/>
              <w:jc w:val="left"/>
            </w:pPr>
            <w:r>
              <w:t xml:space="preserve">Boris : « Bon. Alors laissez-moi souder les 300 kilomètres, je finis avant la nuit ! » · Grâce : « Boris, c’est du 225 kV, pas un portail. »</w:t>
            </w:r>
          </w:p>
        </w:tc>
      </w:tr>
      <w:tr>
        <w:tc>
          <w:tcPr/>
          <w:p>
            <w:pPr>
              <w:pStyle w:val="Compact"/>
              <w:jc w:val="left"/>
            </w:pPr>
            <w:r>
              <w:t xml:space="preserve">5</w:t>
            </w:r>
          </w:p>
        </w:tc>
        <w:tc>
          <w:tcPr/>
          <w:p>
            <w:pPr>
              <w:pStyle w:val="Compact"/>
              <w:jc w:val="left"/>
            </w:pPr>
            <w:r>
              <w:t xml:space="preserve">Le</w:t>
            </w:r>
            <w:r>
              <w:t xml:space="preserve"> </w:t>
            </w:r>
            <w:r>
              <w:rPr>
                <w:bCs/>
                <w:b/>
              </w:rPr>
              <w:t xml:space="preserve">chrono de la coordination</w:t>
            </w:r>
            <w:r>
              <w:t xml:space="preserve"> </w:t>
            </w:r>
            <w:r>
              <w:t xml:space="preserve">au-dessus de la cour. Gauche : « CENTRALE PRÊTE : juin 2017 ». Droite : « LIGNE COMPLÈTE : 2023 ». Entre les deux : « ≈ 6 ANS ». En dessous, le Témoin entre enfin dans la cour, essoufflé, une jambe-pylône qui tremble.</w:t>
            </w:r>
          </w:p>
        </w:tc>
        <w:tc>
          <w:tcPr/>
          <w:p>
            <w:pPr>
              <w:pStyle w:val="Compact"/>
              <w:jc w:val="left"/>
            </w:pPr>
            <w:r>
              <w:t xml:space="preserve">Le Témoin : « Pardon du retard ! Aucun moto-taximan n’a voulu me prendre avec mes pylônes ! » · Récitatif :</w:t>
            </w:r>
            <w:r>
              <w:t xml:space="preserve"> </w:t>
            </w:r>
            <w:r>
              <w:rPr>
                <w:iCs/>
                <w:i/>
              </w:rPr>
              <w:t xml:space="preserve">Raccordement complet à Yaoundé : rapporté en 2023 (Banque mondiale).</w:t>
            </w:r>
          </w:p>
        </w:tc>
      </w:tr>
    </w:tbl>
    <w:bookmarkEnd w:id="95"/>
    <w:bookmarkStart w:id="96" w:name="planche-4-que-la-mariée-injecte"/>
    <w:p>
      <w:pPr>
        <w:pStyle w:val="Heading4"/>
      </w:pPr>
      <w:r>
        <w:t xml:space="preserve">Planche 4 — « Que la mariée injecte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Papa Tchinda, en patriarche, tient la cérémonie devant la mariée, le marié (arrivé par la ligne, en silhouette lumineuse), le Témoin et la petite cousine.</w:t>
            </w:r>
          </w:p>
        </w:tc>
        <w:tc>
          <w:tcPr/>
          <w:p>
            <w:pPr>
              <w:pStyle w:val="Compact"/>
              <w:jc w:val="left"/>
            </w:pPr>
            <w:r>
              <w:t xml:space="preserve">Papa Tchinda : « Memve’ele, acceptes-tu de prendre le Réseau Sud pour… Du temps de la SONEL, les mariages… » · Tous : « PAPA ! » · Memve’ele (douce, en lui tapotant la main) : « … duraient moins de six ans. Je sais, Papa. » · Papa Tchinda : « … Bon. Vous êtes unis. »</w:t>
            </w:r>
          </w:p>
        </w:tc>
      </w:tr>
      <w:tr>
        <w:tc>
          <w:tcPr/>
          <w:p>
            <w:pPr>
              <w:pStyle w:val="Compact"/>
              <w:jc w:val="left"/>
            </w:pPr>
            <w:r>
              <w:t xml:space="preserve">2</w:t>
            </w:r>
          </w:p>
        </w:tc>
        <w:tc>
          <w:tcPr/>
          <w:p>
            <w:pPr>
              <w:pStyle w:val="Compact"/>
              <w:jc w:val="left"/>
            </w:pPr>
            <w:r>
              <w:t xml:space="preserve">Pendant le discours de la réception, Grâce se lève avec son panneau rouge. Le marié tousse, gêné.</w:t>
            </w:r>
          </w:p>
        </w:tc>
        <w:tc>
          <w:tcPr/>
          <w:p>
            <w:pPr>
              <w:pStyle w:val="Compact"/>
              <w:jc w:val="left"/>
            </w:pPr>
            <w:r>
              <w:t xml:space="preserve">Grâce : « Par MW, Memve’ele a coûté environ 1,7 fois Soubré. Attention, piège : on ne sait même pas si le témoin est compris dans la dot. » · Le marié (toussant) : « On peut parler de ça après la lune de miel ? »</w:t>
            </w:r>
          </w:p>
        </w:tc>
      </w:tr>
      <w:tr>
        <w:tc>
          <w:tcPr/>
          <w:p>
            <w:pPr>
              <w:pStyle w:val="Compact"/>
              <w:jc w:val="left"/>
            </w:pPr>
            <w:r>
              <w:t xml:space="preserve">3</w:t>
            </w:r>
          </w:p>
        </w:tc>
        <w:tc>
          <w:tcPr/>
          <w:p>
            <w:pPr>
              <w:pStyle w:val="Compact"/>
              <w:jc w:val="left"/>
            </w:pPr>
            <w:r>
              <w:t xml:space="preserve">Table des invités d’honneur, cartons nominatifs :</w:t>
            </w:r>
            <w:r>
              <w:t xml:space="preserve"> </w:t>
            </w:r>
            <w:r>
              <w:rPr>
                <w:bCs/>
                <w:b/>
              </w:rPr>
              <w:t xml:space="preserve">Kaléta</w:t>
            </w:r>
            <w:r>
              <w:t xml:space="preserve"> </w:t>
            </w:r>
            <w:r>
              <w:t xml:space="preserve">(Guinée) et</w:t>
            </w:r>
            <w:r>
              <w:t xml:space="preserve"> </w:t>
            </w:r>
            <w:r>
              <w:rPr>
                <w:bCs/>
                <w:b/>
              </w:rPr>
              <w:t xml:space="preserve">Isimba</w:t>
            </w:r>
            <w:r>
              <w:t xml:space="preserve"> </w:t>
            </w:r>
            <w:r>
              <w:t xml:space="preserve">(Ouganda), deux barrages en tenue de fête. Isimba se cache derrière le menu.</w:t>
            </w:r>
          </w:p>
        </w:tc>
        <w:tc>
          <w:tcPr/>
          <w:p>
            <w:pPr>
              <w:pStyle w:val="Compact"/>
              <w:jc w:val="left"/>
            </w:pPr>
            <w:r>
              <w:t xml:space="preserve">Fifi : « Kaléta, 240 MW : environ 446 à 527 millions de dollars. Isimba, 183 MW : environ 550 à 567 millions. » · Isimba : « Moi aussi j’ai coûté cher, ne me regardez pas ! » · Mami Chantal : « Même les barrages font le kongossa à table ! »</w:t>
            </w:r>
          </w:p>
        </w:tc>
      </w:tr>
      <w:tr>
        <w:tc>
          <w:tcPr/>
          <w:p>
            <w:pPr>
              <w:pStyle w:val="Compact"/>
              <w:jc w:val="left"/>
            </w:pPr>
            <w:r>
              <w:t xml:space="preserve">4</w:t>
            </w:r>
          </w:p>
        </w:tc>
        <w:tc>
          <w:tcPr/>
          <w:p>
            <w:pPr>
              <w:pStyle w:val="Compact"/>
              <w:jc w:val="left"/>
            </w:pPr>
            <w:r>
              <w:t xml:space="preserve">La mariée, dos aux invités, lance son bouquet de petites turbines. Tout le monde saute : Pater Glaçon le premier, bras tendus.</w:t>
            </w:r>
          </w:p>
        </w:tc>
        <w:tc>
          <w:tcPr/>
          <w:p>
            <w:pPr>
              <w:pStyle w:val="Compact"/>
              <w:jc w:val="left"/>
            </w:pPr>
            <w:r>
              <w:t xml:space="preserve">Pater Glaçon : « Celui qui l’attrape a gagné la caisse, c’est la tradition ! » · Fifi : « Patron, c’est TA caisse. » · Pater Glaçon : « … Ah oui. »</w:t>
            </w:r>
          </w:p>
        </w:tc>
      </w:tr>
      <w:tr>
        <w:tc>
          <w:tcPr/>
          <w:p>
            <w:pPr>
              <w:pStyle w:val="Compact"/>
              <w:jc w:val="left"/>
            </w:pPr>
            <w:r>
              <w:t xml:space="preserve">5</w:t>
            </w:r>
          </w:p>
        </w:tc>
        <w:tc>
          <w:tcPr/>
          <w:p>
            <w:pPr>
              <w:pStyle w:val="Compact"/>
              <w:jc w:val="left"/>
            </w:pPr>
            <w:r>
              <w:t xml:space="preserve">Le bouquet atterrit dans les bras d’un</w:t>
            </w:r>
            <w:r>
              <w:t xml:space="preserve"> </w:t>
            </w:r>
            <w:r>
              <w:rPr>
                <w:bCs/>
                <w:b/>
              </w:rPr>
              <w:t xml:space="preserve">tout petit barrage</w:t>
            </w:r>
            <w:r>
              <w:t xml:space="preserve"> </w:t>
            </w:r>
            <w:r>
              <w:t xml:space="preserve">à lunettes :</w:t>
            </w:r>
            <w:r>
              <w:t xml:space="preserve"> </w:t>
            </w:r>
            <w:r>
              <w:rPr>
                <w:bCs/>
                <w:b/>
              </w:rPr>
              <w:t xml:space="preserve">Mekin</w:t>
            </w:r>
            <w:r>
              <w:t xml:space="preserve">. Il rougit jusqu’aux vannes. Derrière lui, deux vieux lions :</w:t>
            </w:r>
            <w:r>
              <w:t xml:space="preserve"> </w:t>
            </w:r>
            <w:r>
              <w:rPr>
                <w:bCs/>
                <w:b/>
              </w:rPr>
              <w:t xml:space="preserve">Edéa</w:t>
            </w:r>
            <w:r>
              <w:t xml:space="preserve">, impeccable dans son costume du dimanche, et</w:t>
            </w:r>
            <w:r>
              <w:t xml:space="preserve"> </w:t>
            </w:r>
            <w:r>
              <w:rPr>
                <w:bCs/>
                <w:b/>
              </w:rPr>
              <w:t xml:space="preserve">Song Loulou</w:t>
            </w:r>
            <w:r>
              <w:t xml:space="preserve">, qui tousse dans son mouchoir.</w:t>
            </w:r>
          </w:p>
        </w:tc>
        <w:tc>
          <w:tcPr/>
          <w:p>
            <w:pPr>
              <w:pStyle w:val="Compact"/>
              <w:jc w:val="left"/>
            </w:pPr>
            <w:r>
              <w:t xml:space="preserve">Mekin : « Moi ? Le prochain ? Mais j’ai annoncé 15 mégawatts et j’en donne 11,2… à cause de ma ligne, moi aussi ! » · Song Loulou : « Kof, kof… Petit, d’abord le concours. » · Récitatif :</w:t>
            </w:r>
            <w:r>
              <w:t xml:space="preserve"> </w:t>
            </w:r>
            <w:r>
              <w:rPr>
                <w:iCs/>
                <w:i/>
              </w:rPr>
              <w:t xml:space="preserve">Prochain épisode : le grand concours des mégawatts !</w:t>
            </w:r>
          </w:p>
        </w:tc>
      </w:tr>
    </w:tbl>
    <w:bookmarkEnd w:id="96"/>
    <w:bookmarkStart w:id="97" w:name="X7e00db3e4d777f6820fd80c57c0e0af98df8c83"/>
    <w:p>
      <w:pPr>
        <w:pStyle w:val="Heading4"/>
      </w:pPr>
      <w:r>
        <w:t xml:space="preserve">Page documentaire — Le carnet de Fifi n° 7 : « Combien ça a coûté ?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Élément</w:t>
            </w:r>
          </w:p>
        </w:tc>
        <w:tc>
          <w:tcPr/>
          <w:p>
            <w:pPr>
              <w:pStyle w:val="Compact"/>
              <w:jc w:val="left"/>
            </w:pPr>
            <w:r>
              <w:t xml:space="preserve">Montant</w:t>
            </w:r>
          </w:p>
        </w:tc>
        <w:tc>
          <w:tcPr/>
          <w:p>
            <w:pPr>
              <w:pStyle w:val="Compact"/>
              <w:jc w:val="left"/>
            </w:pPr>
            <w:r>
              <w:t xml:space="preserve">Source</w:t>
            </w:r>
          </w:p>
        </w:tc>
        <w:tc>
          <w:tcPr/>
          <w:p>
            <w:pPr>
              <w:pStyle w:val="Compact"/>
              <w:jc w:val="left"/>
            </w:pPr>
            <w:r>
              <w:t xml:space="preserve">Remarque</w:t>
            </w:r>
          </w:p>
        </w:tc>
      </w:tr>
      <w:tr>
        <w:tc>
          <w:tcPr/>
          <w:p>
            <w:pPr>
              <w:pStyle w:val="Compact"/>
              <w:jc w:val="left"/>
            </w:pPr>
            <w:r>
              <w:t xml:space="preserve">Puissance</w:t>
            </w:r>
          </w:p>
        </w:tc>
        <w:tc>
          <w:tcPr/>
          <w:p>
            <w:pPr>
              <w:pStyle w:val="Compact"/>
              <w:jc w:val="left"/>
            </w:pPr>
            <w:r>
              <w:t xml:space="preserve">211 MW</w:t>
            </w:r>
          </w:p>
        </w:tc>
        <w:tc>
          <w:tcPr/>
          <w:p>
            <w:pPr>
              <w:pStyle w:val="Compact"/>
              <w:jc w:val="left"/>
            </w:pPr>
            <w:r>
              <w:t xml:space="preserve">Fiche saison 1 ; carnet n° 1</w:t>
            </w:r>
          </w:p>
        </w:tc>
        <w:tc>
          <w:tcPr/>
          <w:p>
            <w:pPr>
              <w:pStyle w:val="Compact"/>
            </w:pPr>
          </w:p>
        </w:tc>
      </w:tr>
      <w:tr>
        <w:tc>
          <w:tcPr/>
          <w:p>
            <w:pPr>
              <w:pStyle w:val="Compact"/>
              <w:jc w:val="left"/>
            </w:pPr>
            <w:r>
              <w:t xml:space="preserve">Coût total de l’ouvrage</w:t>
            </w:r>
          </w:p>
        </w:tc>
        <w:tc>
          <w:tcPr/>
          <w:p>
            <w:pPr>
              <w:pStyle w:val="Compact"/>
              <w:jc w:val="left"/>
            </w:pPr>
            <w:r>
              <w:rPr>
                <w:bCs/>
                <w:b/>
              </w:rPr>
              <w:t xml:space="preserve">≈ 420 Md FCFA</w:t>
            </w:r>
            <w:r>
              <w:t xml:space="preserve">, dont ≈ 243 Md apportés par la partie chinoise</w:t>
            </w:r>
          </w:p>
        </w:tc>
        <w:tc>
          <w:tcPr/>
          <w:p>
            <w:pPr>
              <w:pStyle w:val="Compact"/>
              <w:jc w:val="left"/>
            </w:pPr>
            <w:r>
              <w:t xml:space="preserve">420 Md : presse (média précis [DONNÉE À VÉRIFIER]) ; 243 Md : Afrik.com</w:t>
            </w:r>
          </w:p>
        </w:tc>
        <w:tc>
          <w:tcPr/>
          <w:p>
            <w:pPr>
              <w:pStyle w:val="Compact"/>
              <w:jc w:val="left"/>
            </w:pPr>
            <w:r>
              <w:rPr>
                <w:bCs/>
                <w:b/>
              </w:rPr>
              <w:t xml:space="preserve">Rapporté par la presse</w:t>
            </w:r>
          </w:p>
        </w:tc>
      </w:tr>
      <w:tr>
        <w:tc>
          <w:tcPr/>
          <w:p>
            <w:pPr>
              <w:pStyle w:val="Compact"/>
              <w:jc w:val="left"/>
            </w:pPr>
            <w:r>
              <w:t xml:space="preserve">Ouvrages d’évacuation</w:t>
            </w:r>
          </w:p>
        </w:tc>
        <w:tc>
          <w:tcPr/>
          <w:p>
            <w:pPr>
              <w:pStyle w:val="Compact"/>
              <w:jc w:val="left"/>
            </w:pPr>
            <w:r>
              <w:t xml:space="preserve">≈ 97,5 Md FCFA ; prêt d’Exim Bank de Chine ≈ 83 Md FCFA signé en février 2017 (Cameroon Tribune donne ≈ 86 Md)</w:t>
            </w:r>
          </w:p>
        </w:tc>
        <w:tc>
          <w:tcPr/>
          <w:p>
            <w:pPr>
              <w:pStyle w:val="Compact"/>
              <w:jc w:val="left"/>
            </w:pPr>
            <w:r>
              <w:t xml:space="preserve">Afrik.com ; Cameroon Tribune</w:t>
            </w:r>
          </w:p>
        </w:tc>
        <w:tc>
          <w:tcPr/>
          <w:p>
            <w:pPr>
              <w:pStyle w:val="Compact"/>
              <w:jc w:val="left"/>
            </w:pPr>
            <w:r>
              <w:t xml:space="preserve">Rapporté par la presse. Inclus ou non dans les 420 Md ?</w:t>
            </w:r>
            <w:r>
              <w:t xml:space="preserve"> </w:t>
            </w:r>
            <w:r>
              <w:rPr>
                <w:bCs/>
                <w:b/>
              </w:rPr>
              <w:t xml:space="preserve">Non établi</w:t>
            </w:r>
          </w:p>
        </w:tc>
      </w:tr>
      <w:tr>
        <w:tc>
          <w:tcPr/>
          <w:p>
            <w:pPr>
              <w:pStyle w:val="Compact"/>
              <w:jc w:val="left"/>
            </w:pPr>
            <w:r>
              <w:t xml:space="preserve">Ligne définitive</w:t>
            </w:r>
          </w:p>
        </w:tc>
        <w:tc>
          <w:tcPr/>
          <w:p>
            <w:pPr>
              <w:pStyle w:val="Compact"/>
              <w:jc w:val="left"/>
            </w:pPr>
            <w:r>
              <w:t xml:space="preserve">225 kV, Nyabizan–Yaoundé, ≈ 300 km</w:t>
            </w:r>
          </w:p>
        </w:tc>
        <w:tc>
          <w:tcPr/>
          <w:p>
            <w:pPr>
              <w:pStyle w:val="Compact"/>
              <w:jc w:val="left"/>
            </w:pPr>
            <w:r>
              <w:t xml:space="preserve">Presse (bible 4.2 et 4.2 bis)</w:t>
            </w:r>
          </w:p>
        </w:tc>
        <w:tc>
          <w:tcPr/>
          <w:p>
            <w:pPr>
              <w:pStyle w:val="Compact"/>
              <w:jc w:val="left"/>
            </w:pPr>
            <w:r>
              <w:t xml:space="preserve">Nombre de pylônes : [DONNÉE À VÉRIFIER]</w:t>
            </w:r>
          </w:p>
        </w:tc>
      </w:tr>
      <w:tr>
        <w:tc>
          <w:tcPr/>
          <w:p>
            <w:pPr>
              <w:pStyle w:val="Compact"/>
              <w:jc w:val="left"/>
            </w:pPr>
            <w:r>
              <w:t xml:space="preserve">Indemnisation des riverains de la ligne</w:t>
            </w:r>
          </w:p>
        </w:tc>
        <w:tc>
          <w:tcPr/>
          <w:p>
            <w:pPr>
              <w:pStyle w:val="Compact"/>
              <w:jc w:val="left"/>
            </w:pPr>
            <w:r>
              <w:t xml:space="preserve">≈ 4 Md FCFA</w:t>
            </w:r>
          </w:p>
        </w:tc>
        <w:tc>
          <w:tcPr/>
          <w:p>
            <w:pPr>
              <w:pStyle w:val="Compact"/>
              <w:jc w:val="left"/>
            </w:pPr>
            <w:r>
              <w:t xml:space="preserve">Ecomatin (date [DONNÉE À VÉRIFIER])</w:t>
            </w:r>
          </w:p>
        </w:tc>
        <w:tc>
          <w:tcPr/>
          <w:p>
            <w:pPr>
              <w:pStyle w:val="Compact"/>
              <w:jc w:val="left"/>
            </w:pPr>
            <w:r>
              <w:rPr>
                <w:bCs/>
                <w:b/>
              </w:rPr>
              <w:t xml:space="preserve">Rapporté par la presse</w:t>
            </w:r>
          </w:p>
        </w:tc>
      </w:tr>
      <w:tr>
        <w:tc>
          <w:tcPr/>
          <w:p>
            <w:pPr>
              <w:pStyle w:val="Compact"/>
              <w:jc w:val="left"/>
            </w:pPr>
            <w:r>
              <w:t xml:space="preserve">Coût par MW</w:t>
            </w:r>
          </w:p>
        </w:tc>
        <w:tc>
          <w:tcPr/>
          <w:p>
            <w:pPr>
              <w:pStyle w:val="Compact"/>
              <w:jc w:val="left"/>
            </w:pPr>
            <w:r>
              <w:t xml:space="preserve">≈ 2 Md FCFA</w:t>
            </w:r>
          </w:p>
        </w:tc>
        <w:tc>
          <w:tcPr/>
          <w:p>
            <w:pPr>
              <w:pStyle w:val="Compact"/>
              <w:jc w:val="left"/>
            </w:pPr>
            <w:r>
              <w:t xml:space="preserve">Calcul de l’album (420 ÷ 211)</w:t>
            </w:r>
          </w:p>
        </w:tc>
        <w:tc>
          <w:tcPr/>
          <w:p>
            <w:pPr>
              <w:pStyle w:val="Compact"/>
              <w:jc w:val="left"/>
            </w:pPr>
            <w:r>
              <w:t xml:space="preserve">Change si la ligne est incluse</w:t>
            </w:r>
          </w:p>
        </w:tc>
      </w:tr>
    </w:tbl>
    <w:p>
      <w:pPr>
        <w:pStyle w:val="BodyText"/>
      </w:pPr>
      <w:r>
        <w:rPr>
          <w:bCs/>
          <w:b/>
        </w:rPr>
        <w:t xml:space="preserve">Le chrono de la coordination — Memve’ele</w:t>
      </w:r>
      <w:r>
        <w:t xml:space="preserve"> </w:t>
      </w:r>
      <w:r>
        <w:t xml:space="preserve">(Investir au Cameroun, Agence Ecofin, Energies Media, Pouvoirs d’Afrique, Banque mondiale)</w:t>
      </w:r>
      <w:r>
        <w:t xml:space="preserve"> </w:t>
      </w:r>
      <w:r>
        <w:t xml:space="preserve">| Date | Événement |</w:t>
      </w:r>
      <w:r>
        <w:t xml:space="preserve"> </w:t>
      </w:r>
      <w:r>
        <w:t xml:space="preserve">|—|—|</w:t>
      </w:r>
      <w:r>
        <w:t xml:space="preserve"> </w:t>
      </w:r>
      <w:r>
        <w:t xml:space="preserve">| Juin 2017 | Barrage achevé. Réception provisoire partielle en février 2018. L’énergie n’arrive pas au poste de Nkolkoumou (Yaoundé), faute de raccordement au réseau Sud |</w:t>
      </w:r>
      <w:r>
        <w:t xml:space="preserve"> </w:t>
      </w:r>
      <w:r>
        <w:t xml:space="preserve">| Octobre 2018 | Date prévue pour la ligne définitive de 225 kV |</w:t>
      </w:r>
      <w:r>
        <w:t xml:space="preserve"> </w:t>
      </w:r>
      <w:r>
        <w:t xml:space="preserve">| 14 avril 2019 | Mise sous tension par une</w:t>
      </w:r>
      <w:r>
        <w:t xml:space="preserve"> </w:t>
      </w:r>
      <w:r>
        <w:rPr>
          <w:bCs/>
          <w:b/>
        </w:rPr>
        <w:t xml:space="preserve">ligne provisoire de 90 kV</w:t>
      </w:r>
      <w:r>
        <w:t xml:space="preserve"> </w:t>
      </w:r>
      <w:r>
        <w:t xml:space="preserve">; ≈ 65 MW évacués selon une source |</w:t>
      </w:r>
      <w:r>
        <w:t xml:space="preserve"> </w:t>
      </w:r>
      <w:r>
        <w:t xml:space="preserve">| Août 2020 → 31 décembre 2020 → mars 2021 → mai 2022 | Nouvelles dates annoncées successivement pour la ligne |</w:t>
      </w:r>
      <w:r>
        <w:t xml:space="preserve"> </w:t>
      </w:r>
      <w:r>
        <w:t xml:space="preserve">| Septembre 2021 | Ligne réalisée à 92 % ;</w:t>
      </w:r>
      <w:r>
        <w:t xml:space="preserve"> </w:t>
      </w:r>
      <w:r>
        <w:rPr>
          <w:bCs/>
          <w:b/>
        </w:rPr>
        <w:t xml:space="preserve">90 MW produits sur 211</w:t>
      </w:r>
      <w:r>
        <w:t xml:space="preserve">, selon les autorités. L’achèvement attend un décret d’indemnisation dans le Mfoundi ; des riverains de Nsimalen (Nkolzock) réclament des indemnisations attendues depuis 7 ans |</w:t>
      </w:r>
      <w:r>
        <w:t xml:space="preserve"> </w:t>
      </w:r>
      <w:r>
        <w:t xml:space="preserve">| Mars 2022 | Ligne à plus de 94 % |</w:t>
      </w:r>
      <w:r>
        <w:t xml:space="preserve"> </w:t>
      </w:r>
      <w:r>
        <w:t xml:space="preserve">| 2023 | Raccordement complet à Yaoundé rapporté (Banque mondiale) :</w:t>
      </w:r>
      <w:r>
        <w:t xml:space="preserve"> </w:t>
      </w:r>
      <w:r>
        <w:rPr>
          <w:bCs/>
          <w:b/>
        </w:rPr>
        <w:t xml:space="preserve">≈ 6 ans</w:t>
      </w:r>
      <w:r>
        <w:t xml:space="preserve"> </w:t>
      </w:r>
      <w:r>
        <w:t xml:space="preserve">après l’achèvement du barrage |</w:t>
      </w:r>
    </w:p>
    <w:p>
      <w:pPr>
        <w:pStyle w:val="BodyText"/>
      </w:pPr>
      <w:r>
        <w:rPr>
          <w:bCs/>
          <w:b/>
        </w:rPr>
        <w:t xml:space="preserve">Ailleurs en Afrique</w:t>
      </w:r>
      <w:r>
        <w:t xml:space="preserve"> </w:t>
      </w:r>
      <w:r>
        <w:t xml:space="preserve">| Projet | Pays | Capacité | Coût | Source |</w:t>
      </w:r>
      <w:r>
        <w:t xml:space="preserve"> </w:t>
      </w:r>
      <w:r>
        <w:t xml:space="preserve">|—|—|—|—|—|</w:t>
      </w:r>
      <w:r>
        <w:t xml:space="preserve"> </w:t>
      </w:r>
      <w:r>
        <w:t xml:space="preserve">| Soubré | Côte d’Ivoire | 275 MW | 331 Md FCFA, soit ≈ 1,2 Md FCFA/MW | abidjan.net |</w:t>
      </w:r>
      <w:r>
        <w:t xml:space="preserve"> </w:t>
      </w:r>
      <w:r>
        <w:t xml:space="preserve">| Kaléta | Guinée | 240 MW | ≈ 446–527 M USD | Wikipédia |</w:t>
      </w:r>
      <w:r>
        <w:t xml:space="preserve"> </w:t>
      </w:r>
      <w:r>
        <w:t xml:space="preserve">| Isimba | Ouganda | 183 MW | ≈ 550–567 M USD | Renewable Energy World ; The EastAfrican |</w:t>
      </w:r>
    </w:p>
    <w:p>
      <w:pPr>
        <w:pStyle w:val="BodyText"/>
      </w:pPr>
      <w:r>
        <w:t xml:space="preserve">Par MW, Memve’ele a coûté environ</w:t>
      </w:r>
      <w:r>
        <w:t xml:space="preserve"> </w:t>
      </w:r>
      <w:r>
        <w:rPr>
          <w:bCs/>
          <w:b/>
        </w:rPr>
        <w:t xml:space="preserve">1,7 fois</w:t>
      </w:r>
      <w:r>
        <w:t xml:space="preserve"> </w:t>
      </w:r>
      <w:r>
        <w:t xml:space="preserve">Soubré (≈ 2 Md FCFA contre ≈ 1,2 Md FCFA, calcul de l’album).</w:t>
      </w:r>
    </w:p>
    <w:p>
      <w:pPr>
        <w:pStyle w:val="BlockText"/>
      </w:pPr>
      <w:r>
        <w:rPr>
          <w:bCs/>
          <w:b/>
        </w:rPr>
        <w:t xml:space="preserve">Grâce — « Attention, piège ! »</w:t>
      </w:r>
      <w:r>
        <w:t xml:space="preserve"> </w:t>
      </w:r>
      <w:r>
        <w:t xml:space="preserve">On ne sait pas si la ligne est comprise dans les 420 Md FCFA. Si elle ne l’est pas, le vrai coût « centrale + ligne » est plus élevé ; si elle l’est, on compare un barrage avec sa route à des barrages sans la leur. Et le coût le plus lourd n’est dans aucun tableau : des années de mégawatts prêts mais bridés.</w:t>
      </w:r>
    </w:p>
    <w:p>
      <w:pPr>
        <w:pStyle w:val="BlockText"/>
      </w:pPr>
      <w:r>
        <w:rPr>
          <w:bCs/>
          <w:b/>
        </w:rPr>
        <w:t xml:space="preserve">Fifi — la séquence</w:t>
      </w:r>
      <w:r>
        <w:t xml:space="preserve"> </w:t>
      </w:r>
      <w:r>
        <w:t xml:space="preserve">: les riverains qui réclament leurs indemnités</w:t>
      </w:r>
      <w:r>
        <w:t xml:space="preserve"> </w:t>
      </w:r>
      <w:r>
        <w:rPr>
          <w:bCs/>
          <w:b/>
        </w:rPr>
        <w:t xml:space="preserve">ne sont pas les méchants</w:t>
      </w:r>
      <w:r>
        <w:t xml:space="preserve"> </w:t>
      </w:r>
      <w:r>
        <w:t xml:space="preserve">de l’histoire. Ils attendent leur dû. La question à poser porte sur l’ordre des étapes :</w:t>
      </w:r>
      <w:r>
        <w:t xml:space="preserve"> </w:t>
      </w:r>
      <w:r>
        <w:rPr>
          <w:bCs/>
          <w:b/>
        </w:rPr>
        <w:t xml:space="preserve">décision → indemnisation → travaux</w:t>
      </w:r>
      <w:r>
        <w:t xml:space="preserve">.</w:t>
      </w:r>
    </w:p>
    <w:bookmarkEnd w:id="97"/>
    <w:bookmarkStart w:id="98" w:name="X25c62e72d6e659556df6407e22df523c0ad0261"/>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Cette semaine</w:t>
            </w:r>
          </w:p>
        </w:tc>
      </w:tr>
      <w:tr>
        <w:tc>
          <w:tcPr/>
          <w:p>
            <w:pPr>
              <w:pStyle w:val="Compact"/>
              <w:jc w:val="left"/>
            </w:pPr>
            <w:r>
              <w:t xml:space="preserve">Preuves publiées</w:t>
            </w:r>
          </w:p>
        </w:tc>
        <w:tc>
          <w:tcPr/>
          <w:p>
            <w:pPr>
              <w:pStyle w:val="Compact"/>
              <w:jc w:val="left"/>
            </w:pPr>
            <w:r>
              <w:t xml:space="preserve">Lom Pangar, Nachtigal</w:t>
            </w:r>
          </w:p>
        </w:tc>
        <w:tc>
          <w:tcPr/>
          <w:p>
            <w:pPr>
              <w:pStyle w:val="Compact"/>
              <w:jc w:val="left"/>
            </w:pPr>
            <w:r>
              <w:rPr>
                <w:bCs/>
                <w:b/>
              </w:rPr>
              <w:t xml:space="preserve">Memve’ele : centrale prête en juin 2017, ligne complète rapportée en 2023 (≈ 6 ans).</w:t>
            </w:r>
            <w:r>
              <w:t xml:space="preserve"> </w:t>
            </w:r>
            <w:r>
              <w:t xml:space="preserve">Coût ≈ 420 Md FCFA ; ligne incluse ? NON ÉTABLI. Indemnisations : attendues 7 ans par certains riverains (sept. 2021).</w:t>
            </w:r>
          </w:p>
        </w:tc>
      </w:tr>
    </w:tbl>
    <w:bookmarkEnd w:id="98"/>
    <w:bookmarkStart w:id="99" w:name="mini-lexique-6"/>
    <w:p>
      <w:pPr>
        <w:pStyle w:val="Heading4"/>
      </w:pPr>
      <w:r>
        <w:t xml:space="preserve">Mini-lexique</w:t>
      </w:r>
    </w:p>
    <w:p>
      <w:pPr>
        <w:numPr>
          <w:ilvl w:val="0"/>
          <w:numId w:val="1028"/>
        </w:numPr>
        <w:pStyle w:val="Compact"/>
      </w:pPr>
      <w:r>
        <w:rPr>
          <w:bCs/>
          <w:b/>
        </w:rPr>
        <w:t xml:space="preserve">Na so</w:t>
      </w:r>
      <w:r>
        <w:t xml:space="preserve"> </w:t>
      </w:r>
      <w:r>
        <w:t xml:space="preserve">: « C’est ça » (pidgin).</w:t>
      </w:r>
    </w:p>
    <w:p>
      <w:pPr>
        <w:numPr>
          <w:ilvl w:val="0"/>
          <w:numId w:val="1028"/>
        </w:numPr>
        <w:pStyle w:val="Compact"/>
      </w:pPr>
      <w:r>
        <w:rPr>
          <w:bCs/>
          <w:b/>
        </w:rPr>
        <w:t xml:space="preserve">Small small</w:t>
      </w:r>
      <w:r>
        <w:t xml:space="preserve"> </w:t>
      </w:r>
      <w:r>
        <w:t xml:space="preserve">: « Petit à petit » (pidgin).</w:t>
      </w:r>
    </w:p>
    <w:p>
      <w:pPr>
        <w:numPr>
          <w:ilvl w:val="0"/>
          <w:numId w:val="1028"/>
        </w:numPr>
        <w:pStyle w:val="Compact"/>
      </w:pPr>
      <w:r>
        <w:rPr>
          <w:bCs/>
          <w:b/>
        </w:rPr>
        <w:t xml:space="preserve">I no fit understand</w:t>
      </w:r>
      <w:r>
        <w:t xml:space="preserve"> </w:t>
      </w:r>
      <w:r>
        <w:t xml:space="preserve">: « Je ne comprends pas » (pidgin).</w:t>
      </w:r>
    </w:p>
    <w:p>
      <w:pPr>
        <w:numPr>
          <w:ilvl w:val="0"/>
          <w:numId w:val="1028"/>
        </w:numPr>
        <w:pStyle w:val="Compact"/>
      </w:pPr>
      <w:r>
        <w:rPr>
          <w:bCs/>
          <w:b/>
        </w:rPr>
        <w:t xml:space="preserve">Massa !</w:t>
      </w:r>
      <w:r>
        <w:t xml:space="preserve"> </w:t>
      </w:r>
      <w:r>
        <w:t xml:space="preserve">: exclamation de surprise (pidgin).</w:t>
      </w:r>
    </w:p>
    <w:p>
      <w:pPr>
        <w:numPr>
          <w:ilvl w:val="0"/>
          <w:numId w:val="1028"/>
        </w:numPr>
        <w:pStyle w:val="Compact"/>
      </w:pPr>
      <w:r>
        <w:rPr>
          <w:bCs/>
          <w:b/>
        </w:rPr>
        <w:t xml:space="preserve">Kongossa</w:t>
      </w:r>
      <w:r>
        <w:t xml:space="preserve"> </w:t>
      </w:r>
      <w:r>
        <w:t xml:space="preserve">: commérages.</w:t>
      </w:r>
    </w:p>
    <w:p>
      <w:pPr>
        <w:numPr>
          <w:ilvl w:val="0"/>
          <w:numId w:val="1028"/>
        </w:numPr>
        <w:pStyle w:val="Compact"/>
      </w:pPr>
      <w:r>
        <w:rPr>
          <w:bCs/>
          <w:b/>
        </w:rPr>
        <w:t xml:space="preserve">La dot</w:t>
      </w:r>
      <w:r>
        <w:t xml:space="preserve"> </w:t>
      </w:r>
      <w:r>
        <w:t xml:space="preserve">: biens et présents que la famille du marié remet à celle de la mariée lors du mariage traditionnel.</w:t>
      </w:r>
    </w:p>
    <w:bookmarkEnd w:id="99"/>
    <w:bookmarkStart w:id="100" w:name="notes-pour-le-dessinateur-6"/>
    <w:p>
      <w:pPr>
        <w:pStyle w:val="Heading4"/>
      </w:pPr>
      <w:r>
        <w:t xml:space="preserve">Notes pour le dessinateur</w:t>
      </w:r>
    </w:p>
    <w:p>
      <w:pPr>
        <w:numPr>
          <w:ilvl w:val="0"/>
          <w:numId w:val="1029"/>
        </w:numPr>
        <w:pStyle w:val="Compact"/>
      </w:pPr>
      <w:r>
        <w:t xml:space="preserve">Le mariage est</w:t>
      </w:r>
      <w:r>
        <w:t xml:space="preserve"> </w:t>
      </w:r>
      <w:r>
        <w:rPr>
          <w:bCs/>
          <w:b/>
        </w:rPr>
        <w:t xml:space="preserve">affectueux</w:t>
      </w:r>
      <w:r>
        <w:t xml:space="preserve"> </w:t>
      </w:r>
      <w:r>
        <w:t xml:space="preserve">: on rit de l’attente, pas de la tradition. La mariée est</w:t>
      </w:r>
      <w:r>
        <w:t xml:space="preserve"> </w:t>
      </w:r>
      <w:r>
        <w:rPr>
          <w:bCs/>
          <w:b/>
        </w:rPr>
        <w:t xml:space="preserve">belle et digne</w:t>
      </w:r>
      <w:r>
        <w:t xml:space="preserve"> </w:t>
      </w:r>
      <w:r>
        <w:t xml:space="preserve">; le comique vient de Mami Chantal, de Mola Ndip, de la petite cousine et du Témoin épuisé.</w:t>
      </w:r>
    </w:p>
    <w:p>
      <w:pPr>
        <w:numPr>
          <w:ilvl w:val="0"/>
          <w:numId w:val="1029"/>
        </w:numPr>
        <w:pStyle w:val="Compact"/>
      </w:pPr>
      <w:r>
        <w:rPr>
          <w:bCs/>
          <w:b/>
        </w:rPr>
        <w:t xml:space="preserve">Les riverains de Nkolzock</w:t>
      </w:r>
      <w:r>
        <w:t xml:space="preserve"> </w:t>
      </w:r>
      <w:r>
        <w:t xml:space="preserve">(planche 3, case 2) : dessinés avec</w:t>
      </w:r>
      <w:r>
        <w:t xml:space="preserve"> </w:t>
      </w:r>
      <w:r>
        <w:rPr>
          <w:bCs/>
          <w:b/>
        </w:rPr>
        <w:t xml:space="preserve">dignité</w:t>
      </w:r>
      <w:r>
        <w:t xml:space="preserve">, jamais en obstacle ridicule. Ce sont eux qui ont raison de demander le papier. Quand la partie chinoise est citée (planche 2), c’est par une bulle et des chiffres, jamais par un personnage caricaturé.</w:t>
      </w:r>
    </w:p>
    <w:p>
      <w:pPr>
        <w:numPr>
          <w:ilvl w:val="0"/>
          <w:numId w:val="1029"/>
        </w:numPr>
        <w:pStyle w:val="Compact"/>
      </w:pPr>
      <w:r>
        <w:t xml:space="preserve">La conversation WhatsApp (planche 1, case 5) doit être lisible : cinq bulles vertes identiques avec cinq dates différentes. C’est le gag visuel de l’épisode.</w:t>
      </w:r>
    </w:p>
    <w:p>
      <w:pPr>
        <w:numPr>
          <w:ilvl w:val="0"/>
          <w:numId w:val="1029"/>
        </w:numPr>
        <w:pStyle w:val="Compact"/>
      </w:pPr>
      <w:r>
        <w:t xml:space="preserve">Le chrono de la coordination (planche 3, case 5) reprend le modèle des épisodes 5 et 6.</w:t>
      </w:r>
    </w:p>
    <w:bookmarkEnd w:id="100"/>
    <w:bookmarkStart w:id="101" w:name="points-à-valider-6"/>
    <w:p>
      <w:pPr>
        <w:pStyle w:val="Heading4"/>
      </w:pPr>
      <w:r>
        <w:t xml:space="preserve">Points à valider</w:t>
      </w:r>
    </w:p>
    <w:p>
      <w:pPr>
        <w:numPr>
          <w:ilvl w:val="0"/>
          <w:numId w:val="1030"/>
        </w:numPr>
        <w:pStyle w:val="Compact"/>
      </w:pPr>
      <w:r>
        <w:t xml:space="preserve">« So… inside di 420, or outside? » :</w:t>
      </w:r>
      <w:r>
        <w:t xml:space="preserve"> </w:t>
      </w:r>
      <w:r>
        <w:rPr>
          <w:bCs/>
          <w:b/>
        </w:rPr>
        <w:t xml:space="preserve">[à valider par un relecteur camerounais]</w:t>
      </w:r>
      <w:r>
        <w:t xml:space="preserve">. Alternative : « Alors… dans les 420, ou en dehors ? »</w:t>
      </w:r>
    </w:p>
    <w:p>
      <w:pPr>
        <w:numPr>
          <w:ilvl w:val="0"/>
          <w:numId w:val="1030"/>
        </w:numPr>
        <w:pStyle w:val="Compact"/>
      </w:pPr>
      <w:r>
        <w:t xml:space="preserve">≈ 243 Md apportés par la partie chinoise (Afrik.com), prêt Exim Bank de ≈ 83 Md signé en février 2017 (Afrik.com ; ≈ 86 Md selon Cameroon Tribune) et ≈ 4 Md d’indemnisation des riverains (Ecomatin) :</w:t>
      </w:r>
      <w:r>
        <w:t xml:space="preserve"> </w:t>
      </w:r>
      <w:r>
        <w:rPr>
          <w:bCs/>
          <w:b/>
        </w:rPr>
        <w:t xml:space="preserve">bible 4.2 ter</w:t>
      </w:r>
      <w:r>
        <w:t xml:space="preserve">, présentés comme « rapporté par la presse ». Média précis des 420 Md et dates des articles :</w:t>
      </w:r>
      <w:r>
        <w:t xml:space="preserve"> </w:t>
      </w:r>
      <w:r>
        <w:rPr>
          <w:bCs/>
          <w:b/>
        </w:rPr>
        <w:t xml:space="preserve">[DONNÉE À VÉRIFIER]</w:t>
      </w:r>
      <w:r>
        <w:t xml:space="preserve">.</w:t>
      </w:r>
    </w:p>
    <w:p>
      <w:pPr>
        <w:numPr>
          <w:ilvl w:val="0"/>
          <w:numId w:val="1030"/>
        </w:numPr>
        <w:pStyle w:val="Compact"/>
      </w:pPr>
      <w:r>
        <w:t xml:space="preserve">Arrondi corrigé : Memve’ele ≈</w:t>
      </w:r>
      <w:r>
        <w:t xml:space="preserve"> </w:t>
      </w:r>
      <w:r>
        <w:rPr>
          <w:bCs/>
          <w:b/>
        </w:rPr>
        <w:t xml:space="preserve">1,7 fois</w:t>
      </w:r>
      <w:r>
        <w:t xml:space="preserve"> </w:t>
      </w:r>
      <w:r>
        <w:t xml:space="preserve">Soubré par MW (et non 1,6), conformément à la bible 4.2 ter.</w:t>
      </w:r>
    </w:p>
    <w:p>
      <w:pPr>
        <w:numPr>
          <w:ilvl w:val="0"/>
          <w:numId w:val="1030"/>
        </w:numPr>
        <w:pStyle w:val="Compact"/>
      </w:pPr>
      <w:r>
        <w:t xml:space="preserve">Continuité : Papa Tchinda ne finit pas sa phrase (Memve’ele la finit pour lui) ; il ne la finira qu’à l’épisode 20.</w:t>
      </w:r>
    </w:p>
    <w:p>
      <w:pPr>
        <w:numPr>
          <w:ilvl w:val="0"/>
          <w:numId w:val="1030"/>
        </w:numPr>
        <w:pStyle w:val="Compact"/>
      </w:pPr>
      <w:r>
        <w:t xml:space="preserve">Nombre de pylônes de la ligne :</w:t>
      </w:r>
      <w:r>
        <w:t xml:space="preserve"> </w:t>
      </w:r>
      <w:r>
        <w:rPr>
          <w:bCs/>
          <w:b/>
        </w:rPr>
        <w:t xml:space="preserve">[DONNÉE À VÉRIFIER]</w:t>
      </w:r>
      <w:r>
        <w:t xml:space="preserve">.</w:t>
      </w:r>
    </w:p>
    <w:p>
      <w:pPr>
        <w:numPr>
          <w:ilvl w:val="0"/>
          <w:numId w:val="1030"/>
        </w:numPr>
        <w:pStyle w:val="Compact"/>
      </w:pPr>
      <w:r>
        <w:t xml:space="preserve">Inclusion de la ligne dans les 420 Md FCFA :</w:t>
      </w:r>
      <w:r>
        <w:t xml:space="preserve"> </w:t>
      </w:r>
      <w:r>
        <w:rPr>
          <w:bCs/>
          <w:b/>
        </w:rPr>
        <w:t xml:space="preserve">non établie</w:t>
      </w:r>
      <w:r>
        <w:t xml:space="preserve">.</w:t>
      </w:r>
    </w:p>
    <w:p>
      <w:pPr>
        <w:numPr>
          <w:ilvl w:val="0"/>
          <w:numId w:val="1030"/>
        </w:numPr>
        <w:pStyle w:val="Compact"/>
      </w:pPr>
      <w:r>
        <w:t xml:space="preserve">La bible donne à la fois « barrage achevé en juin 2017 » et « centrale en service vers 2019 » (la mise sous tension par la ligne provisoire date d’avril 2019) : formulation retenue ici, « prête en juin 2017 »,</w:t>
      </w:r>
      <w:r>
        <w:t xml:space="preserve"> </w:t>
      </w:r>
      <w:r>
        <w:rPr>
          <w:bCs/>
          <w:b/>
        </w:rPr>
        <w:t xml:space="preserve">à confirmer</w:t>
      </w:r>
      <w:r>
        <w:t xml:space="preserve">.</w:t>
      </w:r>
    </w:p>
    <w:p>
      <w:pPr>
        <w:numPr>
          <w:ilvl w:val="0"/>
          <w:numId w:val="1030"/>
        </w:numPr>
        <w:pStyle w:val="Compact"/>
      </w:pPr>
      <w:r>
        <w:t xml:space="preserve">« ≈ 65 MW évacués » par la ligne provisoire : une seule source.</w:t>
      </w:r>
    </w:p>
    <w:p>
      <w:r>
        <w:pict>
          <v:rect style="width:0;height:1.5pt" o:hralign="center" o:hrstd="t" o:hr="t"/>
        </w:pict>
      </w:r>
    </w:p>
    <w:bookmarkEnd w:id="101"/>
    <w:bookmarkEnd w:id="102"/>
    <w:bookmarkStart w:id="112" w:name="X71c310e0dc7ed6200462b25024f049401355289"/>
    <w:p>
      <w:pPr>
        <w:pStyle w:val="Heading3"/>
      </w:pPr>
      <w:r>
        <w:t xml:space="preserve">Épisode 8 — « Mekin, Edéa et Song Loulou : le concours des mégawatts ! »</w:t>
      </w:r>
    </w:p>
    <w:p>
      <w:pPr>
        <w:pStyle w:val="FirstParagraph"/>
      </w:pPr>
      <w:r>
        <w:rPr>
          <w:iCs/>
          <w:i/>
        </w:rPr>
        <w:t xml:space="preserve">Grand concours sous chapiteau, trois candidats, trois leçons : le petit Mekin raconte ses retards comme une télénovela, le vieux lion Song Loulou attend ses soins à crédit depuis 2013, et le doyen Edéa, soigné et bien habillé, découvre qu’on ne peut rien seul quand la route est coupée.</w:t>
      </w:r>
      <w:r>
        <w:t xml:space="preserve"> </w:t>
      </w:r>
      <w:r>
        <w:rPr>
          <w:bCs/>
          <w:b/>
        </w:rPr>
        <w:t xml:space="preserve">Lieu / Moment</w:t>
      </w:r>
      <w:r>
        <w:t xml:space="preserve"> </w:t>
      </w:r>
      <w:r>
        <w:t xml:space="preserve">: un chapiteau imaginaire à Edéa, au bord de la Sanaga, là où Papa Tchinda a été gardien de centrale. Samedi soir.</w:t>
      </w:r>
    </w:p>
    <w:bookmarkStart w:id="103" w:name="planche-1-le-chapiteau-des-mégawatts"/>
    <w:p>
      <w:pPr>
        <w:pStyle w:val="Heading4"/>
      </w:pPr>
      <w:r>
        <w:t xml:space="preserve">Planche 1 — « Le chapiteau des mégawatts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Chapiteau illuminé de guirlandes… éteintes. Banderole : « GRAND CONCOURS DES MÉGAWATTS — Édition Sanaga ». Boris, veste à paillettes, présente au</w:t>
            </w:r>
            <w:r>
              <w:t xml:space="preserve"> </w:t>
            </w:r>
            <w:r>
              <w:rPr>
                <w:bCs/>
                <w:b/>
              </w:rPr>
              <w:t xml:space="preserve">mégaphone en carton</w:t>
            </w:r>
            <w:r>
              <w:t xml:space="preserve">.</w:t>
            </w:r>
          </w:p>
        </w:tc>
        <w:tc>
          <w:tcPr/>
          <w:p>
            <w:pPr>
              <w:pStyle w:val="Compact"/>
              <w:jc w:val="left"/>
            </w:pPr>
            <w:r>
              <w:t xml:space="preserve">Boris : « Mesdames et messieurs, bonsoir le mboa ! La sono est en délestage, on fait à l’ancienne ! »</w:t>
            </w:r>
          </w:p>
        </w:tc>
      </w:tr>
      <w:tr>
        <w:tc>
          <w:tcPr/>
          <w:p>
            <w:pPr>
              <w:pStyle w:val="Compact"/>
              <w:jc w:val="left"/>
            </w:pPr>
            <w:r>
              <w:t xml:space="preserve">2</w:t>
            </w:r>
          </w:p>
        </w:tc>
        <w:tc>
          <w:tcPr/>
          <w:p>
            <w:pPr>
              <w:pStyle w:val="Compact"/>
              <w:jc w:val="left"/>
            </w:pPr>
            <w:r>
              <w:t xml:space="preserve">Table du jury : Pater Glaçon (président, sa petite ardoise devant lui), Grâce et Fifi. Derrière eux, un panneau des critères.</w:t>
            </w:r>
          </w:p>
        </w:tc>
        <w:tc>
          <w:tcPr/>
          <w:p>
            <w:pPr>
              <w:pStyle w:val="Compact"/>
              <w:jc w:val="left"/>
            </w:pPr>
            <w:r>
              <w:t xml:space="preserve">Pater Glaçon : « Le jury ne note pas la taille. Il note la disponibilité, la maintenance et la contribution au réseau. » · Panneau : « PAS SEULEMENT LA PUISSANCE INSTALLÉE »</w:t>
            </w:r>
          </w:p>
        </w:tc>
      </w:tr>
      <w:tr>
        <w:tc>
          <w:tcPr/>
          <w:p>
            <w:pPr>
              <w:pStyle w:val="Compact"/>
              <w:jc w:val="left"/>
            </w:pPr>
            <w:r>
              <w:t xml:space="preserve">3</w:t>
            </w:r>
          </w:p>
        </w:tc>
        <w:tc>
          <w:tcPr/>
          <w:p>
            <w:pPr>
              <w:pStyle w:val="Compact"/>
              <w:jc w:val="left"/>
            </w:pPr>
            <w:r>
              <w:t xml:space="preserve">Papa Tchinda tente de s’asseoir à la table du jury, écharpe de supporter « EDÉA POUR TOUJOURS » autour du cou. Fifi le stoppe d’une main.</w:t>
            </w:r>
          </w:p>
        </w:tc>
        <w:tc>
          <w:tcPr/>
          <w:p>
            <w:pPr>
              <w:pStyle w:val="Compact"/>
              <w:jc w:val="left"/>
            </w:pPr>
            <w:r>
              <w:t xml:space="preserve">Fifi : « Papa, vous avez été gardien à la centrale d’Edéa. Conflit d’intérêts ! » · Papa Tchinda : « Moi ? Je suis neutre comme un fil de terre ! »</w:t>
            </w:r>
          </w:p>
        </w:tc>
      </w:tr>
      <w:tr>
        <w:tc>
          <w:tcPr/>
          <w:p>
            <w:pPr>
              <w:pStyle w:val="Compact"/>
              <w:jc w:val="left"/>
            </w:pPr>
            <w:r>
              <w:t xml:space="preserve">4</w:t>
            </w:r>
          </w:p>
        </w:tc>
        <w:tc>
          <w:tcPr/>
          <w:p>
            <w:pPr>
              <w:pStyle w:val="Compact"/>
              <w:jc w:val="left"/>
            </w:pPr>
            <w:r>
              <w:t xml:space="preserve">Mola Ndip, panier de cacahuètes au bras, se faufile jusqu’à la table du jury et y pose trois petits sachets, tout sourire. Les jurés se regardent.</w:t>
            </w:r>
          </w:p>
        </w:tc>
        <w:tc>
          <w:tcPr/>
          <w:p>
            <w:pPr>
              <w:pStyle w:val="Compact"/>
              <w:jc w:val="left"/>
            </w:pPr>
            <w:r>
              <w:t xml:space="preserve">Mola Ndip : « Groundnut for jury, free! »</w:t>
            </w:r>
            <w:r>
              <w:t xml:space="preserve"> </w:t>
            </w:r>
            <w:r>
              <w:rPr>
                <w:iCs/>
                <w:i/>
              </w:rPr>
              <w:t xml:space="preserve">(Des arachides pour le jury, gratuites !)</w:t>
            </w:r>
            <w:r>
              <w:t xml:space="preserve"> </w:t>
            </w:r>
            <w:r>
              <w:rPr>
                <w:bCs/>
                <w:b/>
              </w:rPr>
              <w:t xml:space="preserve">[à valider par un relecteur camerounais]</w:t>
            </w:r>
            <w:r>
              <w:t xml:space="preserve"> </w:t>
            </w:r>
            <w:r>
              <w:t xml:space="preserve">· Pater Glaçon : « Tentative de corruption. Refusée. … Mais pose le sachet. »</w:t>
            </w:r>
          </w:p>
        </w:tc>
      </w:tr>
      <w:tr>
        <w:tc>
          <w:tcPr/>
          <w:p>
            <w:pPr>
              <w:pStyle w:val="Compact"/>
              <w:jc w:val="left"/>
            </w:pPr>
            <w:r>
              <w:t xml:space="preserve">5</w:t>
            </w:r>
          </w:p>
        </w:tc>
        <w:tc>
          <w:tcPr/>
          <w:p>
            <w:pPr>
              <w:pStyle w:val="Compact"/>
              <w:jc w:val="left"/>
            </w:pPr>
            <w:r>
              <w:t xml:space="preserve">Plan sur le public : Papa Tchinda, déplacé au premier rang, souffle dans une vuvuzela, banderole « EDÉA, MON FILS ! » ; Mola Ndip repart avec son panier allégé ; le jury grignote ; Mami Chantal installe en coulisses un « salon de coiffure des candidats ».</w:t>
            </w:r>
          </w:p>
        </w:tc>
        <w:tc>
          <w:tcPr/>
          <w:p>
            <w:pPr>
              <w:pStyle w:val="Compact"/>
              <w:jc w:val="left"/>
            </w:pPr>
            <w:r>
              <w:t xml:space="preserve">Pater Glaçon : « Le règlement est clair : le public a le droit d’être de mauvaise foi. » · SFX :</w:t>
            </w:r>
            <w:r>
              <w:t xml:space="preserve"> </w:t>
            </w:r>
            <w:r>
              <w:rPr>
                <w:iCs/>
                <w:i/>
              </w:rPr>
              <w:t xml:space="preserve">TOUUUUT !</w:t>
            </w:r>
          </w:p>
        </w:tc>
      </w:tr>
    </w:tbl>
    <w:bookmarkEnd w:id="103"/>
    <w:bookmarkStart w:id="104" w:name="X68c1a587ddbd0423f45ec5bc989522fc7bd8b07"/>
    <w:p>
      <w:pPr>
        <w:pStyle w:val="Heading4"/>
      </w:pPr>
      <w:r>
        <w:t xml:space="preserve">Planche 2 — « Candidat n° 1 : Mekin, le feuilleton des retards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Sur scène,</w:t>
            </w:r>
            <w:r>
              <w:t xml:space="preserve"> </w:t>
            </w:r>
            <w:r>
              <w:rPr>
                <w:bCs/>
                <w:b/>
              </w:rPr>
              <w:t xml:space="preserve">Mekin</w:t>
            </w:r>
            <w:r>
              <w:t xml:space="preserve">, tout petit, grosses lunettes, fiche tremblante. Le pied du micro est plus grand que lui. Soudain, l’éclairage vire au rose, rideau à paillettes : générique de télénovela. Boris prend une voix de bande-annonce.</w:t>
            </w:r>
          </w:p>
        </w:tc>
        <w:tc>
          <w:tcPr/>
          <w:p>
            <w:pPr>
              <w:pStyle w:val="Compact"/>
              <w:jc w:val="left"/>
            </w:pPr>
            <w:r>
              <w:t xml:space="preserve">Mekin : « Euh… Mekin. 15 mégawatts installés… » · Boris : « Dans les épisodes précédents de</w:t>
            </w:r>
            <w:r>
              <w:t xml:space="preserve"> </w:t>
            </w:r>
            <w:r>
              <w:rPr>
                <w:iCs/>
                <w:i/>
              </w:rPr>
              <w:t xml:space="preserve">Mekin, mon amour, mes milliards</w:t>
            </w:r>
            <w:r>
              <w:t xml:space="preserve">… » · SFX :</w:t>
            </w:r>
            <w:r>
              <w:t xml:space="preserve"> </w:t>
            </w:r>
            <w:r>
              <w:rPr>
                <w:iCs/>
                <w:i/>
              </w:rPr>
              <w:t xml:space="preserve">TAN-TAN-TAAAAN !</w:t>
            </w:r>
          </w:p>
        </w:tc>
      </w:tr>
      <w:tr>
        <w:tc>
          <w:tcPr/>
          <w:p>
            <w:pPr>
              <w:pStyle w:val="Compact"/>
              <w:jc w:val="left"/>
            </w:pPr>
            <w:r>
              <w:t xml:space="preserve">2</w:t>
            </w:r>
          </w:p>
        </w:tc>
        <w:tc>
          <w:tcPr/>
          <w:p>
            <w:pPr>
              <w:pStyle w:val="Compact"/>
              <w:jc w:val="left"/>
            </w:pPr>
            <w:r>
              <w:t xml:space="preserve">Fifi lit le dossier sur fond de cœurs roses. À côté, en duel de télénovela, deux allégories de dos :</w:t>
            </w:r>
            <w:r>
              <w:t xml:space="preserve"> </w:t>
            </w:r>
            <w:r>
              <w:rPr>
                <w:bCs/>
                <w:b/>
              </w:rPr>
              <w:t xml:space="preserve">Le Constructeur</w:t>
            </w:r>
            <w:r>
              <w:t xml:space="preserve"> </w:t>
            </w:r>
            <w:r>
              <w:t xml:space="preserve">(casque, facture à la main) et</w:t>
            </w:r>
            <w:r>
              <w:t xml:space="preserve"> </w:t>
            </w:r>
            <w:r>
              <w:rPr>
                <w:bCs/>
                <w:b/>
              </w:rPr>
              <w:t xml:space="preserve">L’État</w:t>
            </w:r>
            <w:r>
              <w:t xml:space="preserve"> </w:t>
            </w:r>
            <w:r>
              <w:t xml:space="preserve">(chapeau officiel, chronomètre). Le public est penché en avant. Mami Chantal se lève, outrée.</w:t>
            </w:r>
          </w:p>
        </w:tc>
        <w:tc>
          <w:tcPr/>
          <w:p>
            <w:pPr>
              <w:pStyle w:val="Compact"/>
              <w:jc w:val="left"/>
            </w:pPr>
            <w:r>
              <w:t xml:space="preserve">Fifi : « On prévoit 25 milliards ; en 2020, on est à environ 34,5. Le constructeur réclame environ 5 milliards de plus ; l’État pourrait réclamer des compensations pour plus de trois ans de retard. Qui a gagné ? L’issue n’est pas connue. » · Public : « OHHHH ! » · Mami Chantal : « Comme ma série brésilienne : quatre cents épisodes, et on ne sait toujours pas qui est le père ! »</w:t>
            </w:r>
          </w:p>
        </w:tc>
      </w:tr>
      <w:tr>
        <w:tc>
          <w:tcPr/>
          <w:p>
            <w:pPr>
              <w:pStyle w:val="Compact"/>
              <w:jc w:val="left"/>
            </w:pPr>
            <w:r>
              <w:t xml:space="preserve">3</w:t>
            </w:r>
          </w:p>
        </w:tc>
        <w:tc>
          <w:tcPr/>
          <w:p>
            <w:pPr>
              <w:pStyle w:val="Compact"/>
              <w:jc w:val="left"/>
            </w:pPr>
            <w:r>
              <w:t xml:space="preserve">La musique s’arrête. Éclairage sobre, gris. Case en ton grave : un pont à moitié sous l’eau, le toit d’une case qui dépasse d’un lac. Mekin baisse la tête.</w:t>
            </w:r>
          </w:p>
        </w:tc>
        <w:tc>
          <w:tcPr/>
          <w:p>
            <w:pPr>
              <w:pStyle w:val="Compact"/>
              <w:jc w:val="left"/>
            </w:pPr>
            <w:r>
              <w:t xml:space="preserve">Récitatif :</w:t>
            </w:r>
            <w:r>
              <w:t xml:space="preserve"> </w:t>
            </w:r>
            <w:r>
              <w:rPr>
                <w:iCs/>
                <w:i/>
              </w:rPr>
              <w:t xml:space="preserve">Ici, on ne rit pas. La mise en eau du barrage a noyé des ponts et des villages, et retardé les essais.</w:t>
            </w:r>
            <w:r>
              <w:t xml:space="preserve"> </w:t>
            </w:r>
            <w:r>
              <w:t xml:space="preserve">· Mekin : « Ça, je ne le raconte jamais en riant. »</w:t>
            </w:r>
          </w:p>
        </w:tc>
      </w:tr>
      <w:tr>
        <w:tc>
          <w:tcPr/>
          <w:p>
            <w:pPr>
              <w:pStyle w:val="Compact"/>
              <w:jc w:val="left"/>
            </w:pPr>
            <w:r>
              <w:t xml:space="preserve">4</w:t>
            </w:r>
          </w:p>
        </w:tc>
        <w:tc>
          <w:tcPr/>
          <w:p>
            <w:pPr>
              <w:pStyle w:val="Compact"/>
              <w:jc w:val="left"/>
            </w:pPr>
            <w:r>
              <w:t xml:space="preserve">Le</w:t>
            </w:r>
            <w:r>
              <w:t xml:space="preserve"> </w:t>
            </w:r>
            <w:r>
              <w:rPr>
                <w:bCs/>
                <w:b/>
              </w:rPr>
              <w:t xml:space="preserve">chrono de la coordination</w:t>
            </w:r>
            <w:r>
              <w:t xml:space="preserve">, version feuilleton : une rangée d’horloges comme des épisodes. « AVRIL 2019 : SOUS TENSION » (Mekin s’allume comme une guirlande… puis s’éteint) · « JUIN 2022 : 11,2 MW SUR 15 » · « JUILLET 2023 : RÉCEPTION » (chapeau de fête) · « SEPTEMBRE 2024 : NOUVEL ARRÊT ? » (Mekin sous une couverture).</w:t>
            </w:r>
          </w:p>
        </w:tc>
        <w:tc>
          <w:tcPr/>
          <w:p>
            <w:pPr>
              <w:pStyle w:val="Compact"/>
              <w:jc w:val="left"/>
            </w:pPr>
            <w:r>
              <w:t xml:space="preserve">Mekin : « Je m’allume, je m’arrête, je reviens à 11,2… à cause de ma ligne… » · Fifi : « Et pour septembre 2024, une seule source rapporte un nouvel arrêt : je mets un point d’interrogation. » · Mola Ndip : « Small small ! »</w:t>
            </w:r>
          </w:p>
        </w:tc>
      </w:tr>
      <w:tr>
        <w:tc>
          <w:tcPr/>
          <w:p>
            <w:pPr>
              <w:pStyle w:val="Compact"/>
              <w:jc w:val="left"/>
            </w:pPr>
            <w:r>
              <w:t xml:space="preserve">5</w:t>
            </w:r>
          </w:p>
        </w:tc>
        <w:tc>
          <w:tcPr/>
          <w:p>
            <w:pPr>
              <w:pStyle w:val="Compact"/>
              <w:jc w:val="left"/>
            </w:pPr>
            <w:r>
              <w:t xml:space="preserve">Boris se lève, rouge de colère, doigt pointé. Fifi, sans un mot, lève simplement son carnet ouvert devant lui. Boris se dégonfle, se rassoit. Pater Glaçon écrit à la craie.</w:t>
            </w:r>
          </w:p>
        </w:tc>
        <w:tc>
          <w:tcPr/>
          <w:p>
            <w:pPr>
              <w:pStyle w:val="Compact"/>
              <w:jc w:val="left"/>
            </w:pPr>
            <w:r>
              <w:t xml:space="preserve">Boris : « 25 qui deviennent 34,5, des arrêts, des réclamations… C’est le f… » · Boris (soupir) : « … Je sais. Il faut un juge. Alors : y a-t-il eu un audit ? Où est le rapport ? » · Pater Glaçon : « J’écris la question au baromètre. Elle y reste jusqu’à la réponse. »</w:t>
            </w:r>
          </w:p>
        </w:tc>
      </w:tr>
    </w:tbl>
    <w:bookmarkEnd w:id="104"/>
    <w:bookmarkStart w:id="105" w:name="Xe555317419a1564d819a49cea7b844eb1dd480e"/>
    <w:p>
      <w:pPr>
        <w:pStyle w:val="Heading4"/>
      </w:pPr>
      <w:r>
        <w:t xml:space="preserve">Planche 3 — « Candidat n° 2 : Song Loulou, soigné à crédit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Changement de décor : la scène devient une</w:t>
            </w:r>
            <w:r>
              <w:t xml:space="preserve"> </w:t>
            </w:r>
            <w:r>
              <w:rPr>
                <w:bCs/>
                <w:b/>
              </w:rPr>
              <w:t xml:space="preserve">chambre d’hôpital</w:t>
            </w:r>
            <w:r>
              <w:t xml:space="preserve">.</w:t>
            </w:r>
            <w:r>
              <w:t xml:space="preserve"> </w:t>
            </w:r>
            <w:r>
              <w:rPr>
                <w:bCs/>
                <w:b/>
              </w:rPr>
              <w:t xml:space="preserve">Song Loulou</w:t>
            </w:r>
            <w:r>
              <w:t xml:space="preserve">, gros lion fatigué, en pyjama sur un lit à roulettes, une ordonnance géante sur la poitrine : « 72 MILLIARDS ». Papa Tchinda, assis à son chevet, lui tient la patte.</w:t>
            </w:r>
          </w:p>
        </w:tc>
        <w:tc>
          <w:tcPr/>
          <w:p>
            <w:pPr>
              <w:pStyle w:val="Compact"/>
              <w:jc w:val="left"/>
            </w:pPr>
            <w:r>
              <w:t xml:space="preserve">Boris : « Candidat numéro deux : Song Loulou, 384… ou 396 mégawatts, selon les sources ! Un pilier du réseau Sud ! » · Song Loulou : « Kof, kof… Même mon poids, les sources ne sont pas d’accord. »</w:t>
            </w:r>
          </w:p>
        </w:tc>
      </w:tr>
      <w:tr>
        <w:tc>
          <w:tcPr/>
          <w:p>
            <w:pPr>
              <w:pStyle w:val="Compact"/>
              <w:jc w:val="left"/>
            </w:pPr>
            <w:r>
              <w:t xml:space="preserve">2</w:t>
            </w:r>
          </w:p>
        </w:tc>
        <w:tc>
          <w:tcPr/>
          <w:p>
            <w:pPr>
              <w:pStyle w:val="Compact"/>
              <w:jc w:val="left"/>
            </w:pPr>
            <w:r>
              <w:t xml:space="preserve">Au-dessus du lit, le</w:t>
            </w:r>
            <w:r>
              <w:t xml:space="preserve"> </w:t>
            </w:r>
            <w:r>
              <w:rPr>
                <w:bCs/>
                <w:b/>
              </w:rPr>
              <w:t xml:space="preserve">chrono de la coordination</w:t>
            </w:r>
            <w:r>
              <w:t xml:space="preserve"> </w:t>
            </w:r>
            <w:r>
              <w:t xml:space="preserve">version hôpital : trois horloges. « 2013 : ALERTE DU CABINET ISL » · « 2020 : PHASE 1 ANNONCÉE</w:t>
            </w:r>
            <w:r>
              <w:t xml:space="preserve"> </w:t>
            </w:r>
            <w:r>
              <w:t xml:space="preserve">“</w:t>
            </w:r>
            <w:r>
              <w:t xml:space="preserve">si toutes les conditions sont réunies</w:t>
            </w:r>
            <w:r>
              <w:t xml:space="preserve">”</w:t>
            </w:r>
            <w:r>
              <w:t xml:space="preserve"> </w:t>
            </w:r>
            <w:r>
              <w:t xml:space="preserve">» · « 2025 : ≈ 54 MILLIARDS ENCORE À MOBILISER ». Un</w:t>
            </w:r>
            <w:r>
              <w:t xml:space="preserve"> </w:t>
            </w:r>
            <w:r>
              <w:rPr>
                <w:bCs/>
                <w:b/>
              </w:rPr>
              <w:t xml:space="preserve">docteur</w:t>
            </w:r>
            <w:r>
              <w:t xml:space="preserve"> </w:t>
            </w:r>
            <w:r>
              <w:t xml:space="preserve">(allégorie, blouse, stéthoscope en forme de câble) consulte son registre.</w:t>
            </w:r>
          </w:p>
        </w:tc>
        <w:tc>
          <w:tcPr/>
          <w:p>
            <w:pPr>
              <w:pStyle w:val="Compact"/>
              <w:jc w:val="left"/>
            </w:pPr>
            <w:r>
              <w:t xml:space="preserve">Le docteur : « Ordonnance : environ 72 milliards. La famille a engagé environ 18 milliards pour les médicaments. Revenez quand vous aurez le reste. » · Song Loulou : « Il me dit ça chaque année. »</w:t>
            </w:r>
          </w:p>
        </w:tc>
      </w:tr>
      <w:tr>
        <w:tc>
          <w:tcPr/>
          <w:p>
            <w:pPr>
              <w:pStyle w:val="Compact"/>
              <w:jc w:val="left"/>
            </w:pPr>
            <w:r>
              <w:t xml:space="preserve">3</w:t>
            </w:r>
          </w:p>
        </w:tc>
        <w:tc>
          <w:tcPr/>
          <w:p>
            <w:pPr>
              <w:pStyle w:val="Compact"/>
              <w:jc w:val="left"/>
            </w:pPr>
            <w:r>
              <w:t xml:space="preserve">Fifi lit le dossier médical, Grâce à côté, très sérieuse.</w:t>
            </w:r>
          </w:p>
        </w:tc>
        <w:tc>
          <w:tcPr/>
          <w:p>
            <w:pPr>
              <w:pStyle w:val="Compact"/>
              <w:jc w:val="left"/>
            </w:pPr>
            <w:r>
              <w:t xml:space="preserve">Fifi : « 2013 : ISL alerte sur les ouvrages en béton, les prises d’eau et les évacuateurs de crues, s’ils ne sont pas réhabilités. 2015 : par avenant, Eneo s’engage à investir 11 milliards. ISL estimait les travaux à neuf ans. » · Grâce : « Attention : aucune source ne dit que le barrage est dangereux aujourd’hui. On parle d’un risque signalé en 2013 et d’une réhabilitation en retard. »</w:t>
            </w:r>
          </w:p>
        </w:tc>
      </w:tr>
      <w:tr>
        <w:tc>
          <w:tcPr/>
          <w:p>
            <w:pPr>
              <w:pStyle w:val="Compact"/>
              <w:jc w:val="left"/>
            </w:pPr>
            <w:r>
              <w:t xml:space="preserve">4</w:t>
            </w:r>
          </w:p>
        </w:tc>
        <w:tc>
          <w:tcPr/>
          <w:p>
            <w:pPr>
              <w:pStyle w:val="Compact"/>
              <w:jc w:val="left"/>
            </w:pPr>
            <w:r>
              <w:t xml:space="preserve">Song Loulou fait passer un petit chapeau : « TONTINE SONG LOULOU ». Mami Chantal y glisse une pièce. Fifi calcule dans son carnet.</w:t>
            </w:r>
          </w:p>
        </w:tc>
        <w:tc>
          <w:tcPr/>
          <w:p>
            <w:pPr>
              <w:pStyle w:val="Compact"/>
              <w:jc w:val="left"/>
            </w:pPr>
            <w:r>
              <w:t xml:space="preserve">Mami Chantal : « Voilà 500 francs. » · Fifi : « Il ne manque plus que 53 milliards 999 millions 999 500 francs. » · Mami Chantal : « Ça avance ! »</w:t>
            </w:r>
          </w:p>
        </w:tc>
      </w:tr>
      <w:tr>
        <w:tc>
          <w:tcPr/>
          <w:p>
            <w:pPr>
              <w:pStyle w:val="Compact"/>
              <w:jc w:val="left"/>
            </w:pPr>
            <w:r>
              <w:t xml:space="preserve">5</w:t>
            </w:r>
          </w:p>
        </w:tc>
        <w:tc>
          <w:tcPr/>
          <w:p>
            <w:pPr>
              <w:pStyle w:val="Compact"/>
              <w:jc w:val="left"/>
            </w:pPr>
            <w:r>
              <w:t xml:space="preserve">Song Loulou montre un nouveau bracelet d’hôpital : « SOCADEL — 2026 ». Papa Tchinda se lève, en larmes, et tend son livret de pension.</w:t>
            </w:r>
          </w:p>
        </w:tc>
        <w:tc>
          <w:tcPr/>
          <w:p>
            <w:pPr>
              <w:pStyle w:val="Compact"/>
              <w:jc w:val="left"/>
            </w:pPr>
            <w:r>
              <w:t xml:space="preserve">Song Loulou : « En 2026, on m’a changé de famille… mais personne n’a apporté le reste de l’ordonnance. » · Papa Tchinda : « Mon lion ! Prends ma pension ! Du temps de la SONEL, elle aurait suffi pour… » · Tout le chapiteau : « PAPA ! »</w:t>
            </w:r>
          </w:p>
        </w:tc>
      </w:tr>
    </w:tbl>
    <w:bookmarkEnd w:id="105"/>
    <w:bookmarkStart w:id="106" w:name="Xb4d49f34303e6c71ccee2569af01e86ead90b2d"/>
    <w:p>
      <w:pPr>
        <w:pStyle w:val="Heading4"/>
      </w:pPr>
      <w:r>
        <w:t xml:space="preserve">Planche 4 — « Candidat n° 3 : Edéa, et le verdict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rPr>
                <w:bCs/>
                <w:b/>
              </w:rPr>
              <w:t xml:space="preserve">Edéa</w:t>
            </w:r>
            <w:r>
              <w:t xml:space="preserve"> </w:t>
            </w:r>
            <w:r>
              <w:t xml:space="preserve">entre d’un pas souple : vieux lion à la crinière grise mais</w:t>
            </w:r>
            <w:r>
              <w:t xml:space="preserve"> </w:t>
            </w:r>
            <w:r>
              <w:rPr>
                <w:bCs/>
                <w:b/>
              </w:rPr>
              <w:t xml:space="preserve">impeccable</w:t>
            </w:r>
            <w:r>
              <w:t xml:space="preserve">, costume neuf, chaussures cirées, turbines qui brillent. Il fait un tour sur lui-même. Papa Tchinda sanglote de fierté.</w:t>
            </w:r>
          </w:p>
        </w:tc>
        <w:tc>
          <w:tcPr/>
          <w:p>
            <w:pPr>
              <w:pStyle w:val="Compact"/>
              <w:jc w:val="left"/>
            </w:pPr>
            <w:r>
              <w:t xml:space="preserve">Edéa : « Moi, on m’a soigné ! Réhabilité de 2006 à 2011 : de 263 à 267 mégawatts ! » · Fifi : « Et environ 100 milliards investis depuis 2004, selon l’exploitant. Déclaration non auditée. » · Papa Tchinda : « C’est MON lion ! J’étais son gardien : la caisse de bières est pour moi ! » · Pater Glaçon : « Assis, Papa. »</w:t>
            </w:r>
          </w:p>
        </w:tc>
      </w:tr>
      <w:tr>
        <w:tc>
          <w:tcPr/>
          <w:p>
            <w:pPr>
              <w:pStyle w:val="Compact"/>
              <w:jc w:val="left"/>
            </w:pPr>
            <w:r>
              <w:t xml:space="preserve">2</w:t>
            </w:r>
          </w:p>
        </w:tc>
        <w:tc>
          <w:tcPr/>
          <w:p>
            <w:pPr>
              <w:pStyle w:val="Compact"/>
              <w:jc w:val="left"/>
            </w:pPr>
            <w:r>
              <w:t xml:space="preserve">Edéa et Song Loulou posent côte à côte pour la photo. Soudain : noir total dans le chapiteau. Dans l’obscurité, on ne voit que les yeux des personnages et deux silhouettes de lions qui s’effondrent ensemble comme des dominos.</w:t>
            </w:r>
          </w:p>
        </w:tc>
        <w:tc>
          <w:tcPr/>
          <w:p>
            <w:pPr>
              <w:pStyle w:val="Compact"/>
              <w:jc w:val="left"/>
            </w:pPr>
            <w:r>
              <w:t xml:space="preserve">SFX :</w:t>
            </w:r>
            <w:r>
              <w:t xml:space="preserve"> </w:t>
            </w:r>
            <w:r>
              <w:rPr>
                <w:iCs/>
                <w:i/>
              </w:rPr>
              <w:t xml:space="preserve">BZZZT… CLAC !</w:t>
            </w:r>
            <w:r>
              <w:t xml:space="preserve"> </w:t>
            </w:r>
            <w:r>
              <w:t xml:space="preserve">· Récitatif :</w:t>
            </w:r>
            <w:r>
              <w:t xml:space="preserve"> </w:t>
            </w:r>
            <w:r>
              <w:rPr>
                <w:iCs/>
                <w:i/>
              </w:rPr>
              <w:t xml:space="preserve">Effondrement du réseau interconnecté Sud : Edéa et Song Loulou s’arrêtent ensemble [DATE À VÉRIFIER].</w:t>
            </w:r>
            <w:r>
              <w:t xml:space="preserve"> </w:t>
            </w:r>
            <w:r>
              <w:t xml:space="preserve">· Edéa, par terre : « Ça ne sert à rien d’être en forme si la route est coupée. »</w:t>
            </w:r>
          </w:p>
        </w:tc>
      </w:tr>
      <w:tr>
        <w:tc>
          <w:tcPr/>
          <w:p>
            <w:pPr>
              <w:pStyle w:val="Compact"/>
              <w:jc w:val="left"/>
            </w:pPr>
            <w:r>
              <w:t xml:space="preserve">3</w:t>
            </w:r>
          </w:p>
        </w:tc>
        <w:tc>
          <w:tcPr/>
          <w:p>
            <w:pPr>
              <w:pStyle w:val="Compact"/>
              <w:jc w:val="left"/>
            </w:pPr>
            <w:r>
              <w:t xml:space="preserve">Toujours dans le noir, un téléphone s’allume : appel vidéo de</w:t>
            </w:r>
            <w:r>
              <w:t xml:space="preserve"> </w:t>
            </w:r>
            <w:r>
              <w:rPr>
                <w:bCs/>
                <w:b/>
              </w:rPr>
              <w:t xml:space="preserve">Lom Pangar</w:t>
            </w:r>
            <w:r>
              <w:t xml:space="preserve"> </w:t>
            </w:r>
            <w:r>
              <w:t xml:space="preserve">(épisode 5), grognon, son cahier de comptes ouvert.</w:t>
            </w:r>
          </w:p>
        </w:tc>
        <w:tc>
          <w:tcPr/>
          <w:p>
            <w:pPr>
              <w:pStyle w:val="Compact"/>
              <w:jc w:val="left"/>
            </w:pPr>
            <w:r>
              <w:t xml:space="preserve">Lom Pangar : « Et pendant qu’on y est : ma redevance d’eau, on ne me la reverse pas ! » · Fifi : « C’est une plainte de l’EDC, rapportée par Energies Media. Le gardien de l’eau n’est pas payé par celui qui la turbine : le cercle vicieux. »</w:t>
            </w:r>
          </w:p>
        </w:tc>
      </w:tr>
      <w:tr>
        <w:tc>
          <w:tcPr/>
          <w:p>
            <w:pPr>
              <w:pStyle w:val="Compact"/>
              <w:jc w:val="left"/>
            </w:pPr>
            <w:r>
              <w:t xml:space="preserve">4</w:t>
            </w:r>
          </w:p>
        </w:tc>
        <w:tc>
          <w:tcPr/>
          <w:p>
            <w:pPr>
              <w:pStyle w:val="Compact"/>
              <w:jc w:val="left"/>
            </w:pPr>
            <w:r>
              <w:t xml:space="preserve">La lumière revient. Roulement de tambour. Pater Glaçon soulève le trophée : une</w:t>
            </w:r>
            <w:r>
              <w:t xml:space="preserve"> </w:t>
            </w:r>
            <w:r>
              <w:rPr>
                <w:bCs/>
                <w:b/>
              </w:rPr>
              <w:t xml:space="preserve">boîte à outils dorée</w:t>
            </w:r>
            <w:r>
              <w:t xml:space="preserve">. Une technicienne en bleu de travail, badge « LA MAINTENANCE », monte sur scène, intimidée. C’est Mola Ndip, le marchand de pièces détachées, qui lui tend la clé à molette qui manquait sur la boîte. Les trois barrages se retournent, bouche bée.</w:t>
            </w:r>
          </w:p>
        </w:tc>
        <w:tc>
          <w:tcPr/>
          <w:p>
            <w:pPr>
              <w:pStyle w:val="Compact"/>
              <w:jc w:val="left"/>
            </w:pPr>
            <w:r>
              <w:t xml:space="preserve">Grâce : « On finance les inaugurations, rarement l’entretien. » · Pater Glaçon : « Le gagnant est… LA MAINTENANCE ! » · Mola Ndip : « Massa! Di spanner don win! »</w:t>
            </w:r>
            <w:r>
              <w:t xml:space="preserve"> </w:t>
            </w:r>
            <w:r>
              <w:rPr>
                <w:iCs/>
                <w:i/>
              </w:rPr>
              <w:t xml:space="preserve">(La clé à molette a gagné !)</w:t>
            </w:r>
            <w:r>
              <w:t xml:space="preserve"> </w:t>
            </w:r>
            <w:r>
              <w:rPr>
                <w:bCs/>
                <w:b/>
              </w:rPr>
              <w:t xml:space="preserve">[à valider par un relecteur camerounais]</w:t>
            </w:r>
          </w:p>
        </w:tc>
      </w:tr>
      <w:tr>
        <w:tc>
          <w:tcPr/>
          <w:p>
            <w:pPr>
              <w:pStyle w:val="Compact"/>
              <w:jc w:val="left"/>
            </w:pPr>
            <w:r>
              <w:t xml:space="preserve">5</w:t>
            </w:r>
          </w:p>
        </w:tc>
        <w:tc>
          <w:tcPr/>
          <w:p>
            <w:pPr>
              <w:pStyle w:val="Compact"/>
              <w:jc w:val="left"/>
            </w:pPr>
            <w:r>
              <w:t xml:space="preserve">Pater Glaçon, stylo en main, devant un</w:t>
            </w:r>
            <w:r>
              <w:t xml:space="preserve"> </w:t>
            </w:r>
            <w:r>
              <w:rPr>
                <w:bCs/>
                <w:b/>
              </w:rPr>
              <w:t xml:space="preserve">chèque géant en carton</w:t>
            </w:r>
            <w:r>
              <w:t xml:space="preserve"> </w:t>
            </w:r>
            <w:r>
              <w:t xml:space="preserve">: « PRIX DU CONCOURS — Payez à l’ordre de : ______ ». Il lève les yeux. Silence total : le jury, le public, les trois barrages et la technicienne se regardent. Dans un coin, le</w:t>
            </w:r>
            <w:r>
              <w:t xml:space="preserve"> </w:t>
            </w:r>
            <w:r>
              <w:rPr>
                <w:bCs/>
                <w:b/>
              </w:rPr>
              <w:t xml:space="preserve">Kilowatt</w:t>
            </w:r>
            <w:r>
              <w:t xml:space="preserve"> </w:t>
            </w:r>
            <w:r>
              <w:t xml:space="preserve">pointe le nez hors d’un câble.</w:t>
            </w:r>
          </w:p>
        </w:tc>
        <w:tc>
          <w:tcPr/>
          <w:p>
            <w:pPr>
              <w:pStyle w:val="Compact"/>
              <w:jc w:val="left"/>
            </w:pPr>
            <w:r>
              <w:t xml:space="preserve">Pater Glaçon : « Bon. J’écris à l’ordre de qui ? Song Loulou, il est à qui ? Le câble, à qui ? » · Le Kilowatt : « Au fait… qui possède le courant ? » · Récitatif :</w:t>
            </w:r>
            <w:r>
              <w:t xml:space="preserve"> </w:t>
            </w:r>
            <w:r>
              <w:rPr>
                <w:iCs/>
                <w:i/>
              </w:rPr>
              <w:t xml:space="preserve">ACTE III — QUI POSSÈDE LE COURANT ?</w:t>
            </w:r>
            <w:r>
              <w:t xml:space="preserve"> </w:t>
            </w:r>
            <w:r>
              <w:t xml:space="preserve">· Le Kilowatt : « Et d’abord… comment j’arrive jusqu’au bar, moi ? » · Récitatif :</w:t>
            </w:r>
            <w:r>
              <w:t xml:space="preserve"> </w:t>
            </w:r>
            <w:r>
              <w:rPr>
                <w:iCs/>
                <w:i/>
              </w:rPr>
              <w:t xml:space="preserve">Prochain épisode : le Kilowatt prend un taxi.</w:t>
            </w:r>
          </w:p>
        </w:tc>
      </w:tr>
    </w:tbl>
    <w:bookmarkEnd w:id="106"/>
    <w:bookmarkStart w:id="107" w:name="Xb4b296851bc5a964d89dacef1753a76b54463ed"/>
    <w:p>
      <w:pPr>
        <w:pStyle w:val="Heading4"/>
      </w:pPr>
      <w:r>
        <w:t xml:space="preserve">Page documentaire — Le carnet de Fifi n° 8 : « Combien ça a coûté ? Combien ça manque ?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w:t>
            </w:r>
          </w:p>
        </w:tc>
        <w:tc>
          <w:tcPr/>
          <w:p>
            <w:pPr>
              <w:pStyle w:val="Compact"/>
              <w:jc w:val="left"/>
            </w:pPr>
            <w:r>
              <w:t xml:space="preserve">Leçon</w:t>
            </w:r>
          </w:p>
        </w:tc>
        <w:tc>
          <w:tcPr/>
          <w:p>
            <w:pPr>
              <w:pStyle w:val="Compact"/>
              <w:jc w:val="left"/>
            </w:pPr>
            <w:r>
              <w:t xml:space="preserve">Fiche</w:t>
            </w:r>
          </w:p>
        </w:tc>
        <w:tc>
          <w:tcPr/>
          <w:p>
            <w:pPr>
              <w:pStyle w:val="Compact"/>
              <w:jc w:val="left"/>
            </w:pPr>
            <w:r>
              <w:t xml:space="preserve">Source</w:t>
            </w:r>
          </w:p>
        </w:tc>
      </w:tr>
      <w:tr>
        <w:tc>
          <w:tcPr/>
          <w:p>
            <w:pPr>
              <w:pStyle w:val="Compact"/>
              <w:jc w:val="left"/>
            </w:pPr>
            <w:r>
              <w:rPr>
                <w:bCs/>
                <w:b/>
              </w:rPr>
              <w:t xml:space="preserve">Mekin</w:t>
            </w:r>
            <w:r>
              <w:t xml:space="preserve"> </w:t>
            </w:r>
            <w:r>
              <w:t xml:space="preserve">(15 MW)</w:t>
            </w:r>
          </w:p>
        </w:tc>
        <w:tc>
          <w:tcPr/>
          <w:p>
            <w:pPr>
              <w:pStyle w:val="Compact"/>
              <w:jc w:val="left"/>
            </w:pPr>
            <w:r>
              <w:t xml:space="preserve">Les retards</w:t>
            </w:r>
          </w:p>
        </w:tc>
        <w:tc>
          <w:tcPr/>
          <w:p>
            <w:pPr>
              <w:pStyle w:val="Compact"/>
              <w:jc w:val="left"/>
            </w:pPr>
            <w:r>
              <w:t xml:space="preserve">Prévu</w:t>
            </w:r>
            <w:r>
              <w:t xml:space="preserve"> </w:t>
            </w:r>
            <w:r>
              <w:rPr>
                <w:bCs/>
                <w:b/>
              </w:rPr>
              <w:t xml:space="preserve">25 Md FCFA</w:t>
            </w:r>
            <w:r>
              <w:t xml:space="preserve"> </w:t>
            </w:r>
            <w:r>
              <w:t xml:space="preserve">(25,7 Md selon une autre source) ;</w:t>
            </w:r>
            <w:r>
              <w:t xml:space="preserve"> </w:t>
            </w:r>
            <w:r>
              <w:rPr>
                <w:bCs/>
                <w:b/>
              </w:rPr>
              <w:t xml:space="preserve">≈ 34,5 Md en 2020 (+ 38 %)</w:t>
            </w:r>
            <w:r>
              <w:t xml:space="preserve">. Exim Bank de Chine : 75 % ou 85 % du financement selon les sources. Le constructeur (CNEEC) a réclamé</w:t>
            </w:r>
            <w:r>
              <w:t xml:space="preserve"> </w:t>
            </w:r>
            <w:r>
              <w:rPr>
                <w:bCs/>
                <w:b/>
              </w:rPr>
              <w:t xml:space="preserve">≈ 5 Md</w:t>
            </w:r>
            <w:r>
              <w:t xml:space="preserve"> </w:t>
            </w:r>
            <w:r>
              <w:t xml:space="preserve">de plus pour travaux additionnels ; l’État pouvait réclamer des compensations pour</w:t>
            </w:r>
            <w:r>
              <w:t xml:space="preserve"> </w:t>
            </w:r>
            <w:r>
              <w:rPr>
                <w:bCs/>
                <w:b/>
              </w:rPr>
              <w:t xml:space="preserve">plus de trois ans de retard</w:t>
            </w:r>
            <w:r>
              <w:t xml:space="preserve">.</w:t>
            </w:r>
            <w:r>
              <w:t xml:space="preserve"> </w:t>
            </w:r>
            <w:r>
              <w:rPr>
                <w:bCs/>
                <w:b/>
              </w:rPr>
              <w:t xml:space="preserve">Issue inconnue.</w:t>
            </w:r>
          </w:p>
        </w:tc>
        <w:tc>
          <w:tcPr/>
          <w:p>
            <w:pPr>
              <w:pStyle w:val="Compact"/>
              <w:jc w:val="left"/>
            </w:pPr>
            <w:r>
              <w:t xml:space="preserve">Ecomatin ; Investir au Cameroun (vers 2019)</w:t>
            </w:r>
          </w:p>
        </w:tc>
      </w:tr>
      <w:tr>
        <w:tc>
          <w:tcPr/>
          <w:p>
            <w:pPr>
              <w:pStyle w:val="Compact"/>
              <w:jc w:val="left"/>
            </w:pPr>
            <w:r>
              <w:rPr>
                <w:bCs/>
                <w:b/>
              </w:rPr>
              <w:t xml:space="preserve">Song Loulou</w:t>
            </w:r>
            <w:r>
              <w:t xml:space="preserve"> </w:t>
            </w:r>
            <w:r>
              <w:t xml:space="preserve">(384 ou 396 MW selon les sources)</w:t>
            </w:r>
          </w:p>
        </w:tc>
        <w:tc>
          <w:tcPr/>
          <w:p>
            <w:pPr>
              <w:pStyle w:val="Compact"/>
              <w:jc w:val="left"/>
            </w:pPr>
            <w:r>
              <w:t xml:space="preserve">L’entretien qui manque d’argent</w:t>
            </w:r>
          </w:p>
        </w:tc>
        <w:tc>
          <w:tcPr/>
          <w:p>
            <w:pPr>
              <w:pStyle w:val="Compact"/>
              <w:jc w:val="left"/>
            </w:pPr>
            <w:r>
              <w:t xml:space="preserve">Programme « Dam Safety » :</w:t>
            </w:r>
            <w:r>
              <w:t xml:space="preserve"> </w:t>
            </w:r>
            <w:r>
              <w:rPr>
                <w:bCs/>
                <w:b/>
              </w:rPr>
              <w:t xml:space="preserve">≈ 72 Md FCFA</w:t>
            </w:r>
            <w:r>
              <w:t xml:space="preserve">, dont</w:t>
            </w:r>
            <w:r>
              <w:t xml:space="preserve"> </w:t>
            </w:r>
            <w:r>
              <w:rPr>
                <w:bCs/>
                <w:b/>
              </w:rPr>
              <w:t xml:space="preserve">≈ 18 Md engagés</w:t>
            </w:r>
            <w:r>
              <w:t xml:space="preserve"> </w:t>
            </w:r>
            <w:r>
              <w:t xml:space="preserve">sur fonds propres (phases 1 et 2) et</w:t>
            </w:r>
            <w:r>
              <w:t xml:space="preserve"> </w:t>
            </w:r>
            <w:r>
              <w:rPr>
                <w:bCs/>
                <w:b/>
              </w:rPr>
              <w:t xml:space="preserve">≈ 54 Md à mobiliser</w:t>
            </w:r>
            <w:r>
              <w:t xml:space="preserve"> </w:t>
            </w:r>
            <w:r>
              <w:t xml:space="preserve">(vers 2025). Retard « important », attribué à des contraintes techniques et financières. Travaux estimés à</w:t>
            </w:r>
            <w:r>
              <w:t xml:space="preserve"> </w:t>
            </w:r>
            <w:r>
              <w:rPr>
                <w:bCs/>
                <w:b/>
              </w:rPr>
              <w:t xml:space="preserve">neuf ans</w:t>
            </w:r>
            <w:r>
              <w:t xml:space="preserve"> </w:t>
            </w:r>
            <w:r>
              <w:t xml:space="preserve">par ISL</w:t>
            </w:r>
          </w:p>
        </w:tc>
        <w:tc>
          <w:tcPr/>
          <w:p>
            <w:pPr>
              <w:pStyle w:val="Compact"/>
              <w:jc w:val="left"/>
            </w:pPr>
            <w:r>
              <w:t xml:space="preserve">Investir au Cameroun ; Business in Cameroon</w:t>
            </w:r>
          </w:p>
        </w:tc>
      </w:tr>
      <w:tr>
        <w:tc>
          <w:tcPr/>
          <w:p>
            <w:pPr>
              <w:pStyle w:val="Compact"/>
              <w:jc w:val="left"/>
            </w:pPr>
            <w:r>
              <w:rPr>
                <w:bCs/>
                <w:b/>
              </w:rPr>
              <w:t xml:space="preserve">Edéa</w:t>
            </w:r>
            <w:r>
              <w:t xml:space="preserve"> </w:t>
            </w:r>
            <w:r>
              <w:t xml:space="preserve">(263 → 267 MW)</w:t>
            </w:r>
          </w:p>
        </w:tc>
        <w:tc>
          <w:tcPr/>
          <w:p>
            <w:pPr>
              <w:pStyle w:val="Compact"/>
              <w:jc w:val="left"/>
            </w:pPr>
            <w:r>
              <w:t xml:space="preserve">L’entretien fait, mais le réseau fragile</w:t>
            </w:r>
          </w:p>
        </w:tc>
        <w:tc>
          <w:tcPr/>
          <w:p>
            <w:pPr>
              <w:pStyle w:val="Compact"/>
              <w:jc w:val="left"/>
            </w:pPr>
            <w:r>
              <w:t xml:space="preserve">Réhabilitation et modernisation</w:t>
            </w:r>
            <w:r>
              <w:t xml:space="preserve"> </w:t>
            </w:r>
            <w:r>
              <w:rPr>
                <w:bCs/>
                <w:b/>
              </w:rPr>
              <w:t xml:space="preserve">2006-2011</w:t>
            </w:r>
            <w:r>
              <w:t xml:space="preserve"> </w:t>
            </w:r>
            <w:r>
              <w:t xml:space="preserve">;</w:t>
            </w:r>
            <w:r>
              <w:t xml:space="preserve"> </w:t>
            </w:r>
            <w:r>
              <w:rPr>
                <w:bCs/>
                <w:b/>
              </w:rPr>
              <w:t xml:space="preserve">≈ 100 Md FCFA investis depuis 2004</w:t>
            </w:r>
            <w:r>
              <w:t xml:space="preserve">, selon le directeur général d’Eneo (</w:t>
            </w:r>
            <w:r>
              <w:rPr>
                <w:bCs/>
                <w:b/>
              </w:rPr>
              <w:t xml:space="preserve">déclaration de l’exploitant, non auditée</w:t>
            </w:r>
            <w:r>
              <w:t xml:space="preserve">). Aucun retard de maintenance documenté entre 2023 et 2026</w:t>
            </w:r>
          </w:p>
        </w:tc>
        <w:tc>
          <w:tcPr/>
          <w:p>
            <w:pPr>
              <w:pStyle w:val="Compact"/>
              <w:jc w:val="left"/>
            </w:pPr>
            <w:r>
              <w:t xml:space="preserve">Wikipédia ; Power Technology ; News du Cameroun</w:t>
            </w:r>
          </w:p>
        </w:tc>
      </w:tr>
    </w:tbl>
    <w:p>
      <w:pPr>
        <w:pStyle w:val="BodyText"/>
      </w:pPr>
      <w:r>
        <w:rPr>
          <w:bCs/>
          <w:b/>
        </w:rPr>
        <w:t xml:space="preserve">Le chrono de la coordination — Mekin, le feuilleton</w:t>
      </w:r>
      <w:r>
        <w:t xml:space="preserve"> </w:t>
      </w:r>
      <w:r>
        <w:t xml:space="preserve">| Date | Épisode | Source |</w:t>
      </w:r>
      <w:r>
        <w:t xml:space="preserve"> </w:t>
      </w:r>
      <w:r>
        <w:t xml:space="preserve">|—|—|—|</w:t>
      </w:r>
      <w:r>
        <w:t xml:space="preserve"> </w:t>
      </w:r>
      <w:r>
        <w:t xml:space="preserve">| [DATE À VÉRIFIER] | Mise en eau : ponts et villages noyés, essais retardés | 237online ; Wikipédia |</w:t>
      </w:r>
      <w:r>
        <w:t xml:space="preserve"> </w:t>
      </w:r>
      <w:r>
        <w:t xml:space="preserve">| Avril 2019 | Mise sous tension tardive, puis arrêt | Agence Ecofin |</w:t>
      </w:r>
      <w:r>
        <w:t xml:space="preserve"> </w:t>
      </w:r>
      <w:r>
        <w:t xml:space="preserve">| Juin 2022 |</w:t>
      </w:r>
      <w:r>
        <w:t xml:space="preserve"> </w:t>
      </w:r>
      <w:r>
        <w:rPr>
          <w:bCs/>
          <w:b/>
        </w:rPr>
        <w:t xml:space="preserve">11,2 MW injectés sur 15</w:t>
      </w:r>
      <w:r>
        <w:t xml:space="preserve">, à cause des contraintes de ligne | Ecomatin ; Cameroon Tribune |</w:t>
      </w:r>
      <w:r>
        <w:t xml:space="preserve"> </w:t>
      </w:r>
      <w:r>
        <w:t xml:space="preserve">| Juillet 2023 | Réception | Presse (média précis [DONNÉE À VÉRIFIER]) |</w:t>
      </w:r>
      <w:r>
        <w:t xml:space="preserve"> </w:t>
      </w:r>
      <w:r>
        <w:t xml:space="preserve">| Septembre 2024 | Nouvel arrêt rapporté (panne de pompes aggravée par des inondations) |</w:t>
      </w:r>
      <w:r>
        <w:t xml:space="preserve"> </w:t>
      </w:r>
      <w:r>
        <w:rPr>
          <w:bCs/>
          <w:b/>
        </w:rPr>
        <w:t xml:space="preserve">Une seule source [à confirmer]</w:t>
      </w:r>
      <w:r>
        <w:t xml:space="preserve"> </w:t>
      </w:r>
      <w:r>
        <w:t xml:space="preserve">|</w:t>
      </w:r>
    </w:p>
    <w:p>
      <w:pPr>
        <w:pStyle w:val="BodyText"/>
      </w:pPr>
      <w:r>
        <w:rPr>
          <w:bCs/>
          <w:b/>
        </w:rPr>
        <w:t xml:space="preserve">Le chrono de la coordination — Song Loulou, le dossier médical</w:t>
      </w:r>
      <w:r>
        <w:t xml:space="preserve"> </w:t>
      </w:r>
      <w:r>
        <w:t xml:space="preserve">| Date | Étape | Source |</w:t>
      </w:r>
      <w:r>
        <w:t xml:space="preserve"> </w:t>
      </w:r>
      <w:r>
        <w:t xml:space="preserve">|—|—|—|</w:t>
      </w:r>
      <w:r>
        <w:t xml:space="preserve"> </w:t>
      </w:r>
      <w:r>
        <w:t xml:space="preserve">| 2013 | Le cabinet ISL alerte : ouvrages en béton, prises d’eau et évacuateurs de crues risquent de céder</w:t>
      </w:r>
      <w:r>
        <w:t xml:space="preserve"> </w:t>
      </w:r>
      <w:r>
        <w:rPr>
          <w:bCs/>
          <w:b/>
        </w:rPr>
        <w:t xml:space="preserve">sans réhabilitation</w:t>
      </w:r>
      <w:r>
        <w:t xml:space="preserve"> </w:t>
      </w:r>
      <w:r>
        <w:t xml:space="preserve">| Cameroun24 (rapporté) |</w:t>
      </w:r>
      <w:r>
        <w:t xml:space="preserve"> </w:t>
      </w:r>
      <w:r>
        <w:t xml:space="preserve">| 2015 | Avenant à la concession : Eneo s’engage à investir</w:t>
      </w:r>
      <w:r>
        <w:t xml:space="preserve"> </w:t>
      </w:r>
      <w:r>
        <w:rPr>
          <w:bCs/>
          <w:b/>
        </w:rPr>
        <w:t xml:space="preserve">11 Md FCFA</w:t>
      </w:r>
      <w:r>
        <w:t xml:space="preserve"> </w:t>
      </w:r>
      <w:r>
        <w:t xml:space="preserve">| Jeune Afrique |</w:t>
      </w:r>
      <w:r>
        <w:t xml:space="preserve"> </w:t>
      </w:r>
      <w:r>
        <w:t xml:space="preserve">| 2020 | Première phase annoncée comme achevée « si toutes les conditions sont réunies » | 237actu |</w:t>
      </w:r>
      <w:r>
        <w:t xml:space="preserve"> </w:t>
      </w:r>
      <w:r>
        <w:t xml:space="preserve">| Vers 2025 | ≈ 72 Md nécessaires, ≈ 18 Md engagés, ≈ 54 Md manquants | Investir au Cameroun ; Business in Cameroon |</w:t>
      </w:r>
      <w:r>
        <w:t xml:space="preserve"> </w:t>
      </w:r>
      <w:r>
        <w:t xml:space="preserve">| 2026 | La concession passe à la SOCADEL : la transformation règle le capital,</w:t>
      </w:r>
      <w:r>
        <w:t xml:space="preserve"> </w:t>
      </w:r>
      <w:r>
        <w:rPr>
          <w:bCs/>
          <w:b/>
        </w:rPr>
        <w:t xml:space="preserve">pas le financement des investissements</w:t>
      </w:r>
      <w:r>
        <w:t xml:space="preserve">. La levée de 60 Md FCFA lancée en juillet 2026 ne vise pas explicitement Song Loulou | Africtelegraph |</w:t>
      </w:r>
    </w:p>
    <w:p>
      <w:pPr>
        <w:pStyle w:val="BodyText"/>
      </w:pPr>
      <w:r>
        <w:rPr>
          <w:bCs/>
          <w:b/>
        </w:rPr>
        <w:t xml:space="preserve">Le réseau, talon d’Achille du doyen</w:t>
      </w:r>
      <w:r>
        <w:t xml:space="preserve"> </w:t>
      </w:r>
      <w:r>
        <w:t xml:space="preserve">| Fait | Source |</w:t>
      </w:r>
      <w:r>
        <w:t xml:space="preserve"> </w:t>
      </w:r>
      <w:r>
        <w:t xml:space="preserve">|—|—|</w:t>
      </w:r>
      <w:r>
        <w:t xml:space="preserve"> </w:t>
      </w:r>
      <w:r>
        <w:t xml:space="preserve">| Un incident a provoqué l’effondrement du réseau interconnecté Sud, avec l’arrêt d’Edéa et de Song Loulou | Bible 4.2 bis (date et média [DATE À VÉRIFIER]) |</w:t>
      </w:r>
      <w:r>
        <w:t xml:space="preserve"> </w:t>
      </w:r>
      <w:r>
        <w:t xml:space="preserve">| Un incident sur la ligne 225 kV Edéa–Yaoundé (168 km) a privé une grande partie de Yaoundé de courant | Bible 4.2 bis (date [DATE À VÉRIFIER]) |</w:t>
      </w:r>
      <w:r>
        <w:t xml:space="preserve"> </w:t>
      </w:r>
      <w:r>
        <w:t xml:space="preserve">| L’EDC s’est plainte de la « persistance du non-reversement de la redevance d’eau par Eneo » | Energies Media (date [DATE À VÉRIFIER]) |</w:t>
      </w:r>
    </w:p>
    <w:p>
      <w:pPr>
        <w:pStyle w:val="BlockText"/>
      </w:pPr>
      <w:r>
        <w:rPr>
          <w:bCs/>
          <w:b/>
        </w:rPr>
        <w:t xml:space="preserve">Question du comité, inscrite au baromètre</w:t>
      </w:r>
      <w:r>
        <w:t xml:space="preserve"> </w:t>
      </w:r>
      <w:r>
        <w:t xml:space="preserve">: « Y a-t-il eu un audit sur Mekin ? Où est le rapport ? » C’est une</w:t>
      </w:r>
      <w:r>
        <w:t xml:space="preserve"> </w:t>
      </w:r>
      <w:r>
        <w:rPr>
          <w:bCs/>
          <w:b/>
        </w:rPr>
        <w:t xml:space="preserve">question</w:t>
      </w:r>
      <w:r>
        <w:t xml:space="preserve">, pas une accusation.</w:t>
      </w:r>
    </w:p>
    <w:p>
      <w:pPr>
        <w:pStyle w:val="FirstParagraph"/>
      </w:pPr>
      <w:r>
        <w:rPr>
          <w:bCs/>
          <w:b/>
        </w:rPr>
        <w:t xml:space="preserve">Ailleurs en Afrique</w:t>
      </w:r>
      <w:r>
        <w:t xml:space="preserve"> </w:t>
      </w:r>
      <w:r>
        <w:t xml:space="preserve">| Projet | Pays | Capacité | Coût | Source |</w:t>
      </w:r>
      <w:r>
        <w:t xml:space="preserve"> </w:t>
      </w:r>
      <w:r>
        <w:t xml:space="preserve">|—|—|—|—|—|</w:t>
      </w:r>
      <w:r>
        <w:t xml:space="preserve"> </w:t>
      </w:r>
      <w:r>
        <w:t xml:space="preserve">| Soubré | Côte d’Ivoire | 275 MW | 331 Md FCFA (≈ 1,2 Md FCFA/MW) | abidjan.net |</w:t>
      </w:r>
    </w:p>
    <w:p>
      <w:pPr>
        <w:pStyle w:val="BodyText"/>
      </w:pPr>
      <w:r>
        <w:t xml:space="preserve">Mekin : ≈ 3,1 Md FCFA par MW</w:t>
      </w:r>
      <w:r>
        <w:t xml:space="preserve"> </w:t>
      </w:r>
      <w:r>
        <w:rPr>
          <w:bCs/>
          <w:b/>
        </w:rPr>
        <w:t xml:space="preserve">injecté</w:t>
      </w:r>
      <w:r>
        <w:t xml:space="preserve"> </w:t>
      </w:r>
      <w:r>
        <w:t xml:space="preserve">(34,5 ÷ 11,2, calcul de l’album), soit environ</w:t>
      </w:r>
      <w:r>
        <w:t xml:space="preserve"> </w:t>
      </w:r>
      <w:r>
        <w:rPr>
          <w:bCs/>
          <w:b/>
        </w:rPr>
        <w:t xml:space="preserve">2,6 fois</w:t>
      </w:r>
      <w:r>
        <w:t xml:space="preserve"> </w:t>
      </w:r>
      <w:r>
        <w:t xml:space="preserve">Soubré.</w:t>
      </w:r>
    </w:p>
    <w:p>
      <w:pPr>
        <w:pStyle w:val="BlockText"/>
      </w:pPr>
      <w:r>
        <w:rPr>
          <w:bCs/>
          <w:b/>
        </w:rPr>
        <w:t xml:space="preserve">Verdict du jury</w:t>
      </w:r>
      <w:r>
        <w:t xml:space="preserve"> </w:t>
      </w:r>
      <w:r>
        <w:t xml:space="preserve">: les 54 Md FCFA qui manquent à Song Loulou représentent environ</w:t>
      </w:r>
      <w:r>
        <w:t xml:space="preserve"> </w:t>
      </w:r>
      <w:r>
        <w:rPr>
          <w:bCs/>
          <w:b/>
        </w:rPr>
        <w:t xml:space="preserve">1,6 fois</w:t>
      </w:r>
      <w:r>
        <w:t xml:space="preserve"> </w:t>
      </w:r>
      <w:r>
        <w:t xml:space="preserve">le coût de Mekin, pour une centrale</w:t>
      </w:r>
      <w:r>
        <w:t xml:space="preserve"> </w:t>
      </w:r>
      <w:r>
        <w:rPr>
          <w:bCs/>
          <w:b/>
        </w:rPr>
        <w:t xml:space="preserve">plus de 25 fois</w:t>
      </w:r>
      <w:r>
        <w:t xml:space="preserve"> </w:t>
      </w:r>
      <w:r>
        <w:t xml:space="preserve">plus puissante. On finance les inaugurations, rarement l’entretien. Pourtant, entretenir rapporte souvent plus que construire… à condition que le réseau tienne.</w:t>
      </w:r>
    </w:p>
    <w:p>
      <w:pPr>
        <w:pStyle w:val="BlockText"/>
      </w:pPr>
      <w:r>
        <w:rPr>
          <w:bCs/>
          <w:b/>
        </w:rPr>
        <w:t xml:space="preserve">Grâce — « Attention, piège ! »</w:t>
      </w:r>
      <w:r>
        <w:t xml:space="preserve"> </w:t>
      </w:r>
      <w:r>
        <w:t xml:space="preserve">Le coût par MW de Mekin est calculé sur les MW</w:t>
      </w:r>
      <w:r>
        <w:t xml:space="preserve"> </w:t>
      </w:r>
      <w:r>
        <w:rPr>
          <w:bCs/>
          <w:b/>
        </w:rPr>
        <w:t xml:space="preserve">injectés</w:t>
      </w:r>
      <w:r>
        <w:t xml:space="preserve"> </w:t>
      </w:r>
      <w:r>
        <w:t xml:space="preserve">(11,2), pas installés (15) : la méthode change le résultat. Un petit ouvrage souffre de l’effet de taille, et une réhabilitation ne se compare pas directement à une construction neuve.</w:t>
      </w:r>
    </w:p>
    <w:bookmarkEnd w:id="107"/>
    <w:bookmarkStart w:id="108" w:name="Xcbc5562a0e7c8b254f87791a238ce3d73b880fa"/>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Cette semaine</w:t>
            </w:r>
          </w:p>
        </w:tc>
      </w:tr>
      <w:tr>
        <w:tc>
          <w:tcPr/>
          <w:p>
            <w:pPr>
              <w:pStyle w:val="Compact"/>
              <w:jc w:val="left"/>
            </w:pPr>
            <w:r>
              <w:t xml:space="preserve">Preuves publiées</w:t>
            </w:r>
          </w:p>
        </w:tc>
        <w:tc>
          <w:tcPr/>
          <w:p>
            <w:pPr>
              <w:pStyle w:val="Compact"/>
              <w:jc w:val="left"/>
            </w:pPr>
            <w:r>
              <w:t xml:space="preserve">Lom Pangar, Nachtigal, Memve’ele</w:t>
            </w:r>
          </w:p>
        </w:tc>
        <w:tc>
          <w:tcPr/>
          <w:p>
            <w:pPr>
              <w:pStyle w:val="Compact"/>
              <w:jc w:val="left"/>
            </w:pPr>
            <w:r>
              <w:rPr>
                <w:bCs/>
                <w:b/>
              </w:rPr>
              <w:t xml:space="preserve">Mekin : 25 → ≈ 34,5 Md ; 11,2 MW sur 15 (ligne) ; litige constructeur/État : issue inconnue. Question : « Audit ? Rapport ? » Song Loulou : alerte 2013, ≈ 54 Md toujours manquants. Edéa : soigné, mais dépendant du réseau.</w:t>
            </w:r>
          </w:p>
        </w:tc>
      </w:tr>
      <w:tr>
        <w:tc>
          <w:tcPr/>
          <w:p>
            <w:pPr>
              <w:pStyle w:val="Compact"/>
              <w:jc w:val="left"/>
            </w:pPr>
            <w:r>
              <w:t xml:space="preserve">Qui possède le courant ?</w:t>
            </w:r>
          </w:p>
        </w:tc>
        <w:tc>
          <w:tcPr/>
          <w:p>
            <w:pPr>
              <w:pStyle w:val="Compact"/>
              <w:jc w:val="left"/>
            </w:pPr>
            <w:r>
              <w:t xml:space="preserve">À documenter</w:t>
            </w:r>
          </w:p>
        </w:tc>
        <w:tc>
          <w:tcPr/>
          <w:p>
            <w:pPr>
              <w:pStyle w:val="Compact"/>
              <w:jc w:val="left"/>
            </w:pPr>
            <w:r>
              <w:rPr>
                <w:bCs/>
                <w:b/>
              </w:rPr>
              <w:t xml:space="preserve">Question posée.</w:t>
            </w:r>
            <w:r>
              <w:t xml:space="preserve"> </w:t>
            </w:r>
            <w:r>
              <w:t xml:space="preserve">Réponse attendue à l’épisode 11.</w:t>
            </w:r>
          </w:p>
        </w:tc>
      </w:tr>
    </w:tbl>
    <w:bookmarkEnd w:id="108"/>
    <w:bookmarkStart w:id="109" w:name="mini-lexique-7"/>
    <w:p>
      <w:pPr>
        <w:pStyle w:val="Heading4"/>
      </w:pPr>
      <w:r>
        <w:t xml:space="preserve">Mini-lexique</w:t>
      </w:r>
    </w:p>
    <w:p>
      <w:pPr>
        <w:numPr>
          <w:ilvl w:val="0"/>
          <w:numId w:val="1031"/>
        </w:numPr>
        <w:pStyle w:val="Compact"/>
      </w:pPr>
      <w:r>
        <w:rPr>
          <w:bCs/>
          <w:b/>
        </w:rPr>
        <w:t xml:space="preserve">Le mboa</w:t>
      </w:r>
      <w:r>
        <w:t xml:space="preserve"> </w:t>
      </w:r>
      <w:r>
        <w:t xml:space="preserve">: le pays, chez nous (camfranglais).</w:t>
      </w:r>
    </w:p>
    <w:p>
      <w:pPr>
        <w:numPr>
          <w:ilvl w:val="0"/>
          <w:numId w:val="1031"/>
        </w:numPr>
        <w:pStyle w:val="Compact"/>
      </w:pPr>
      <w:r>
        <w:rPr>
          <w:bCs/>
          <w:b/>
        </w:rPr>
        <w:t xml:space="preserve">Fey</w:t>
      </w:r>
      <w:r>
        <w:t xml:space="preserve"> </w:t>
      </w:r>
      <w:r>
        <w:t xml:space="preserve">: arnaque ; mot de colère,</w:t>
      </w:r>
      <w:r>
        <w:t xml:space="preserve"> </w:t>
      </w:r>
      <w:r>
        <w:rPr>
          <w:bCs/>
          <w:b/>
        </w:rPr>
        <w:t xml:space="preserve">pas un verdict</w:t>
      </w:r>
      <w:r>
        <w:t xml:space="preserve">.</w:t>
      </w:r>
    </w:p>
    <w:p>
      <w:pPr>
        <w:numPr>
          <w:ilvl w:val="0"/>
          <w:numId w:val="1031"/>
        </w:numPr>
        <w:pStyle w:val="Compact"/>
      </w:pPr>
      <w:r>
        <w:rPr>
          <w:bCs/>
          <w:b/>
        </w:rPr>
        <w:t xml:space="preserve">Small small</w:t>
      </w:r>
      <w:r>
        <w:t xml:space="preserve"> </w:t>
      </w:r>
      <w:r>
        <w:t xml:space="preserve">: « Petit à petit » (pidgin).</w:t>
      </w:r>
    </w:p>
    <w:p>
      <w:pPr>
        <w:numPr>
          <w:ilvl w:val="0"/>
          <w:numId w:val="1031"/>
        </w:numPr>
        <w:pStyle w:val="Compact"/>
      </w:pPr>
      <w:r>
        <w:rPr>
          <w:bCs/>
          <w:b/>
        </w:rPr>
        <w:t xml:space="preserve">Groundnut</w:t>
      </w:r>
      <w:r>
        <w:t xml:space="preserve"> </w:t>
      </w:r>
      <w:r>
        <w:t xml:space="preserve">: arachide, cacahuète (pidgin, de l’anglais).</w:t>
      </w:r>
    </w:p>
    <w:p>
      <w:pPr>
        <w:numPr>
          <w:ilvl w:val="0"/>
          <w:numId w:val="1031"/>
        </w:numPr>
        <w:pStyle w:val="Compact"/>
      </w:pPr>
      <w:r>
        <w:rPr>
          <w:bCs/>
          <w:b/>
        </w:rPr>
        <w:t xml:space="preserve">Massa !</w:t>
      </w:r>
      <w:r>
        <w:t xml:space="preserve"> </w:t>
      </w:r>
      <w:r>
        <w:t xml:space="preserve">: exclamation de surprise (pidgin).</w:t>
      </w:r>
    </w:p>
    <w:p>
      <w:pPr>
        <w:numPr>
          <w:ilvl w:val="0"/>
          <w:numId w:val="1031"/>
        </w:numPr>
        <w:pStyle w:val="Compact"/>
      </w:pPr>
      <w:r>
        <w:rPr>
          <w:bCs/>
          <w:b/>
        </w:rPr>
        <w:t xml:space="preserve">Délestage</w:t>
      </w:r>
      <w:r>
        <w:t xml:space="preserve"> </w:t>
      </w:r>
      <w:r>
        <w:t xml:space="preserve">: coupure de courant organisée, par zones et à tour de rôle.</w:t>
      </w:r>
    </w:p>
    <w:bookmarkEnd w:id="109"/>
    <w:bookmarkStart w:id="110" w:name="notes-pour-le-dessinateur-7"/>
    <w:p>
      <w:pPr>
        <w:pStyle w:val="Heading4"/>
      </w:pPr>
      <w:r>
        <w:t xml:space="preserve">Notes pour le dessinateur</w:t>
      </w:r>
    </w:p>
    <w:p>
      <w:pPr>
        <w:numPr>
          <w:ilvl w:val="0"/>
          <w:numId w:val="1032"/>
        </w:numPr>
        <w:pStyle w:val="Compact"/>
      </w:pPr>
      <w:r>
        <w:rPr>
          <w:bCs/>
          <w:b/>
        </w:rPr>
        <w:t xml:space="preserve">Trois candidats, trois leçons</w:t>
      </w:r>
      <w:r>
        <w:t xml:space="preserve"> </w:t>
      </w:r>
      <w:r>
        <w:t xml:space="preserve">: Mekin (les retards) en télénovela rose ; Song Loulou (l’entretien qui manque d’argent) en chambre d’hôpital ; Edéa (l’entretien fait, mais le réseau fragile) en costume neuf.</w:t>
      </w:r>
      <w:r>
        <w:t xml:space="preserve"> </w:t>
      </w:r>
      <w:r>
        <w:rPr>
          <w:bCs/>
          <w:b/>
        </w:rPr>
        <w:t xml:space="preserve">Edéa ne tousse jamais</w:t>
      </w:r>
      <w:r>
        <w:t xml:space="preserve"> </w:t>
      </w:r>
      <w:r>
        <w:t xml:space="preserve">: il est en forme ; il tombe seulement quand le réseau tombe.</w:t>
      </w:r>
    </w:p>
    <w:p>
      <w:pPr>
        <w:numPr>
          <w:ilvl w:val="0"/>
          <w:numId w:val="1032"/>
        </w:numPr>
        <w:pStyle w:val="Compact"/>
      </w:pPr>
      <w:r>
        <w:rPr>
          <w:bCs/>
          <w:b/>
        </w:rPr>
        <w:t xml:space="preserve">Song Loulou</w:t>
      </w:r>
      <w:r>
        <w:t xml:space="preserve"> </w:t>
      </w:r>
      <w:r>
        <w:t xml:space="preserve">: fatigué, attachant, jamais menaçant.</w:t>
      </w:r>
      <w:r>
        <w:t xml:space="preserve"> </w:t>
      </w:r>
      <w:r>
        <w:rPr>
          <w:bCs/>
          <w:b/>
        </w:rPr>
        <w:t xml:space="preserve">Aucune image de catastrophe</w:t>
      </w:r>
      <w:r>
        <w:t xml:space="preserve"> </w:t>
      </w:r>
      <w:r>
        <w:t xml:space="preserve">(pas de fissure spectaculaire, pas de vague, pas de rupture). L’hôpital est une consultation qui traîne, pas une urgence.</w:t>
      </w:r>
    </w:p>
    <w:p>
      <w:pPr>
        <w:numPr>
          <w:ilvl w:val="0"/>
          <w:numId w:val="1032"/>
        </w:numPr>
        <w:pStyle w:val="Compact"/>
      </w:pPr>
      <w:r>
        <w:rPr>
          <w:bCs/>
          <w:b/>
        </w:rPr>
        <w:t xml:space="preserve">Planche 2, case 3</w:t>
      </w:r>
      <w:r>
        <w:t xml:space="preserve"> </w:t>
      </w:r>
      <w:r>
        <w:t xml:space="preserve">: rupture de ton volontaire. Les ponts et villages noyés sont dessinés</w:t>
      </w:r>
      <w:r>
        <w:t xml:space="preserve"> </w:t>
      </w:r>
      <w:r>
        <w:rPr>
          <w:bCs/>
          <w:b/>
        </w:rPr>
        <w:t xml:space="preserve">sans gag</w:t>
      </w:r>
      <w:r>
        <w:t xml:space="preserve">, en couleurs sourdes. Le Constructeur, L’État et le docteur sont des</w:t>
      </w:r>
      <w:r>
        <w:t xml:space="preserve"> </w:t>
      </w:r>
      <w:r>
        <w:rPr>
          <w:bCs/>
          <w:b/>
        </w:rPr>
        <w:t xml:space="preserve">allégories</w:t>
      </w:r>
      <w:r>
        <w:t xml:space="preserve"> </w:t>
      </w:r>
      <w:r>
        <w:t xml:space="preserve">sans visage reconnaissable ni logo réel.</w:t>
      </w:r>
    </w:p>
    <w:p>
      <w:pPr>
        <w:numPr>
          <w:ilvl w:val="0"/>
          <w:numId w:val="1032"/>
        </w:numPr>
        <w:pStyle w:val="Compact"/>
      </w:pPr>
      <w:r>
        <w:t xml:space="preserve">La technicienne « La Maintenance » est</w:t>
      </w:r>
      <w:r>
        <w:t xml:space="preserve"> </w:t>
      </w:r>
      <w:r>
        <w:rPr>
          <w:bCs/>
          <w:b/>
        </w:rPr>
        <w:t xml:space="preserve">fictive et anonyme</w:t>
      </w:r>
      <w:r>
        <w:t xml:space="preserve"> </w:t>
      </w:r>
      <w:r>
        <w:t xml:space="preserve">(bleu de travail, casque, gants). Le choix d’une femme fait écho à l’engagement du Compact (+ 10 % de femmes dans les postes techniques d’ici 2030). Planche 4, case 4 : c’est Mola Ndip, le marchand de pièces détachées, qui tend la clé à molette. Planche 4, case 5 : le chèque reste</w:t>
      </w:r>
      <w:r>
        <w:t xml:space="preserve"> </w:t>
      </w:r>
      <w:r>
        <w:rPr>
          <w:bCs/>
          <w:b/>
        </w:rPr>
        <w:t xml:space="preserve">vide</w:t>
      </w:r>
      <w:r>
        <w:t xml:space="preserve">, et le Kilowatt regarde vers la route (crochet vers le taxi de l’épisode 9).</w:t>
      </w:r>
    </w:p>
    <w:bookmarkEnd w:id="110"/>
    <w:bookmarkStart w:id="111" w:name="points-à-valider-7"/>
    <w:p>
      <w:pPr>
        <w:pStyle w:val="Heading4"/>
      </w:pPr>
      <w:r>
        <w:t xml:space="preserve">Points à valider</w:t>
      </w:r>
    </w:p>
    <w:p>
      <w:pPr>
        <w:numPr>
          <w:ilvl w:val="0"/>
          <w:numId w:val="1033"/>
        </w:numPr>
        <w:pStyle w:val="Compact"/>
      </w:pPr>
      <w:r>
        <w:t xml:space="preserve">« Di spanner don win! » et « Groundnut for jury, free! » :</w:t>
      </w:r>
      <w:r>
        <w:t xml:space="preserve"> </w:t>
      </w:r>
      <w:r>
        <w:rPr>
          <w:bCs/>
          <w:b/>
        </w:rPr>
        <w:t xml:space="preserve">[à valider par un relecteur camerounais]</w:t>
      </w:r>
      <w:r>
        <w:t xml:space="preserve">. Alternatives : « La clé à molette a gagné ! » ; « Des arachides pour le jury, gratuites ! » (variante du relecteur : « Peanut for jury, free! »).</w:t>
      </w:r>
    </w:p>
    <w:p>
      <w:pPr>
        <w:numPr>
          <w:ilvl w:val="0"/>
          <w:numId w:val="1033"/>
        </w:numPr>
        <w:pStyle w:val="Compact"/>
      </w:pPr>
      <w:r>
        <w:t xml:space="preserve">Arrondis corrigés (bible 4.2 ter) : Mekin ≈</w:t>
      </w:r>
      <w:r>
        <w:t xml:space="preserve"> </w:t>
      </w:r>
      <w:r>
        <w:rPr>
          <w:bCs/>
          <w:b/>
        </w:rPr>
        <w:t xml:space="preserve">2,6 fois</w:t>
      </w:r>
      <w:r>
        <w:t xml:space="preserve"> </w:t>
      </w:r>
      <w:r>
        <w:t xml:space="preserve">Soubré par MW injecté (et non 2,5) ; les 54 Md de Song Loulou ≈</w:t>
      </w:r>
      <w:r>
        <w:t xml:space="preserve"> </w:t>
      </w:r>
      <w:r>
        <w:rPr>
          <w:bCs/>
          <w:b/>
        </w:rPr>
        <w:t xml:space="preserve">1,6 fois</w:t>
      </w:r>
      <w:r>
        <w:t xml:space="preserve"> </w:t>
      </w:r>
      <w:r>
        <w:t xml:space="preserve">le coût de Mekin (et non 1,5). « Après deux ans d’arrêt » supprimé (absent de la bible). Chrono de Song Loulou arrêté à 2025 (≈ 54 Md à mobiliser) : l’état des travaux en 2026 n’est pas documenté</w:t>
      </w:r>
      <w:r>
        <w:t xml:space="preserve"> </w:t>
      </w:r>
      <w:r>
        <w:rPr>
          <w:bCs/>
          <w:b/>
        </w:rPr>
        <w:t xml:space="preserve">[DONNÉE À VÉRIFIER]</w:t>
      </w:r>
      <w:r>
        <w:t xml:space="preserve">.</w:t>
      </w:r>
    </w:p>
    <w:p>
      <w:pPr>
        <w:numPr>
          <w:ilvl w:val="0"/>
          <w:numId w:val="1033"/>
        </w:numPr>
        <w:pStyle w:val="Compact"/>
      </w:pPr>
      <w:r>
        <w:t xml:space="preserve">Continuité : le « fey » n’est plus joué en entier (Boris s’arrête de lui-même devant le carnet de Fifi) ; Papa Tchinda est interrompu (planche 3, case 5) et ne finit pas sa phrase. Le crochet annonce l’épisode 9 (le taxi des mégawatts).</w:t>
      </w:r>
    </w:p>
    <w:p>
      <w:pPr>
        <w:numPr>
          <w:ilvl w:val="0"/>
          <w:numId w:val="1033"/>
        </w:numPr>
        <w:pStyle w:val="Compact"/>
      </w:pPr>
      <w:r>
        <w:t xml:space="preserve">Mekin : date de la mise en eau</w:t>
      </w:r>
      <w:r>
        <w:t xml:space="preserve"> </w:t>
      </w:r>
      <w:r>
        <w:rPr>
          <w:bCs/>
          <w:b/>
        </w:rPr>
        <w:t xml:space="preserve">[DATE À VÉRIFIER]</w:t>
      </w:r>
      <w:r>
        <w:t xml:space="preserve"> </w:t>
      </w:r>
      <w:r>
        <w:t xml:space="preserve">; média de la réception de juillet 2023</w:t>
      </w:r>
      <w:r>
        <w:t xml:space="preserve"> </w:t>
      </w:r>
      <w:r>
        <w:rPr>
          <w:bCs/>
          <w:b/>
        </w:rPr>
        <w:t xml:space="preserve">[DONNÉE À VÉRIFIER]</w:t>
      </w:r>
      <w:r>
        <w:t xml:space="preserve"> </w:t>
      </w:r>
      <w:r>
        <w:t xml:space="preserve">; arrêt de septembre 2024</w:t>
      </w:r>
      <w:r>
        <w:t xml:space="preserve"> </w:t>
      </w:r>
      <w:r>
        <w:rPr>
          <w:bCs/>
          <w:b/>
        </w:rPr>
        <w:t xml:space="preserve">[à confirmer]</w:t>
      </w:r>
      <w:r>
        <w:t xml:space="preserve"> </w:t>
      </w:r>
      <w:r>
        <w:t xml:space="preserve">(une seule source). Les « soupçons de détournement » évoqués par un média sont une</w:t>
      </w:r>
      <w:r>
        <w:t xml:space="preserve"> </w:t>
      </w:r>
      <w:r>
        <w:rPr>
          <w:bCs/>
          <w:b/>
        </w:rPr>
        <w:t xml:space="preserve">allégation non établie</w:t>
      </w:r>
      <w:r>
        <w:t xml:space="preserve"> </w:t>
      </w:r>
      <w:r>
        <w:t xml:space="preserve">: ils</w:t>
      </w:r>
      <w:r>
        <w:t xml:space="preserve"> </w:t>
      </w:r>
      <w:r>
        <w:rPr>
          <w:bCs/>
          <w:b/>
        </w:rPr>
        <w:t xml:space="preserve">n’apparaissent pas</w:t>
      </w:r>
      <w:r>
        <w:t xml:space="preserve">, seule la question « audit ? rapport ? » est posée.</w:t>
      </w:r>
    </w:p>
    <w:p>
      <w:pPr>
        <w:numPr>
          <w:ilvl w:val="0"/>
          <w:numId w:val="1033"/>
        </w:numPr>
        <w:pStyle w:val="Compact"/>
      </w:pPr>
      <w:r>
        <w:t xml:space="preserve">Song Loulou :</w:t>
      </w:r>
      <w:r>
        <w:t xml:space="preserve"> </w:t>
      </w:r>
      <w:r>
        <w:rPr>
          <w:bCs/>
          <w:b/>
        </w:rPr>
        <w:t xml:space="preserve">384 ou 396 MW</w:t>
      </w:r>
      <w:r>
        <w:t xml:space="preserve">, à trancher. Rapport ISL (2013) : document original</w:t>
      </w:r>
      <w:r>
        <w:t xml:space="preserve"> </w:t>
      </w:r>
      <w:r>
        <w:rPr>
          <w:bCs/>
          <w:b/>
        </w:rPr>
        <w:t xml:space="preserve">[DONNÉE À VÉRIFIER]</w:t>
      </w:r>
      <w:r>
        <w:t xml:space="preserve">. Date du communiqué d’Eneo affirmant que le barrage « est stable »</w:t>
      </w:r>
      <w:r>
        <w:t xml:space="preserve"> </w:t>
      </w:r>
      <w:r>
        <w:rPr>
          <w:bCs/>
          <w:b/>
        </w:rPr>
        <w:t xml:space="preserve">[DATE À VÉRIFIER]</w:t>
      </w:r>
      <w:r>
        <w:t xml:space="preserve"> </w:t>
      </w:r>
      <w:r>
        <w:t xml:space="preserve">(non utilisé dans les cases).</w:t>
      </w:r>
    </w:p>
    <w:p>
      <w:pPr>
        <w:numPr>
          <w:ilvl w:val="0"/>
          <w:numId w:val="1033"/>
        </w:numPr>
        <w:pStyle w:val="Compact"/>
      </w:pPr>
      <w:r>
        <w:t xml:space="preserve">Edéa : date de l’effondrement du réseau Sud</w:t>
      </w:r>
      <w:r>
        <w:t xml:space="preserve"> </w:t>
      </w:r>
      <w:r>
        <w:rPr>
          <w:bCs/>
          <w:b/>
        </w:rPr>
        <w:t xml:space="preserve">[DATE À VÉRIFIER]</w:t>
      </w:r>
      <w:r>
        <w:t xml:space="preserve"> </w:t>
      </w:r>
      <w:r>
        <w:t xml:space="preserve">; date de la plainte de l’EDC sur la redevance d’eau</w:t>
      </w:r>
      <w:r>
        <w:t xml:space="preserve"> </w:t>
      </w:r>
      <w:r>
        <w:rPr>
          <w:bCs/>
          <w:b/>
        </w:rPr>
        <w:t xml:space="preserve">[DATE À VÉRIFIER]</w:t>
      </w:r>
      <w:r>
        <w:t xml:space="preserve">. Les ≈ 100 Md investis sont une déclaration de l’exploitant, non auditée.</w:t>
      </w:r>
    </w:p>
    <w:p>
      <w:r>
        <w:pict>
          <v:rect style="width:0;height:1.5pt" o:hralign="center" o:hrstd="t" o:hr="t"/>
        </w:pict>
      </w:r>
    </w:p>
    <w:bookmarkEnd w:id="111"/>
    <w:bookmarkEnd w:id="112"/>
    <w:bookmarkStart w:id="113" w:name="récapitulatif-de-lacte-ii"/>
    <w:p>
      <w:pPr>
        <w:pStyle w:val="Heading2"/>
      </w:pPr>
      <w:r>
        <w:t xml:space="preserve">Récapitulatif de l’acte II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Épisode</w:t>
            </w:r>
          </w:p>
        </w:tc>
        <w:tc>
          <w:tcPr/>
          <w:p>
            <w:pPr>
              <w:pStyle w:val="Compact"/>
              <w:jc w:val="left"/>
            </w:pPr>
            <w:r>
              <w:t xml:space="preserve">Format comique</w:t>
            </w:r>
          </w:p>
        </w:tc>
        <w:tc>
          <w:tcPr/>
          <w:p>
            <w:pPr>
              <w:pStyle w:val="Compact"/>
              <w:jc w:val="left"/>
            </w:pPr>
            <w:r>
              <w:t xml:space="preserve">Chrono de la coordination</w:t>
            </w:r>
          </w:p>
        </w:tc>
        <w:tc>
          <w:tcPr/>
          <w:p>
            <w:pPr>
              <w:pStyle w:val="Compact"/>
              <w:jc w:val="left"/>
            </w:pPr>
            <w:r>
              <w:t xml:space="preserve">Qui croit gagner la caisse</w:t>
            </w:r>
          </w:p>
        </w:tc>
        <w:tc>
          <w:tcPr/>
          <w:p>
            <w:pPr>
              <w:pStyle w:val="Compact"/>
              <w:jc w:val="left"/>
            </w:pPr>
            <w:r>
              <w:t xml:space="preserve">Chute</w:t>
            </w:r>
          </w:p>
        </w:tc>
        <w:tc>
          <w:tcPr/>
          <w:p>
            <w:pPr>
              <w:pStyle w:val="Compact"/>
              <w:jc w:val="left"/>
            </w:pPr>
            <w:r>
              <w:t xml:space="preserve">Crochet</w:t>
            </w:r>
          </w:p>
        </w:tc>
      </w:tr>
      <w:tr>
        <w:tc>
          <w:tcPr/>
          <w:p>
            <w:pPr>
              <w:pStyle w:val="Compact"/>
              <w:jc w:val="left"/>
            </w:pPr>
            <w:r>
              <w:t xml:space="preserve">5 — Lom Pangar</w:t>
            </w:r>
          </w:p>
        </w:tc>
        <w:tc>
          <w:tcPr/>
          <w:p>
            <w:pPr>
              <w:pStyle w:val="Compact"/>
              <w:jc w:val="left"/>
            </w:pPr>
            <w:r>
              <w:t xml:space="preserve">Voyage en car, tontine de l’eau</w:t>
            </w:r>
          </w:p>
        </w:tc>
        <w:tc>
          <w:tcPr/>
          <w:p>
            <w:pPr>
              <w:pStyle w:val="Compact"/>
              <w:jc w:val="left"/>
            </w:pPr>
            <w:r>
              <w:t xml:space="preserve">Usine de pied : prévue 2014-2015, à plein en janvier 2024 (≈ 9 ans)</w:t>
            </w:r>
          </w:p>
        </w:tc>
        <w:tc>
          <w:tcPr/>
          <w:p>
            <w:pPr>
              <w:pStyle w:val="Compact"/>
              <w:jc w:val="left"/>
            </w:pPr>
            <w:r>
              <w:t xml:space="preserve">Boris (« le gardien est coupable ! »)</w:t>
            </w:r>
          </w:p>
        </w:tc>
        <w:tc>
          <w:tcPr/>
          <w:p>
            <w:pPr>
              <w:pStyle w:val="Compact"/>
              <w:jc w:val="left"/>
            </w:pPr>
            <w:r>
              <w:t xml:space="preserve">La goutte « Germaine », réservée pour Nachtigal, « au moins elle arrive à l’heure »</w:t>
            </w:r>
          </w:p>
        </w:tc>
        <w:tc>
          <w:tcPr/>
          <w:p>
            <w:pPr>
              <w:pStyle w:val="Compact"/>
              <w:jc w:val="left"/>
            </w:pPr>
            <w:r>
              <w:t xml:space="preserve">Tribunal de Nkoagne</w:t>
            </w:r>
          </w:p>
        </w:tc>
      </w:tr>
      <w:tr>
        <w:tc>
          <w:tcPr/>
          <w:p>
            <w:pPr>
              <w:pStyle w:val="Compact"/>
              <w:jc w:val="left"/>
            </w:pPr>
            <w:r>
              <w:t xml:space="preserve">6 — Nachtigal</w:t>
            </w:r>
          </w:p>
        </w:tc>
        <w:tc>
          <w:tcPr/>
          <w:p>
            <w:pPr>
              <w:pStyle w:val="Compact"/>
              <w:jc w:val="left"/>
            </w:pPr>
            <w:r>
              <w:t xml:space="preserve">Tribunal de quartier</w:t>
            </w:r>
          </w:p>
        </w:tc>
        <w:tc>
          <w:tcPr/>
          <w:p>
            <w:pPr>
              <w:pStyle w:val="Compact"/>
              <w:jc w:val="left"/>
            </w:pPr>
            <w:r>
              <w:t xml:space="preserve">Centrale prête en mars 2025, lignes prévues en 2026 et 2028 ; compteur à ≈ 10 Md/mois</w:t>
            </w:r>
          </w:p>
        </w:tc>
        <w:tc>
          <w:tcPr/>
          <w:p>
            <w:pPr>
              <w:pStyle w:val="Compact"/>
              <w:jc w:val="left"/>
            </w:pPr>
            <w:r>
              <w:t xml:space="preserve">Mami Chantal (« j’ai trouvé le compteur ! »)</w:t>
            </w:r>
          </w:p>
        </w:tc>
        <w:tc>
          <w:tcPr/>
          <w:p>
            <w:pPr>
              <w:pStyle w:val="Compact"/>
              <w:jc w:val="left"/>
            </w:pPr>
            <w:r>
              <w:t xml:space="preserve">La pièce à conviction est toujours chaude ; le compteur tourne encore</w:t>
            </w:r>
          </w:p>
        </w:tc>
        <w:tc>
          <w:tcPr/>
          <w:p>
            <w:pPr>
              <w:pStyle w:val="Compact"/>
              <w:jc w:val="left"/>
            </w:pPr>
            <w:r>
              <w:t xml:space="preserve">Invitation au mariage de Memve’ele</w:t>
            </w:r>
          </w:p>
        </w:tc>
      </w:tr>
      <w:tr>
        <w:tc>
          <w:tcPr/>
          <w:p>
            <w:pPr>
              <w:pStyle w:val="Compact"/>
              <w:jc w:val="left"/>
            </w:pPr>
            <w:r>
              <w:t xml:space="preserve">7 — Memve’ele</w:t>
            </w:r>
          </w:p>
        </w:tc>
        <w:tc>
          <w:tcPr/>
          <w:p>
            <w:pPr>
              <w:pStyle w:val="Compact"/>
              <w:jc w:val="left"/>
            </w:pPr>
            <w:r>
              <w:t xml:space="preserve">Mariage traditionnel, dot, WhatsApp du témoin</w:t>
            </w:r>
          </w:p>
        </w:tc>
        <w:tc>
          <w:tcPr/>
          <w:p>
            <w:pPr>
              <w:pStyle w:val="Compact"/>
              <w:jc w:val="left"/>
            </w:pPr>
            <w:r>
              <w:t xml:space="preserve">Centrale prête en juin 2017, ligne complète en 2023 (≈ 6 ans)</w:t>
            </w:r>
          </w:p>
        </w:tc>
        <w:tc>
          <w:tcPr/>
          <w:p>
            <w:pPr>
              <w:pStyle w:val="Compact"/>
              <w:jc w:val="left"/>
            </w:pPr>
            <w:r>
              <w:t xml:space="preserve">Pater Glaçon (le bouquet… de sa propre caisse)</w:t>
            </w:r>
          </w:p>
        </w:tc>
        <w:tc>
          <w:tcPr/>
          <w:p>
            <w:pPr>
              <w:pStyle w:val="Compact"/>
              <w:jc w:val="left"/>
            </w:pPr>
            <w:r>
              <w:t xml:space="preserve">Le petit Mekin attrape le bouquet</w:t>
            </w:r>
          </w:p>
        </w:tc>
        <w:tc>
          <w:tcPr/>
          <w:p>
            <w:pPr>
              <w:pStyle w:val="Compact"/>
              <w:jc w:val="left"/>
            </w:pPr>
            <w:r>
              <w:t xml:space="preserve">Le concours des mégawatts</w:t>
            </w:r>
          </w:p>
        </w:tc>
      </w:tr>
      <w:tr>
        <w:tc>
          <w:tcPr/>
          <w:p>
            <w:pPr>
              <w:pStyle w:val="Compact"/>
              <w:jc w:val="left"/>
            </w:pPr>
            <w:r>
              <w:t xml:space="preserve">8 — Mekin, Edéa, Song Loulou</w:t>
            </w:r>
          </w:p>
        </w:tc>
        <w:tc>
          <w:tcPr/>
          <w:p>
            <w:pPr>
              <w:pStyle w:val="Compact"/>
              <w:jc w:val="left"/>
            </w:pPr>
            <w:r>
              <w:t xml:space="preserve">Concours : télénovela, hôpital, panne générale</w:t>
            </w:r>
          </w:p>
        </w:tc>
        <w:tc>
          <w:tcPr/>
          <w:p>
            <w:pPr>
              <w:pStyle w:val="Compact"/>
              <w:jc w:val="left"/>
            </w:pPr>
            <w:r>
              <w:t xml:space="preserve">Mekin 2019 → 2024 ; Song Loulou 2013 → 2025 (≈ 54 Md encore à mobiliser)</w:t>
            </w:r>
          </w:p>
        </w:tc>
        <w:tc>
          <w:tcPr/>
          <w:p>
            <w:pPr>
              <w:pStyle w:val="Compact"/>
              <w:jc w:val="left"/>
            </w:pPr>
            <w:r>
              <w:t xml:space="preserve">Papa Tchinda (« j’étais son gardien ! »)</w:t>
            </w:r>
          </w:p>
        </w:tc>
        <w:tc>
          <w:tcPr/>
          <w:p>
            <w:pPr>
              <w:pStyle w:val="Compact"/>
              <w:jc w:val="left"/>
            </w:pPr>
            <w:r>
              <w:t xml:space="preserve">La Maintenance gagne ; le chèque reste sans bénéficiaire</w:t>
            </w:r>
          </w:p>
        </w:tc>
        <w:tc>
          <w:tcPr/>
          <w:p>
            <w:pPr>
              <w:pStyle w:val="Compact"/>
              <w:jc w:val="left"/>
            </w:pPr>
            <w:r>
              <w:rPr>
                <w:bCs/>
                <w:b/>
              </w:rPr>
              <w:t xml:space="preserve">Acte III : « Qui possède le courant ? »</w:t>
            </w:r>
            <w:r>
              <w:t xml:space="preserve"> </w:t>
            </w:r>
            <w:r>
              <w:t xml:space="preserve">· Prochain épisode : le Kilowatt prend un taxi</w:t>
            </w:r>
          </w:p>
        </w:tc>
      </w:tr>
    </w:tbl>
    <w:p>
      <w:r>
        <w:pict>
          <v:rect style="width:0;height:1.5pt" o:hralign="center" o:hrstd="t" o:hr="t"/>
        </w:pict>
      </w:r>
    </w:p>
    <w:bookmarkEnd w:id="113"/>
    <w:bookmarkEnd w:id="114"/>
    <w:bookmarkStart w:id="156" w:name="acte-iii-qui-possède-le-courant"/>
    <w:p>
      <w:pPr>
        <w:pStyle w:val="Heading1"/>
      </w:pPr>
      <w:r>
        <w:t xml:space="preserve">ACTE III — Qui possède le courant ?</w:t>
      </w:r>
    </w:p>
    <w:p>
      <w:pPr>
        <w:pStyle w:val="FirstParagraph"/>
      </w:pPr>
      <w:r>
        <w:rPr>
          <w:iCs/>
          <w:i/>
        </w:rPr>
        <w:t xml:space="preserve">Épisodes 9 à 12 · Réseaux, institutions, propriété et finances.</w:t>
      </w:r>
    </w:p>
    <w:p>
      <w:pPr>
        <w:pStyle w:val="BlockText"/>
      </w:pPr>
      <w:r>
        <w:rPr>
          <w:bCs/>
          <w:b/>
        </w:rPr>
        <w:t xml:space="preserve">Conventions de cet acte</w:t>
      </w:r>
      <w:r>
        <w:t xml:space="preserve"> </w:t>
      </w:r>
      <w:r>
        <w:t xml:space="preserve">- Tous les chiffres viennent de la bible (section 4, dont les compléments sourcés de la section 4.2 ter), avec leur source. Tout ce qui manque est marqué</w:t>
      </w:r>
      <w:r>
        <w:t xml:space="preserve"> </w:t>
      </w:r>
      <w:r>
        <w:rPr>
          <w:bCs/>
          <w:b/>
        </w:rPr>
        <w:t xml:space="preserve">[DONNÉE À VÉRIFIER]</w:t>
      </w:r>
      <w:r>
        <w:t xml:space="preserve">. Les faits de presse sont présentés comme</w:t>
      </w:r>
      <w:r>
        <w:t xml:space="preserve"> </w:t>
      </w:r>
      <w:r>
        <w:rPr>
          <w:bCs/>
          <w:b/>
        </w:rPr>
        <w:t xml:space="preserve">rapportés par la presse</w:t>
      </w:r>
      <w:r>
        <w:t xml:space="preserve">.</w:t>
      </w:r>
      <w:r>
        <w:t xml:space="preserve"> </w:t>
      </w:r>
      <w:r>
        <w:t xml:space="preserve">- On écrit « Eneo » pour les faits antérieurs à mai 2026 et « SOCADEL (ex-Eneo) » ensuite.</w:t>
      </w:r>
      <w:r>
        <w:t xml:space="preserve"> </w:t>
      </w:r>
      <w:r>
        <w:t xml:space="preserve">- Les institutions apparaissent comme des</w:t>
      </w:r>
      <w:r>
        <w:t xml:space="preserve"> </w:t>
      </w:r>
      <w:r>
        <w:rPr>
          <w:bCs/>
          <w:b/>
        </w:rPr>
        <w:t xml:space="preserve">allégories</w:t>
      </w:r>
      <w:r>
        <w:t xml:space="preserve"> </w:t>
      </w:r>
      <w:r>
        <w:t xml:space="preserve">(objets, uniformes, badges), jamais sous les traits d’une personne réelle.</w:t>
      </w:r>
      <w:r>
        <w:t xml:space="preserve"> </w:t>
      </w:r>
      <w:r>
        <w:t xml:space="preserve">- Les scènes de voyage (taxi, car) sont</w:t>
      </w:r>
      <w:r>
        <w:t xml:space="preserve"> </w:t>
      </w:r>
      <w:r>
        <w:rPr>
          <w:bCs/>
          <w:b/>
        </w:rPr>
        <w:t xml:space="preserve">imaginaires</w:t>
      </w:r>
      <w:r>
        <w:t xml:space="preserve"> </w:t>
      </w:r>
      <w:r>
        <w:t xml:space="preserve">: le Kilowatt, Grâce ou Fifi les racontent au bar. Un petit médaillon en coin de case montre les réactions des personnages restés au comptoir.</w:t>
      </w:r>
      <w:r>
        <w:t xml:space="preserve"> </w:t>
      </w:r>
      <w:r>
        <w:t xml:space="preserve">- Le patron du bar est étiqueté</w:t>
      </w:r>
      <w:r>
        <w:t xml:space="preserve"> </w:t>
      </w:r>
      <w:r>
        <w:rPr>
          <w:bCs/>
          <w:b/>
        </w:rPr>
        <w:t xml:space="preserve">Pater Glaçon</w:t>
      </w:r>
      <w:r>
        <w:t xml:space="preserve"> </w:t>
      </w:r>
      <w:r>
        <w:t xml:space="preserve">dans toutes les bulles.</w:t>
      </w:r>
      <w:r>
        <w:t xml:space="preserve"> </w:t>
      </w:r>
      <w:r>
        <w:t xml:space="preserve">- Expressions locales : 3 au maximum par planche. Les expressions incertaines sont marquées</w:t>
      </w:r>
      <w:r>
        <w:t xml:space="preserve"> </w:t>
      </w:r>
      <w:r>
        <w:rPr>
          <w:bCs/>
          <w:b/>
        </w:rPr>
        <w:t xml:space="preserve">[à valider par un relecteur camerounais]</w:t>
      </w:r>
      <w:r>
        <w:t xml:space="preserve">, avec une alternative en français standard dans « Points à valider ».</w:t>
      </w:r>
      <w:r>
        <w:t xml:space="preserve"> </w:t>
      </w:r>
      <w:r>
        <w:t xml:space="preserve">- Au plus trois bulles et deux montants par case ; le reste va en page documentaire.</w:t>
      </w:r>
    </w:p>
    <w:p>
      <w:r>
        <w:pict>
          <v:rect style="width:0;height:1.5pt" o:hralign="center" o:hrstd="t" o:hr="t"/>
        </w:pict>
      </w:r>
    </w:p>
    <w:bookmarkStart w:id="124" w:name="Xc3068f37dc1d6d490b10a0530bb8abfd52d61e2"/>
    <w:p>
      <w:pPr>
        <w:pStyle w:val="Heading3"/>
      </w:pPr>
      <w:r>
        <w:t xml:space="preserve">Épisode 9 — « Le taxi des mégawatts a raté la sortie de Nkoagne ! »</w:t>
      </w:r>
    </w:p>
    <w:p>
      <w:pPr>
        <w:pStyle w:val="FirstParagraph"/>
      </w:pPr>
      <w:r>
        <w:rPr>
          <w:iCs/>
          <w:i/>
        </w:rPr>
        <w:t xml:space="preserve">Pour comprendre pourquoi la bière est chaude, le Kilowatt prend un taxi clando de la centrale jusqu’au bar. Il découvre que le Cameroun a deux réseaux, trois niveaux de tension et beaucoup de virages.</w:t>
      </w:r>
      <w:r>
        <w:t xml:space="preserve"> </w:t>
      </w:r>
      <w:r>
        <w:rPr>
          <w:bCs/>
          <w:b/>
        </w:rPr>
        <w:t xml:space="preserve">Lieu / Moment</w:t>
      </w:r>
      <w:r>
        <w:t xml:space="preserve"> </w:t>
      </w:r>
      <w:r>
        <w:t xml:space="preserve">:</w:t>
      </w:r>
      <w:r>
        <w:t xml:space="preserve"> </w:t>
      </w:r>
      <w:r>
        <w:rPr>
          <w:iCs/>
          <w:i/>
        </w:rPr>
        <w:t xml:space="preserve">Le Dernier Kilowatt</w:t>
      </w:r>
      <w:r>
        <w:t xml:space="preserve">, mardi soir, pendant une coupure. Puis un voyage imaginaire, raconté par le Kilowatt lui-même, d’une centrale de la Sanaga jusqu’à Nkoagne.</w:t>
      </w:r>
    </w:p>
    <w:bookmarkStart w:id="115" w:name="planche-1-taxi-nkoagne-dépôt"/>
    <w:p>
      <w:pPr>
        <w:pStyle w:val="Heading4"/>
      </w:pPr>
      <w:r>
        <w:t xml:space="preserve">Planche 1 — « Taxi ! Nkoagne, dépôt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bar à la lampe-tempête et à la lumière des téléphones. Derrière le comptoir, le baromètre à la craie : les lignes des actes I et II sont remplies. Boris pose trois carnets écornés et pleins à craquer sur le comptoir. Au fond, Monsieur Congélateur entrouvre sa porte.</w:t>
            </w:r>
          </w:p>
        </w:tc>
        <w:tc>
          <w:tcPr/>
          <w:p>
            <w:pPr>
              <w:pStyle w:val="Compact"/>
              <w:jc w:val="left"/>
            </w:pPr>
            <w:r>
              <w:t xml:space="preserve">Récitatif :</w:t>
            </w:r>
            <w:r>
              <w:t xml:space="preserve"> </w:t>
            </w:r>
            <w:r>
              <w:rPr>
                <w:iCs/>
                <w:i/>
              </w:rPr>
              <w:t xml:space="preserve">Acte III. Les barrages ont témoigné. Mais entre le barrage et la bouteille, il y a de la route…</w:t>
            </w:r>
            <w:r>
              <w:t xml:space="preserve"> </w:t>
            </w:r>
            <w:r>
              <w:t xml:space="preserve">· Boris : « Trente jours de relevé des pannes. Trois carnets. » · Monsieur Congélateur : « Je t’avais dit d’en acheter un grand. »</w:t>
            </w:r>
          </w:p>
        </w:tc>
      </w:tr>
      <w:tr>
        <w:tc>
          <w:tcPr/>
          <w:p>
            <w:pPr>
              <w:pStyle w:val="Compact"/>
              <w:jc w:val="left"/>
            </w:pPr>
            <w:r>
              <w:t xml:space="preserve">2</w:t>
            </w:r>
          </w:p>
        </w:tc>
        <w:tc>
          <w:tcPr/>
          <w:p>
            <w:pPr>
              <w:pStyle w:val="Compact"/>
              <w:jc w:val="left"/>
            </w:pPr>
            <w:r>
              <w:t xml:space="preserve">Grâce montre du doigt la petite étincelle assise sur le comptoir, jambes dans le vide, sac à dos sur l’épaule. Encadré jaune « Attention, piège ! » collé au bord de la case.</w:t>
            </w:r>
          </w:p>
        </w:tc>
        <w:tc>
          <w:tcPr/>
          <w:p>
            <w:pPr>
              <w:pStyle w:val="Compact"/>
              <w:jc w:val="left"/>
            </w:pPr>
            <w:r>
              <w:t xml:space="preserve">Boris : « Bon. Les barrages produisent. Alors pourquoi le courant n’arrive pas jusqu’à mon poste à souder ? » · Grâce : « Petit, raconte-leur ton voyage. » · Le Kilowatt : « Ça commence par un taxi… » · Encadré : «</w:t>
            </w:r>
            <w:r>
              <w:t xml:space="preserve"> </w:t>
            </w:r>
            <w:r>
              <w:rPr>
                <w:bCs/>
                <w:b/>
              </w:rPr>
              <w:t xml:space="preserve">Attention, piège !</w:t>
            </w:r>
            <w:r>
              <w:t xml:space="preserve"> </w:t>
            </w:r>
            <w:r>
              <w:t xml:space="preserve">C’est une image. L’énergie ne voyage pas comme un passager. Mais le trajet, lui, est vrai. »</w:t>
            </w:r>
          </w:p>
        </w:tc>
      </w:tr>
      <w:tr>
        <w:tc>
          <w:tcPr/>
          <w:p>
            <w:pPr>
              <w:pStyle w:val="Compact"/>
              <w:jc w:val="left"/>
            </w:pPr>
            <w:r>
              <w:t xml:space="preserve">3</w:t>
            </w:r>
          </w:p>
        </w:tc>
        <w:tc>
          <w:tcPr/>
          <w:p>
            <w:pPr>
              <w:pStyle w:val="Compact"/>
              <w:jc w:val="left"/>
            </w:pPr>
            <w:r>
              <w:t xml:space="preserve">Bascule dans l’imaginaire (couleurs plus chaudes). Au pied d’une centrale hydroélectrique de la Sanaga, le Kilowatt, petite étincelle en sandales, lève le bras au bord de la route. Un vieux taxi jaune cabossé freine dans un nuage de poussière. Plaque : « CLANDO 225 ».</w:t>
            </w:r>
          </w:p>
        </w:tc>
        <w:tc>
          <w:tcPr/>
          <w:p>
            <w:pPr>
              <w:pStyle w:val="Compact"/>
              <w:jc w:val="left"/>
            </w:pPr>
            <w:r>
              <w:t xml:space="preserve">Le Kilowatt : « Taxi ! Nkoagne ! » · Voix du chauffeur, hors champ : «</w:t>
            </w:r>
            <w:r>
              <w:t xml:space="preserve"> </w:t>
            </w:r>
            <w:r>
              <w:rPr>
                <w:bCs/>
                <w:b/>
              </w:rPr>
              <w:t xml:space="preserve">Dépôt</w:t>
            </w:r>
            <w:r>
              <w:t xml:space="preserve">, ou tu te serres avec les autres ? »</w:t>
            </w:r>
          </w:p>
        </w:tc>
      </w:tr>
      <w:tr>
        <w:tc>
          <w:tcPr/>
          <w:p>
            <w:pPr>
              <w:pStyle w:val="Compact"/>
              <w:jc w:val="left"/>
            </w:pPr>
            <w:r>
              <w:t xml:space="preserve">4</w:t>
            </w:r>
          </w:p>
        </w:tc>
        <w:tc>
          <w:tcPr/>
          <w:p>
            <w:pPr>
              <w:pStyle w:val="Compact"/>
              <w:jc w:val="left"/>
            </w:pPr>
            <w:r>
              <w:t xml:space="preserve">Le chauffeur se penche par la fenêtre : c’est</w:t>
            </w:r>
            <w:r>
              <w:t xml:space="preserve"> </w:t>
            </w:r>
            <w:r>
              <w:rPr>
                <w:bCs/>
                <w:b/>
              </w:rPr>
              <w:t xml:space="preserve">Boris</w:t>
            </w:r>
            <w:r>
              <w:t xml:space="preserve">, casquette à l’envers, cure-dent aux lèvres. En médaillon, au bar, le vrai Boris se lève d’un bond.</w:t>
            </w:r>
          </w:p>
        </w:tc>
        <w:tc>
          <w:tcPr/>
          <w:p>
            <w:pPr>
              <w:pStyle w:val="Compact"/>
              <w:jc w:val="left"/>
            </w:pPr>
            <w:r>
              <w:t xml:space="preserve">Boris-chauffeur : « Dépôt, tu paies toute la voiture. Sinon, tu te serres avec les autres kilowatts. » · Médaillon, le vrai Boris : « Eh ! Pourquoi c’est moi le chauffeur</w:t>
            </w:r>
            <w:r>
              <w:t xml:space="preserve"> </w:t>
            </w:r>
            <w:r>
              <w:rPr>
                <w:bCs/>
                <w:b/>
              </w:rPr>
              <w:t xml:space="preserve">clando</w:t>
            </w:r>
            <w:r>
              <w:t xml:space="preserve"> </w:t>
            </w:r>
            <w:r>
              <w:t xml:space="preserve">?! »</w:t>
            </w:r>
          </w:p>
        </w:tc>
      </w:tr>
      <w:tr>
        <w:tc>
          <w:tcPr/>
          <w:p>
            <w:pPr>
              <w:pStyle w:val="Compact"/>
              <w:jc w:val="left"/>
            </w:pPr>
            <w:r>
              <w:t xml:space="preserve">5</w:t>
            </w:r>
          </w:p>
        </w:tc>
        <w:tc>
          <w:tcPr/>
          <w:p>
            <w:pPr>
              <w:pStyle w:val="Compact"/>
              <w:jc w:val="left"/>
            </w:pPr>
            <w:r>
              <w:t xml:space="preserve">Médaillon : Grâce, impassible, croque une arachide. Dans l’imaginaire, le Kilowatt monte, le taxi démarre en crachant des étincelles.</w:t>
            </w:r>
          </w:p>
        </w:tc>
        <w:tc>
          <w:tcPr/>
          <w:p>
            <w:pPr>
              <w:pStyle w:val="Compact"/>
              <w:jc w:val="left"/>
            </w:pPr>
            <w:r>
              <w:t xml:space="preserve">Grâce : « Parce que tu conduis comme tu soudes : vite, et avec des étincelles. » · SFX :</w:t>
            </w:r>
            <w:r>
              <w:t xml:space="preserve"> </w:t>
            </w:r>
            <w:r>
              <w:rPr>
                <w:iCs/>
                <w:i/>
              </w:rPr>
              <w:t xml:space="preserve">VROOOM… TCHAK-TCHAK !</w:t>
            </w:r>
          </w:p>
        </w:tc>
      </w:tr>
    </w:tbl>
    <w:bookmarkEnd w:id="115"/>
    <w:bookmarkStart w:id="116" w:name="planche-2-lautoroute-à-225-000-volts"/>
    <w:p>
      <w:pPr>
        <w:pStyle w:val="Heading4"/>
      </w:pPr>
      <w:r>
        <w:t xml:space="preserve">Planche 2 — « L’autoroute à 225 000 volts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Plan très large : le taxi roule sur une autoroute dont les voies sont des câbles tendus entre des pylônes géants. Trois panneaux routiers verts au bord : « 225 kV — environ 1 921 km », « 110 kV — 338 km », « 90 kV — 1 097 km ».</w:t>
            </w:r>
          </w:p>
        </w:tc>
        <w:tc>
          <w:tcPr/>
          <w:p>
            <w:pPr>
              <w:pStyle w:val="Compact"/>
              <w:jc w:val="left"/>
            </w:pPr>
            <w:r>
              <w:t xml:space="preserve">Récitatif :</w:t>
            </w:r>
            <w:r>
              <w:t xml:space="preserve"> </w:t>
            </w:r>
            <w:r>
              <w:rPr>
                <w:iCs/>
                <w:i/>
              </w:rPr>
              <w:t xml:space="preserve">Le réseau de transport : 3 405 km de lignes à haute tension (Compact énergétique national, p. 36).</w:t>
            </w:r>
            <w:r>
              <w:t xml:space="preserve"> </w:t>
            </w:r>
            <w:r>
              <w:t xml:space="preserve">· Le Kilowatt, collé à la vitre : « Waaah ! C’est long comme le</w:t>
            </w:r>
            <w:r>
              <w:t xml:space="preserve"> </w:t>
            </w:r>
            <w:r>
              <w:rPr>
                <w:bCs/>
                <w:b/>
              </w:rPr>
              <w:t xml:space="preserve">mboa</w:t>
            </w:r>
            <w:r>
              <w:t xml:space="preserve"> </w:t>
            </w:r>
            <w:r>
              <w:t xml:space="preserve">! »</w:t>
            </w:r>
          </w:p>
        </w:tc>
      </w:tr>
      <w:tr>
        <w:tc>
          <w:tcPr/>
          <w:p>
            <w:pPr>
              <w:pStyle w:val="Compact"/>
              <w:jc w:val="left"/>
            </w:pPr>
            <w:r>
              <w:t xml:space="preserve">2</w:t>
            </w:r>
          </w:p>
        </w:tc>
        <w:tc>
          <w:tcPr/>
          <w:p>
            <w:pPr>
              <w:pStyle w:val="Compact"/>
              <w:jc w:val="left"/>
            </w:pPr>
            <w:r>
              <w:t xml:space="preserve">Boris-chauffeur slalome entre les pylônes, une main sur le volant, l’autre qui salue un pylône. Le Kilowatt cherche une ceinture qui n’existe pas.</w:t>
            </w:r>
          </w:p>
        </w:tc>
        <w:tc>
          <w:tcPr/>
          <w:p>
            <w:pPr>
              <w:pStyle w:val="Compact"/>
              <w:jc w:val="left"/>
            </w:pPr>
            <w:r>
              <w:t xml:space="preserve">Boris-chauffeur : « Ici, c’est la voie express 225 kV. Ça roule à très haute tension. Attache ta ceinture ! » · Le Kilowatt : « Il n’y a pas de ceinture ! » · Boris-chauffeur : « Alors accroche-toi à ta foi ! »</w:t>
            </w:r>
          </w:p>
        </w:tc>
      </w:tr>
      <w:tr>
        <w:tc>
          <w:tcPr/>
          <w:p>
            <w:pPr>
              <w:pStyle w:val="Compact"/>
              <w:jc w:val="left"/>
            </w:pPr>
            <w:r>
              <w:t xml:space="preserve">3</w:t>
            </w:r>
          </w:p>
        </w:tc>
        <w:tc>
          <w:tcPr/>
          <w:p>
            <w:pPr>
              <w:pStyle w:val="Compact"/>
              <w:jc w:val="left"/>
            </w:pPr>
            <w:r>
              <w:t xml:space="preserve">Médaillon au bar : Tonton Mballa compte sur ses doigts, puis sur ceux de Papa Tchinda, sourcils froncés.</w:t>
            </w:r>
          </w:p>
        </w:tc>
        <w:tc>
          <w:tcPr/>
          <w:p>
            <w:pPr>
              <w:pStyle w:val="Compact"/>
              <w:jc w:val="left"/>
            </w:pPr>
            <w:r>
              <w:t xml:space="preserve">Tonton Mballa : « 1 921 plus 338 plus 1 097… ça fait 3 356. Où sont passés les 49 autres kilomètres ? »</w:t>
            </w:r>
          </w:p>
        </w:tc>
      </w:tr>
      <w:tr>
        <w:tc>
          <w:tcPr/>
          <w:p>
            <w:pPr>
              <w:pStyle w:val="Compact"/>
              <w:jc w:val="left"/>
            </w:pPr>
            <w:r>
              <w:t xml:space="preserve">4</w:t>
            </w:r>
          </w:p>
        </w:tc>
        <w:tc>
          <w:tcPr/>
          <w:p>
            <w:pPr>
              <w:pStyle w:val="Compact"/>
              <w:jc w:val="left"/>
            </w:pPr>
            <w:r>
              <w:t xml:space="preserve">Fifi feuillette son carnet, l’index posé sur une ligne. Petite vignette du document avec « p. 36 ».</w:t>
            </w:r>
          </w:p>
        </w:tc>
        <w:tc>
          <w:tcPr/>
          <w:p>
            <w:pPr>
              <w:pStyle w:val="Compact"/>
              <w:jc w:val="left"/>
            </w:pPr>
            <w:r>
              <w:t xml:space="preserve">Fifi : « Le Compact écrit</w:t>
            </w:r>
            <w:r>
              <w:t xml:space="preserve"> </w:t>
            </w:r>
            <w:r>
              <w:t xml:space="preserve">“</w:t>
            </w:r>
            <w:r>
              <w:t xml:space="preserve">environ 1 921 km</w:t>
            </w:r>
            <w:r>
              <w:t xml:space="preserve">”</w:t>
            </w:r>
            <w:r>
              <w:t xml:space="preserve"> </w:t>
            </w:r>
            <w:r>
              <w:t xml:space="preserve">pour le 225 kV, et 3 405 km au total. L’écart, on ne le cache pas : on le note. » · Note en bas de case :</w:t>
            </w:r>
            <w:r>
              <w:t xml:space="preserve"> </w:t>
            </w:r>
            <w:r>
              <w:rPr>
                <w:bCs/>
                <w:b/>
              </w:rPr>
              <w:t xml:space="preserve">[DONNÉE À VÉRIFIER : écart de 49 km entre la somme des trois tensions et le total, Compact p. 36]</w:t>
            </w:r>
          </w:p>
        </w:tc>
      </w:tr>
      <w:tr>
        <w:tc>
          <w:tcPr/>
          <w:p>
            <w:pPr>
              <w:pStyle w:val="Compact"/>
              <w:jc w:val="left"/>
            </w:pPr>
            <w:r>
              <w:t xml:space="preserve">5</w:t>
            </w:r>
          </w:p>
        </w:tc>
        <w:tc>
          <w:tcPr/>
          <w:p>
            <w:pPr>
              <w:pStyle w:val="Compact"/>
              <w:jc w:val="left"/>
            </w:pPr>
            <w:r>
              <w:t xml:space="preserve">Mami Chantal, bigoudis sur la tête, se penche vers ses voisines, ravie, la main devant la bouche. Fifi ne lève même pas les yeux de son carnet.</w:t>
            </w:r>
          </w:p>
        </w:tc>
        <w:tc>
          <w:tcPr/>
          <w:p>
            <w:pPr>
              <w:pStyle w:val="Compact"/>
              <w:jc w:val="left"/>
            </w:pPr>
            <w:r>
              <w:t xml:space="preserve">Mami Chantal : « 49 kilomètres de câble disparus ? Ça, c’est le</w:t>
            </w:r>
            <w:r>
              <w:t xml:space="preserve"> </w:t>
            </w:r>
            <w:r>
              <w:rPr>
                <w:bCs/>
                <w:b/>
              </w:rPr>
              <w:t xml:space="preserve">kongossa</w:t>
            </w:r>
            <w:r>
              <w:t xml:space="preserve"> </w:t>
            </w:r>
            <w:r>
              <w:t xml:space="preserve">de demain matin ! » · Fifi : « Non. Ça, c’est une question à poser à la SONATREL. Pas à ton salon. »</w:t>
            </w:r>
          </w:p>
        </w:tc>
      </w:tr>
    </w:tbl>
    <w:bookmarkEnd w:id="116"/>
    <w:bookmarkStart w:id="117" w:name="Xe178a9d708c638ddf4203eece8ad77fef5bfbce"/>
    <w:p>
      <w:pPr>
        <w:pStyle w:val="Heading4"/>
      </w:pPr>
      <w:r>
        <w:t xml:space="preserve">Planche 3 — « Contrôle au poste de transformation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Une barrière rouge et blanche en travers de la route. Un</w:t>
            </w:r>
            <w:r>
              <w:t xml:space="preserve"> </w:t>
            </w:r>
            <w:r>
              <w:rPr>
                <w:bCs/>
                <w:b/>
              </w:rPr>
              <w:t xml:space="preserve">transformateur</w:t>
            </w:r>
            <w:r>
              <w:t xml:space="preserve"> </w:t>
            </w:r>
            <w:r>
              <w:t xml:space="preserve">en uniforme, képi et sifflet, se tient devant une guérite marquée « POSTE — BAISSE DE TENSION OBLIGATOIRE ».</w:t>
            </w:r>
          </w:p>
        </w:tc>
        <w:tc>
          <w:tcPr/>
          <w:p>
            <w:pPr>
              <w:pStyle w:val="Compact"/>
              <w:jc w:val="left"/>
            </w:pPr>
            <w:r>
              <w:t xml:space="preserve">Le transformateur : «</w:t>
            </w:r>
            <w:r>
              <w:t xml:space="preserve"> </w:t>
            </w:r>
            <w:r>
              <w:rPr>
                <w:iCs/>
                <w:i/>
              </w:rPr>
              <w:t xml:space="preserve">TUUUT !</w:t>
            </w:r>
            <w:r>
              <w:t xml:space="preserve"> </w:t>
            </w:r>
            <w:r>
              <w:t xml:space="preserve">Contrôle ! Rangez-vous ! Votre tension ? »</w:t>
            </w:r>
          </w:p>
        </w:tc>
      </w:tr>
      <w:tr>
        <w:tc>
          <w:tcPr/>
          <w:p>
            <w:pPr>
              <w:pStyle w:val="Compact"/>
              <w:jc w:val="left"/>
            </w:pPr>
            <w:r>
              <w:t xml:space="preserve">2</w:t>
            </w:r>
          </w:p>
        </w:tc>
        <w:tc>
          <w:tcPr/>
          <w:p>
            <w:pPr>
              <w:pStyle w:val="Compact"/>
              <w:jc w:val="left"/>
            </w:pPr>
            <w:r>
              <w:t xml:space="preserve">Boris-chauffeur, sourire nerveux, tend une carte grise imaginaire. Le Kilowatt se fait tout petit sur la banquette.</w:t>
            </w:r>
          </w:p>
        </w:tc>
        <w:tc>
          <w:tcPr/>
          <w:p>
            <w:pPr>
              <w:pStyle w:val="Compact"/>
              <w:jc w:val="left"/>
            </w:pPr>
            <w:r>
              <w:t xml:space="preserve">Boris-chauffeur : « 225 kV, chef. Mais on va seulement à Nkoagne, on est des gens simples… » · Le transformateur : « À 225 kV dans un quartier, tu brûles tout ! Ici, tout le monde descend d’un étage ! »</w:t>
            </w:r>
          </w:p>
        </w:tc>
      </w:tr>
      <w:tr>
        <w:tc>
          <w:tcPr/>
          <w:p>
            <w:pPr>
              <w:pStyle w:val="Compact"/>
              <w:jc w:val="left"/>
            </w:pPr>
            <w:r>
              <w:t xml:space="preserve">3</w:t>
            </w:r>
          </w:p>
        </w:tc>
        <w:tc>
          <w:tcPr/>
          <w:p>
            <w:pPr>
              <w:pStyle w:val="Compact"/>
              <w:jc w:val="left"/>
            </w:pPr>
            <w:r>
              <w:t xml:space="preserve">Le taxi passe dans une grande machine à rouleaux. Il en ressort plus bas sur pattes, le Kilowatt décoiffé, cheveux en pétard. SFX :</w:t>
            </w:r>
            <w:r>
              <w:t xml:space="preserve"> </w:t>
            </w:r>
            <w:r>
              <w:rPr>
                <w:iCs/>
                <w:i/>
              </w:rPr>
              <w:t xml:space="preserve">BZZZT !</w:t>
            </w:r>
            <w:r>
              <w:t xml:space="preserve"> </w:t>
            </w:r>
            <w:r>
              <w:t xml:space="preserve">Encadré « Attention, piège ! » en bas.</w:t>
            </w:r>
          </w:p>
        </w:tc>
        <w:tc>
          <w:tcPr/>
          <w:p>
            <w:pPr>
              <w:pStyle w:val="Compact"/>
              <w:jc w:val="left"/>
            </w:pPr>
            <w:r>
              <w:t xml:space="preserve">Le Kilowatt : « Chef, j’ai rétréci ! » · Le transformateur : « Non, tu es adapté. Bonne route ! » · Encadré Grâce : «</w:t>
            </w:r>
            <w:r>
              <w:t xml:space="preserve"> </w:t>
            </w:r>
            <w:r>
              <w:rPr>
                <w:bCs/>
                <w:b/>
              </w:rPr>
              <w:t xml:space="preserve">Attention, piège !</w:t>
            </w:r>
            <w:r>
              <w:t xml:space="preserve"> </w:t>
            </w:r>
            <w:r>
              <w:t xml:space="preserve">Le transformateur ne</w:t>
            </w:r>
            <w:r>
              <w:t xml:space="preserve"> </w:t>
            </w:r>
            <w:r>
              <w:t xml:space="preserve">“</w:t>
            </w:r>
            <w:r>
              <w:t xml:space="preserve">mange</w:t>
            </w:r>
            <w:r>
              <w:t xml:space="preserve">”</w:t>
            </w:r>
            <w:r>
              <w:t xml:space="preserve"> </w:t>
            </w:r>
            <w:r>
              <w:t xml:space="preserve">pas le courant. Il baisse la</w:t>
            </w:r>
            <w:r>
              <w:t xml:space="preserve"> </w:t>
            </w:r>
            <w:r>
              <w:rPr>
                <w:bCs/>
                <w:b/>
              </w:rPr>
              <w:t xml:space="preserve">tension</w:t>
            </w:r>
            <w:r>
              <w:t xml:space="preserve"> </w:t>
            </w:r>
            <w:r>
              <w:t xml:space="preserve">pour que nos appareils puissent l’utiliser. L’énergie, elle, continue (à de petites pertes près). »</w:t>
            </w:r>
          </w:p>
        </w:tc>
      </w:tr>
      <w:tr>
        <w:tc>
          <w:tcPr/>
          <w:p>
            <w:pPr>
              <w:pStyle w:val="Compact"/>
              <w:jc w:val="left"/>
            </w:pPr>
            <w:r>
              <w:t xml:space="preserve">4</w:t>
            </w:r>
          </w:p>
        </w:tc>
        <w:tc>
          <w:tcPr/>
          <w:p>
            <w:pPr>
              <w:pStyle w:val="Compact"/>
              <w:jc w:val="left"/>
            </w:pPr>
            <w:r>
              <w:t xml:space="preserve">Plus loin : embouteillage monstre de taxis-kilowatts, pare-chocs contre pare-chocs, klaxons, un vendeur d’arachides entre les voitures. Panneau au-dessus : « Demande : + 6 % par an (Compact, p. 37) ».</w:t>
            </w:r>
          </w:p>
        </w:tc>
        <w:tc>
          <w:tcPr/>
          <w:p>
            <w:pPr>
              <w:pStyle w:val="Compact"/>
              <w:jc w:val="left"/>
            </w:pPr>
            <w:r>
              <w:t xml:space="preserve">Boris-chauffeur : « Chaque année, il y a plus de monde qui veut rouler ! » · Le Kilowatt : «</w:t>
            </w:r>
            <w:r>
              <w:t xml:space="preserve"> </w:t>
            </w:r>
            <w:r>
              <w:rPr>
                <w:bCs/>
                <w:b/>
              </w:rPr>
              <w:t xml:space="preserve">Ça sort comment</w:t>
            </w:r>
            <w:r>
              <w:t xml:space="preserve"> </w:t>
            </w:r>
            <w:r>
              <w:t xml:space="preserve">? »</w:t>
            </w:r>
          </w:p>
        </w:tc>
      </w:tr>
      <w:tr>
        <w:tc>
          <w:tcPr/>
          <w:p>
            <w:pPr>
              <w:pStyle w:val="Compact"/>
              <w:jc w:val="left"/>
            </w:pPr>
            <w:r>
              <w:t xml:space="preserve">5</w:t>
            </w:r>
          </w:p>
        </w:tc>
        <w:tc>
          <w:tcPr/>
          <w:p>
            <w:pPr>
              <w:pStyle w:val="Compact"/>
              <w:jc w:val="left"/>
            </w:pPr>
            <w:r>
              <w:t xml:space="preserve">Médaillon au bar : Papa Tchinda lève un doigt, l’air inspiré. Tout le bar se retourne d’un bloc, bras tendus vers lui.</w:t>
            </w:r>
          </w:p>
        </w:tc>
        <w:tc>
          <w:tcPr/>
          <w:p>
            <w:pPr>
              <w:pStyle w:val="Compact"/>
              <w:jc w:val="left"/>
            </w:pPr>
            <w:r>
              <w:t xml:space="preserve">Papa Tchinda : « Du temps de la SONEL, les embouteillages, on… » · Tout le bar : « PAPA ! LAISSE LE TAXI ROULER ! »</w:t>
            </w:r>
          </w:p>
        </w:tc>
      </w:tr>
    </w:tbl>
    <w:bookmarkEnd w:id="117"/>
    <w:bookmarkStart w:id="118" w:name="X08477b34c71dd02d5c3c42c3ac8a8e4ed77b680"/>
    <w:p>
      <w:pPr>
        <w:pStyle w:val="Heading4"/>
      </w:pPr>
      <w:r>
        <w:t xml:space="preserve">Planche 4 — « Le Nord n’est pas sur la même route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Un carrefour. Panneau de gauche : « RÉSEAU INTERCONNECTÉ SUD — 7 régions ». Panneau de droite : « RÉSEAU INTERCONNECTÉ NORD — Adamaoua, Nord, Extrême-Nord ». La route de droite s’arrête net au bord d’un ravin. Une pancarte plantée au bord : « Pont prévu en 2028 : ligne 225 kV double terne, 515 km (objectif) ».</w:t>
            </w:r>
          </w:p>
        </w:tc>
        <w:tc>
          <w:tcPr/>
          <w:p>
            <w:pPr>
              <w:pStyle w:val="Compact"/>
              <w:jc w:val="left"/>
            </w:pPr>
            <w:r>
              <w:t xml:space="preserve">Récitatif :</w:t>
            </w:r>
            <w:r>
              <w:t xml:space="preserve"> </w:t>
            </w:r>
            <w:r>
              <w:rPr>
                <w:iCs/>
                <w:i/>
              </w:rPr>
              <w:t xml:space="preserve">Deux réseaux séparés (Compact, p. 35). L’interconnexion Sud–Nord est prévue pour 2028 (p. 36).</w:t>
            </w:r>
            <w:r>
              <w:t xml:space="preserve"> </w:t>
            </w:r>
            <w:r>
              <w:t xml:space="preserve">· Le Kilowatt : « Et si je veux rendre visite à Adamou, à Maroua ? »</w:t>
            </w:r>
          </w:p>
        </w:tc>
      </w:tr>
      <w:tr>
        <w:tc>
          <w:tcPr/>
          <w:p>
            <w:pPr>
              <w:pStyle w:val="Compact"/>
              <w:jc w:val="left"/>
            </w:pPr>
            <w:r>
              <w:t xml:space="preserve">2</w:t>
            </w:r>
          </w:p>
        </w:tc>
        <w:tc>
          <w:tcPr/>
          <w:p>
            <w:pPr>
              <w:pStyle w:val="Compact"/>
              <w:jc w:val="left"/>
            </w:pPr>
            <w:r>
              <w:t xml:space="preserve">De l’autre côté du ravin, Adamou est assis sur le capot d’un autre taxi, plaque « NORD », un thermos de thé sur les genoux. Il salue de la main, très calme.</w:t>
            </w:r>
          </w:p>
        </w:tc>
        <w:tc>
          <w:tcPr/>
          <w:p>
            <w:pPr>
              <w:pStyle w:val="Compact"/>
              <w:jc w:val="left"/>
            </w:pPr>
            <w:r>
              <w:t xml:space="preserve">Adamou : «</w:t>
            </w:r>
            <w:r>
              <w:t xml:space="preserve"> </w:t>
            </w:r>
            <w:r>
              <w:rPr>
                <w:iCs/>
                <w:i/>
                <w:bCs/>
                <w:b/>
              </w:rPr>
              <w:t xml:space="preserve">Jam na</w:t>
            </w:r>
            <w:r>
              <w:t xml:space="preserve"> </w:t>
            </w:r>
            <w:r>
              <w:t xml:space="preserve">? Chez nous, le courant a son propre taxi. Les deux routes ne se parlent pas encore. » · Boris-chauffeur : «</w:t>
            </w:r>
            <w:r>
              <w:t xml:space="preserve"> </w:t>
            </w:r>
            <w:r>
              <w:rPr>
                <w:iCs/>
                <w:i/>
                <w:bCs/>
                <w:b/>
              </w:rPr>
              <w:t xml:space="preserve">Jam koo</w:t>
            </w:r>
            <w:r>
              <w:t xml:space="preserve"> </w:t>
            </w:r>
            <w:r>
              <w:t xml:space="preserve">! … Je crois. » · Bas de case :</w:t>
            </w:r>
            <w:r>
              <w:t xml:space="preserve"> </w:t>
            </w:r>
            <w:r>
              <w:rPr>
                <w:iCs/>
                <w:i/>
              </w:rPr>
              <w:t xml:space="preserve">Jam na ? : « Tu vas bien ? » (littéralement « La paix ? », salut en fulfulde). Jam koo : « Ça va bien ».</w:t>
            </w:r>
          </w:p>
        </w:tc>
      </w:tr>
      <w:tr>
        <w:tc>
          <w:tcPr/>
          <w:p>
            <w:pPr>
              <w:pStyle w:val="Compact"/>
              <w:jc w:val="left"/>
            </w:pPr>
            <w:r>
              <w:t xml:space="preserve">3</w:t>
            </w:r>
          </w:p>
        </w:tc>
        <w:tc>
          <w:tcPr/>
          <w:p>
            <w:pPr>
              <w:pStyle w:val="Compact"/>
              <w:jc w:val="left"/>
            </w:pPr>
            <w:r>
              <w:t xml:space="preserve">Retour sur la route du Sud. Le taxi file à toute allure et dépasse une bretelle : panneau « NKOAGNE — SORTIE ». Le Kilowatt, retourné sur la banquette arrière, pointe le panneau qui s’éloigne.</w:t>
            </w:r>
          </w:p>
        </w:tc>
        <w:tc>
          <w:tcPr/>
          <w:p>
            <w:pPr>
              <w:pStyle w:val="Compact"/>
              <w:jc w:val="left"/>
            </w:pPr>
            <w:r>
              <w:t xml:space="preserve">Le Kilowatt : « Chauffeur ! C’était la sortie ! » · Boris-chauffeur : « Il fallait parler avant ! Je ne suis pas devin, je suis soudeur ! »</w:t>
            </w:r>
          </w:p>
        </w:tc>
      </w:tr>
      <w:tr>
        <w:tc>
          <w:tcPr/>
          <w:p>
            <w:pPr>
              <w:pStyle w:val="Compact"/>
              <w:jc w:val="left"/>
            </w:pPr>
            <w:r>
              <w:t xml:space="preserve">4</w:t>
            </w:r>
          </w:p>
        </w:tc>
        <w:tc>
          <w:tcPr/>
          <w:p>
            <w:pPr>
              <w:pStyle w:val="Compact"/>
              <w:jc w:val="left"/>
            </w:pPr>
            <w:r>
              <w:t xml:space="preserve">Demi-tour sur une piste de quartier : poteaux penchés, fils emmêlés comme des spaghettis.</w:t>
            </w:r>
            <w:r>
              <w:t xml:space="preserve"> </w:t>
            </w:r>
            <w:r>
              <w:rPr>
                <w:iCs/>
                <w:i/>
              </w:rPr>
              <w:t xml:space="preserve">PSHHHHH !</w:t>
            </w:r>
            <w:r>
              <w:t xml:space="preserve"> </w:t>
            </w:r>
            <w:r>
              <w:t xml:space="preserve">Le pneu avant crève devant</w:t>
            </w:r>
            <w:r>
              <w:t xml:space="preserve"> </w:t>
            </w:r>
            <w:r>
              <w:rPr>
                <w:iCs/>
                <w:i/>
              </w:rPr>
              <w:t xml:space="preserve">Le Dernier Kilowatt</w:t>
            </w:r>
            <w:r>
              <w:t xml:space="preserve">. Le Kilowatt sort en titubant. Derrière lui, de petites étincelles tombent comme des miettes : il a perdu des morceaux en route.</w:t>
            </w:r>
          </w:p>
        </w:tc>
        <w:tc>
          <w:tcPr/>
          <w:p>
            <w:pPr>
              <w:pStyle w:val="Compact"/>
              <w:jc w:val="left"/>
            </w:pPr>
            <w:r>
              <w:t xml:space="preserve">Boris-chauffeur, accroupi devant le pneu : « Ça, c’est une mauvaise soudure ! » · Le Kilowatt, essoufflé : « Je suis arrivé… mais pas tout entier. »</w:t>
            </w:r>
          </w:p>
        </w:tc>
      </w:tr>
      <w:tr>
        <w:tc>
          <w:tcPr/>
          <w:p>
            <w:pPr>
              <w:pStyle w:val="Compact"/>
              <w:jc w:val="left"/>
            </w:pPr>
            <w:r>
              <w:t xml:space="preserve">5</w:t>
            </w:r>
          </w:p>
        </w:tc>
        <w:tc>
          <w:tcPr/>
          <w:p>
            <w:pPr>
              <w:pStyle w:val="Compact"/>
              <w:jc w:val="left"/>
            </w:pPr>
            <w:r>
              <w:t xml:space="preserve">Retour au réel. Le Kilowatt, épuisé d’avoir tout raconté, s’écroule sur le comptoir. Boris tape du poing, triomphant. Pater Glaçon pointe la petite étincelle pâlotte. Au bout du comptoir, le client de toujours lève sa bouteille.</w:t>
            </w:r>
          </w:p>
        </w:tc>
        <w:tc>
          <w:tcPr/>
          <w:p>
            <w:pPr>
              <w:pStyle w:val="Compact"/>
              <w:jc w:val="left"/>
            </w:pPr>
            <w:r>
              <w:t xml:space="preserve">Boris : « Patron ! J’ai livré le courant à domicile ! La caisse est à moi ! » · Pater Glaçon : « Tu as raté la sortie et tu l’as livré à moitié. Je t’offre une demi-bière… chaude. » · Le client : « Et la course du taxi, qui va la payer ? » · Récitatif :</w:t>
            </w:r>
            <w:r>
              <w:t xml:space="preserve"> </w:t>
            </w:r>
            <w:r>
              <w:rPr>
                <w:iCs/>
                <w:i/>
              </w:rPr>
              <w:t xml:space="preserve">Prochain épisode : tout le monde veut le volant. Personne ne veut payer l’essence.</w:t>
            </w:r>
          </w:p>
        </w:tc>
      </w:tr>
    </w:tbl>
    <w:bookmarkEnd w:id="118"/>
    <w:bookmarkStart w:id="119" w:name="X316f6ae6c0b9ef346046da90f57754def7e958c"/>
    <w:p>
      <w:pPr>
        <w:pStyle w:val="Heading4"/>
      </w:pPr>
      <w:r>
        <w:t xml:space="preserve">Page documentaire — Le carnet de Fifi n° 9 : « Le voyage du kilowatt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Valeur</w:t>
            </w:r>
          </w:p>
        </w:tc>
        <w:tc>
          <w:tcPr/>
          <w:p>
            <w:pPr>
              <w:pStyle w:val="Compact"/>
              <w:jc w:val="left"/>
            </w:pPr>
            <w:r>
              <w:t xml:space="preserve">Source</w:t>
            </w:r>
          </w:p>
        </w:tc>
      </w:tr>
      <w:tr>
        <w:tc>
          <w:tcPr/>
          <w:p>
            <w:pPr>
              <w:pStyle w:val="Compact"/>
              <w:jc w:val="left"/>
            </w:pPr>
            <w:r>
              <w:t xml:space="preserve">Réseau de transport, total</w:t>
            </w:r>
          </w:p>
        </w:tc>
        <w:tc>
          <w:tcPr/>
          <w:p>
            <w:pPr>
              <w:pStyle w:val="Compact"/>
              <w:jc w:val="left"/>
            </w:pPr>
            <w:r>
              <w:rPr>
                <w:bCs/>
                <w:b/>
              </w:rPr>
              <w:t xml:space="preserve">3 405 km</w:t>
            </w:r>
          </w:p>
        </w:tc>
        <w:tc>
          <w:tcPr/>
          <w:p>
            <w:pPr>
              <w:pStyle w:val="Compact"/>
              <w:jc w:val="left"/>
            </w:pPr>
            <w:r>
              <w:t xml:space="preserve">Compact énergétique national (Mission 300), p. 36</w:t>
            </w:r>
          </w:p>
        </w:tc>
      </w:tr>
      <w:tr>
        <w:tc>
          <w:tcPr/>
          <w:p>
            <w:pPr>
              <w:pStyle w:val="Compact"/>
              <w:jc w:val="left"/>
            </w:pPr>
            <w:r>
              <w:t xml:space="preserve">Lignes 225 kV</w:t>
            </w:r>
          </w:p>
        </w:tc>
        <w:tc>
          <w:tcPr/>
          <w:p>
            <w:pPr>
              <w:pStyle w:val="Compact"/>
              <w:jc w:val="left"/>
            </w:pPr>
            <w:r>
              <w:rPr>
                <w:bCs/>
                <w:b/>
              </w:rPr>
              <w:t xml:space="preserve">environ 1 921 km</w:t>
            </w:r>
          </w:p>
        </w:tc>
        <w:tc>
          <w:tcPr/>
          <w:p>
            <w:pPr>
              <w:pStyle w:val="Compact"/>
              <w:jc w:val="left"/>
            </w:pPr>
            <w:r>
              <w:t xml:space="preserve">Compact, p. 36</w:t>
            </w:r>
          </w:p>
        </w:tc>
      </w:tr>
      <w:tr>
        <w:tc>
          <w:tcPr/>
          <w:p>
            <w:pPr>
              <w:pStyle w:val="Compact"/>
              <w:jc w:val="left"/>
            </w:pPr>
            <w:r>
              <w:t xml:space="preserve">Lignes 110 kV / 90 kV</w:t>
            </w:r>
          </w:p>
        </w:tc>
        <w:tc>
          <w:tcPr/>
          <w:p>
            <w:pPr>
              <w:pStyle w:val="Compact"/>
              <w:jc w:val="left"/>
            </w:pPr>
            <w:r>
              <w:rPr>
                <w:bCs/>
                <w:b/>
              </w:rPr>
              <w:t xml:space="preserve">338 km</w:t>
            </w:r>
            <w:r>
              <w:t xml:space="preserve"> </w:t>
            </w:r>
            <w:r>
              <w:t xml:space="preserve">/</w:t>
            </w:r>
            <w:r>
              <w:t xml:space="preserve"> </w:t>
            </w:r>
            <w:r>
              <w:rPr>
                <w:bCs/>
                <w:b/>
              </w:rPr>
              <w:t xml:space="preserve">1 097 km</w:t>
            </w:r>
          </w:p>
        </w:tc>
        <w:tc>
          <w:tcPr/>
          <w:p>
            <w:pPr>
              <w:pStyle w:val="Compact"/>
              <w:jc w:val="left"/>
            </w:pPr>
            <w:r>
              <w:t xml:space="preserve">Compact, p. 36</w:t>
            </w:r>
          </w:p>
        </w:tc>
      </w:tr>
      <w:tr>
        <w:tc>
          <w:tcPr/>
          <w:p>
            <w:pPr>
              <w:pStyle w:val="Compact"/>
              <w:jc w:val="left"/>
            </w:pPr>
            <w:r>
              <w:t xml:space="preserve">Deux réseaux séparés</w:t>
            </w:r>
          </w:p>
        </w:tc>
        <w:tc>
          <w:tcPr/>
          <w:p>
            <w:pPr>
              <w:pStyle w:val="Compact"/>
              <w:jc w:val="left"/>
            </w:pPr>
            <w:r>
              <w:t xml:space="preserve">Réseau interconnecté</w:t>
            </w:r>
            <w:r>
              <w:t xml:space="preserve"> </w:t>
            </w:r>
            <w:r>
              <w:rPr>
                <w:bCs/>
                <w:b/>
              </w:rPr>
              <w:t xml:space="preserve">Sud</w:t>
            </w:r>
            <w:r>
              <w:t xml:space="preserve"> </w:t>
            </w:r>
            <w:r>
              <w:t xml:space="preserve">(7 régions) ; Réseau interconnecté</w:t>
            </w:r>
            <w:r>
              <w:t xml:space="preserve"> </w:t>
            </w:r>
            <w:r>
              <w:rPr>
                <w:bCs/>
                <w:b/>
              </w:rPr>
              <w:t xml:space="preserve">Nord</w:t>
            </w:r>
            <w:r>
              <w:t xml:space="preserve"> </w:t>
            </w:r>
            <w:r>
              <w:t xml:space="preserve">(Adamaoua, Nord, Extrême-Nord)</w:t>
            </w:r>
          </w:p>
        </w:tc>
        <w:tc>
          <w:tcPr/>
          <w:p>
            <w:pPr>
              <w:pStyle w:val="Compact"/>
              <w:jc w:val="left"/>
            </w:pPr>
            <w:r>
              <w:t xml:space="preserve">Compact, p. 35</w:t>
            </w:r>
          </w:p>
        </w:tc>
      </w:tr>
      <w:tr>
        <w:tc>
          <w:tcPr/>
          <w:p>
            <w:pPr>
              <w:pStyle w:val="Compact"/>
              <w:jc w:val="left"/>
            </w:pPr>
            <w:r>
              <w:t xml:space="preserve">Interconnexion Sud–Nord</w:t>
            </w:r>
          </w:p>
        </w:tc>
        <w:tc>
          <w:tcPr/>
          <w:p>
            <w:pPr>
              <w:pStyle w:val="Compact"/>
              <w:jc w:val="left"/>
            </w:pPr>
            <w:r>
              <w:rPr>
                <w:bCs/>
                <w:b/>
              </w:rPr>
              <w:t xml:space="preserve">Prévue en 2028</w:t>
            </w:r>
            <w:r>
              <w:t xml:space="preserve"> </w:t>
            </w:r>
            <w:r>
              <w:t xml:space="preserve">: ligne 225 kV double terne de</w:t>
            </w:r>
            <w:r>
              <w:t xml:space="preserve"> </w:t>
            </w:r>
            <w:r>
              <w:rPr>
                <w:bCs/>
                <w:b/>
              </w:rPr>
              <w:t xml:space="preserve">515 km</w:t>
            </w:r>
            <w:r>
              <w:t xml:space="preserve"> </w:t>
            </w:r>
            <w:r>
              <w:t xml:space="preserve">(objectif, pas réalisation)</w:t>
            </w:r>
          </w:p>
        </w:tc>
        <w:tc>
          <w:tcPr/>
          <w:p>
            <w:pPr>
              <w:pStyle w:val="Compact"/>
              <w:jc w:val="left"/>
            </w:pPr>
            <w:r>
              <w:t xml:space="preserve">Compact, p. 36</w:t>
            </w:r>
          </w:p>
        </w:tc>
      </w:tr>
      <w:tr>
        <w:tc>
          <w:tcPr/>
          <w:p>
            <w:pPr>
              <w:pStyle w:val="Compact"/>
              <w:jc w:val="left"/>
            </w:pPr>
            <w:r>
              <w:t xml:space="preserve">Croissance de la demande</w:t>
            </w:r>
          </w:p>
        </w:tc>
        <w:tc>
          <w:tcPr/>
          <w:p>
            <w:pPr>
              <w:pStyle w:val="Compact"/>
              <w:jc w:val="left"/>
            </w:pPr>
            <w:r>
              <w:rPr>
                <w:bCs/>
                <w:b/>
              </w:rPr>
              <w:t xml:space="preserve">6 % par an</w:t>
            </w:r>
          </w:p>
        </w:tc>
        <w:tc>
          <w:tcPr/>
          <w:p>
            <w:pPr>
              <w:pStyle w:val="Compact"/>
              <w:jc w:val="left"/>
            </w:pPr>
            <w:r>
              <w:t xml:space="preserve">Compact, p. 37</w:t>
            </w:r>
          </w:p>
        </w:tc>
      </w:tr>
      <w:tr>
        <w:tc>
          <w:tcPr/>
          <w:p>
            <w:pPr>
              <w:pStyle w:val="Compact"/>
              <w:jc w:val="left"/>
            </w:pPr>
            <w:r>
              <w:t xml:space="preserve">Besoins de financement</w:t>
            </w:r>
          </w:p>
        </w:tc>
        <w:tc>
          <w:tcPr/>
          <w:p>
            <w:pPr>
              <w:pStyle w:val="Compact"/>
              <w:jc w:val="left"/>
            </w:pPr>
            <w:r>
              <w:t xml:space="preserve">Transport :</w:t>
            </w:r>
            <w:r>
              <w:t xml:space="preserve"> </w:t>
            </w:r>
            <w:r>
              <w:rPr>
                <w:bCs/>
                <w:b/>
              </w:rPr>
              <w:t xml:space="preserve">2 399 M USD</w:t>
            </w:r>
            <w:r>
              <w:t xml:space="preserve"> </w:t>
            </w:r>
            <w:r>
              <w:t xml:space="preserve">; distribution :</w:t>
            </w:r>
            <w:r>
              <w:t xml:space="preserve"> </w:t>
            </w:r>
            <w:r>
              <w:rPr>
                <w:bCs/>
                <w:b/>
              </w:rPr>
              <w:t xml:space="preserve">1 551 M USD</w:t>
            </w:r>
            <w:r>
              <w:t xml:space="preserve"> </w:t>
            </w:r>
            <w:r>
              <w:t xml:space="preserve">(besoins, pas dépenses)</w:t>
            </w:r>
          </w:p>
        </w:tc>
        <w:tc>
          <w:tcPr/>
          <w:p>
            <w:pPr>
              <w:pStyle w:val="Compact"/>
              <w:jc w:val="left"/>
            </w:pPr>
            <w:r>
              <w:t xml:space="preserve">Compact, tableau p. 10</w:t>
            </w:r>
          </w:p>
        </w:tc>
      </w:tr>
    </w:tbl>
    <w:p>
      <w:pPr>
        <w:pStyle w:val="BlockText"/>
      </w:pPr>
      <w:r>
        <w:rPr>
          <w:bCs/>
          <w:b/>
        </w:rPr>
        <w:t xml:space="preserve">Grâce — « Attention, piège ! »</w:t>
      </w:r>
      <w:r>
        <w:t xml:space="preserve"> </w:t>
      </w:r>
      <w:r>
        <w:t xml:space="preserve">: 1 921 + 338 + 1 097 = 3 356 km, et non 3 405 km. Le chiffre du 225 kV est donné « environ ».</w:t>
      </w:r>
      <w:r>
        <w:t xml:space="preserve"> </w:t>
      </w:r>
      <w:r>
        <w:rPr>
          <w:bCs/>
          <w:b/>
        </w:rPr>
        <w:t xml:space="preserve">[DONNÉE À VÉRIFIER]</w:t>
      </w:r>
      <w:r>
        <w:t xml:space="preserve"> </w:t>
      </w:r>
      <w:r>
        <w:t xml:space="preserve">avant impression.</w:t>
      </w:r>
    </w:p>
    <w:bookmarkEnd w:id="119"/>
    <w:bookmarkStart w:id="120" w:name="Xe56d917362669858e7ff337eace3b15b2616c91"/>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Après l’épisode 9</w:t>
            </w:r>
          </w:p>
        </w:tc>
      </w:tr>
      <w:tr>
        <w:tc>
          <w:tcPr/>
          <w:p>
            <w:pPr>
              <w:pStyle w:val="Compact"/>
              <w:jc w:val="left"/>
            </w:pPr>
            <w:r>
              <w:t xml:space="preserve">Qui fait quoi dans la chaîne ?</w:t>
            </w:r>
          </w:p>
        </w:tc>
        <w:tc>
          <w:tcPr/>
          <w:p>
            <w:pPr>
              <w:pStyle w:val="Compact"/>
              <w:jc w:val="left"/>
            </w:pPr>
            <w:r>
              <w:t xml:space="preserve">Produire → transporter → distribuer → mesurer (ép. 1)</w:t>
            </w:r>
          </w:p>
        </w:tc>
        <w:tc>
          <w:tcPr/>
          <w:p>
            <w:pPr>
              <w:pStyle w:val="Compact"/>
              <w:jc w:val="left"/>
            </w:pPr>
            <w:r>
              <w:rPr>
                <w:bCs/>
                <w:b/>
              </w:rPr>
              <w:t xml:space="preserve">Centrale → lignes haute tension (3 405 km, 3 tensions) → postes de transformation → réseau du quartier. Deux réseaux séparés, Sud et Nord, jusqu’à l’interconnexion prévue en 2028</w:t>
            </w:r>
            <w:r>
              <w:t xml:space="preserve"> </w:t>
            </w:r>
            <w:r>
              <w:t xml:space="preserve">(Compact, p. 35-36)</w:t>
            </w:r>
          </w:p>
        </w:tc>
      </w:tr>
      <w:tr>
        <w:tc>
          <w:tcPr/>
          <w:p>
            <w:pPr>
              <w:pStyle w:val="Compact"/>
              <w:jc w:val="left"/>
            </w:pPr>
            <w:r>
              <w:t xml:space="preserve">Pannes du quartier</w:t>
            </w:r>
          </w:p>
        </w:tc>
        <w:tc>
          <w:tcPr/>
          <w:p>
            <w:pPr>
              <w:pStyle w:val="Compact"/>
              <w:jc w:val="left"/>
            </w:pPr>
            <w:r>
              <w:t xml:space="preserve">Relevé de Boris sur 30 jours, en cours</w:t>
            </w:r>
          </w:p>
        </w:tc>
        <w:tc>
          <w:tcPr/>
          <w:p>
            <w:pPr>
              <w:pStyle w:val="Compact"/>
              <w:jc w:val="left"/>
            </w:pPr>
            <w:r>
              <w:rPr>
                <w:bCs/>
                <w:b/>
              </w:rPr>
              <w:t xml:space="preserve">Relevé fictif clôturé : trois carnets</w:t>
            </w:r>
          </w:p>
        </w:tc>
      </w:tr>
    </w:tbl>
    <w:bookmarkEnd w:id="120"/>
    <w:bookmarkStart w:id="121" w:name="mini-lexique-8"/>
    <w:p>
      <w:pPr>
        <w:pStyle w:val="Heading4"/>
      </w:pPr>
      <w:r>
        <w:t xml:space="preserve">Mini-lexique</w:t>
      </w:r>
    </w:p>
    <w:p>
      <w:pPr>
        <w:numPr>
          <w:ilvl w:val="0"/>
          <w:numId w:val="1034"/>
        </w:numPr>
        <w:pStyle w:val="Compact"/>
      </w:pPr>
      <w:r>
        <w:rPr>
          <w:bCs/>
          <w:b/>
        </w:rPr>
        <w:t xml:space="preserve">Clando</w:t>
      </w:r>
      <w:r>
        <w:t xml:space="preserve"> </w:t>
      </w:r>
      <w:r>
        <w:t xml:space="preserve">: taxi clandestin, sans licence.</w:t>
      </w:r>
    </w:p>
    <w:p>
      <w:pPr>
        <w:numPr>
          <w:ilvl w:val="0"/>
          <w:numId w:val="1034"/>
        </w:numPr>
        <w:pStyle w:val="Compact"/>
      </w:pPr>
      <w:r>
        <w:rPr>
          <w:bCs/>
          <w:b/>
        </w:rPr>
        <w:t xml:space="preserve">Dépôt</w:t>
      </w:r>
      <w:r>
        <w:t xml:space="preserve"> </w:t>
      </w:r>
      <w:r>
        <w:t xml:space="preserve">: course où l’on paie le taxi pour soi seul.</w:t>
      </w:r>
    </w:p>
    <w:p>
      <w:pPr>
        <w:numPr>
          <w:ilvl w:val="0"/>
          <w:numId w:val="1034"/>
        </w:numPr>
        <w:pStyle w:val="Compact"/>
      </w:pPr>
      <w:r>
        <w:rPr>
          <w:bCs/>
          <w:b/>
        </w:rPr>
        <w:t xml:space="preserve">Mboa</w:t>
      </w:r>
      <w:r>
        <w:t xml:space="preserve"> </w:t>
      </w:r>
      <w:r>
        <w:t xml:space="preserve">: le pays, chez nous.</w:t>
      </w:r>
    </w:p>
    <w:p>
      <w:pPr>
        <w:numPr>
          <w:ilvl w:val="0"/>
          <w:numId w:val="1034"/>
        </w:numPr>
        <w:pStyle w:val="Compact"/>
      </w:pPr>
      <w:r>
        <w:rPr>
          <w:bCs/>
          <w:b/>
        </w:rPr>
        <w:t xml:space="preserve">Kongossa</w:t>
      </w:r>
      <w:r>
        <w:t xml:space="preserve"> </w:t>
      </w:r>
      <w:r>
        <w:t xml:space="preserve">: commérage, rumeur.</w:t>
      </w:r>
    </w:p>
    <w:p>
      <w:pPr>
        <w:numPr>
          <w:ilvl w:val="0"/>
          <w:numId w:val="1034"/>
        </w:numPr>
        <w:pStyle w:val="Compact"/>
      </w:pPr>
      <w:r>
        <w:rPr>
          <w:bCs/>
          <w:b/>
        </w:rPr>
        <w:t xml:space="preserve">Jam na ? / Jam koo</w:t>
      </w:r>
      <w:r>
        <w:t xml:space="preserve"> </w:t>
      </w:r>
      <w:r>
        <w:t xml:space="preserve">(fulfulde) : « Tu vas bien ? » (littéralement « La paix ? ») / « Ça va bien ».</w:t>
      </w:r>
    </w:p>
    <w:bookmarkEnd w:id="121"/>
    <w:bookmarkStart w:id="122" w:name="notes-pour-le-dessinateur-8"/>
    <w:p>
      <w:pPr>
        <w:pStyle w:val="Heading4"/>
      </w:pPr>
      <w:r>
        <w:t xml:space="preserve">Notes pour le dessinateur</w:t>
      </w:r>
    </w:p>
    <w:p>
      <w:pPr>
        <w:numPr>
          <w:ilvl w:val="0"/>
          <w:numId w:val="1035"/>
        </w:numPr>
        <w:pStyle w:val="Compact"/>
      </w:pPr>
      <w:r>
        <w:t xml:space="preserve">Deux registres graphiques bien distincts : le</w:t>
      </w:r>
      <w:r>
        <w:t xml:space="preserve"> </w:t>
      </w:r>
      <w:r>
        <w:rPr>
          <w:bCs/>
          <w:b/>
        </w:rPr>
        <w:t xml:space="preserve">bar</w:t>
      </w:r>
      <w:r>
        <w:t xml:space="preserve"> </w:t>
      </w:r>
      <w:r>
        <w:t xml:space="preserve">(réel, tons sombres de coupure) et le</w:t>
      </w:r>
      <w:r>
        <w:t xml:space="preserve"> </w:t>
      </w:r>
      <w:r>
        <w:rPr>
          <w:bCs/>
          <w:b/>
        </w:rPr>
        <w:t xml:space="preserve">voyage</w:t>
      </w:r>
      <w:r>
        <w:t xml:space="preserve"> </w:t>
      </w:r>
      <w:r>
        <w:t xml:space="preserve">(imaginaire, couleurs saturées, traits de BD routière). Les médaillons font le lien.</w:t>
      </w:r>
    </w:p>
    <w:p>
      <w:pPr>
        <w:numPr>
          <w:ilvl w:val="0"/>
          <w:numId w:val="1035"/>
        </w:numPr>
        <w:pStyle w:val="Compact"/>
      </w:pPr>
      <w:r>
        <w:t xml:space="preserve">Le Kilowatt est déjà un personnage connu (épisodes 5 et 8) : c’est</w:t>
      </w:r>
      <w:r>
        <w:t xml:space="preserve"> </w:t>
      </w:r>
      <w:r>
        <w:rPr>
          <w:bCs/>
          <w:b/>
        </w:rPr>
        <w:t xml:space="preserve">lui</w:t>
      </w:r>
      <w:r>
        <w:t xml:space="preserve"> </w:t>
      </w:r>
      <w:r>
        <w:t xml:space="preserve">qui raconte, Grâce ne l’invente pas. Planche 1, case 1 : les trois carnets de Boris referment le relevé lancé à l’épisode 2.</w:t>
      </w:r>
    </w:p>
    <w:p>
      <w:pPr>
        <w:numPr>
          <w:ilvl w:val="0"/>
          <w:numId w:val="1035"/>
        </w:numPr>
        <w:pStyle w:val="Compact"/>
      </w:pPr>
      <w:r>
        <w:t xml:space="preserve">Les panneaux routiers portent</w:t>
      </w:r>
      <w:r>
        <w:t xml:space="preserve"> </w:t>
      </w:r>
      <w:r>
        <w:rPr>
          <w:bCs/>
          <w:b/>
        </w:rPr>
        <w:t xml:space="preserve">exactement</w:t>
      </w:r>
      <w:r>
        <w:t xml:space="preserve"> </w:t>
      </w:r>
      <w:r>
        <w:t xml:space="preserve">les chiffres du Compact, « environ » compris. Ne pas arrondir 1 921 en 2 000.</w:t>
      </w:r>
    </w:p>
    <w:p>
      <w:pPr>
        <w:numPr>
          <w:ilvl w:val="0"/>
          <w:numId w:val="1035"/>
        </w:numPr>
        <w:pStyle w:val="Compact"/>
      </w:pPr>
      <w:r>
        <w:t xml:space="preserve">Le transformateur est un agent de contrôle</w:t>
      </w:r>
      <w:r>
        <w:t xml:space="preserve"> </w:t>
      </w:r>
      <w:r>
        <w:rPr>
          <w:bCs/>
          <w:b/>
        </w:rPr>
        <w:t xml:space="preserve">bon enfant</w:t>
      </w:r>
      <w:r>
        <w:t xml:space="preserve">, sans geste de racket ni billet échangé. Planche 4, case 4 : les « miettes » d’étincelles préparent l’épisode 12 (pertes techniques), discrètes mais visibles.</w:t>
      </w:r>
    </w:p>
    <w:bookmarkEnd w:id="122"/>
    <w:bookmarkStart w:id="123" w:name="points-à-valider-8"/>
    <w:p>
      <w:pPr>
        <w:pStyle w:val="Heading4"/>
      </w:pPr>
      <w:r>
        <w:t xml:space="preserve">Points à valider</w:t>
      </w:r>
    </w:p>
    <w:p>
      <w:pPr>
        <w:numPr>
          <w:ilvl w:val="0"/>
          <w:numId w:val="1036"/>
        </w:numPr>
        <w:pStyle w:val="Compact"/>
      </w:pPr>
      <w:r>
        <w:t xml:space="preserve">« Ramassage » supprimé (peu usité au Cameroun dans le sens de taxi partagé, selon la relecture éditoriale) et remplacé par « Dépôt, ou tu te serres avec les autres ? ».</w:t>
      </w:r>
    </w:p>
    <w:p>
      <w:pPr>
        <w:numPr>
          <w:ilvl w:val="0"/>
          <w:numId w:val="1036"/>
        </w:numPr>
        <w:pStyle w:val="Compact"/>
      </w:pPr>
      <w:r>
        <w:t xml:space="preserve">« Dépôt » et « clando » : jugés corrects par la relecture éditoriale (orthographe « clando », pluriel « clandos »).</w:t>
      </w:r>
    </w:p>
    <w:p>
      <w:pPr>
        <w:numPr>
          <w:ilvl w:val="0"/>
          <w:numId w:val="1036"/>
        </w:numPr>
        <w:pStyle w:val="Compact"/>
      </w:pPr>
      <w:r>
        <w:rPr>
          <w:iCs/>
          <w:i/>
        </w:rPr>
        <w:t xml:space="preserve">Jam na ? / Jam koo</w:t>
      </w:r>
      <w:r>
        <w:t xml:space="preserve"> </w:t>
      </w:r>
      <w:r>
        <w:t xml:space="preserve">: traduction harmonisée sur toute la série. La réponse la plus répandue serait « Jam tan » (« la paix seulement ») : à confirmer par un locuteur du fulfulde ; si doute, passer partout à « Jam tan ». [à valider par un relecteur camerounais]</w:t>
      </w:r>
    </w:p>
    <w:p>
      <w:pPr>
        <w:numPr>
          <w:ilvl w:val="0"/>
          <w:numId w:val="1036"/>
        </w:numPr>
        <w:pStyle w:val="Compact"/>
      </w:pPr>
      <w:r>
        <w:rPr>
          <w:bCs/>
          <w:b/>
        </w:rPr>
        <w:t xml:space="preserve">[DONNÉE À VÉRIFIER]</w:t>
      </w:r>
      <w:r>
        <w:t xml:space="preserve"> </w:t>
      </w:r>
      <w:r>
        <w:t xml:space="preserve">: écart de 49 km entre la somme des trois tensions et le total de 3 405 km (Compact, p. 36).</w:t>
      </w:r>
    </w:p>
    <w:p>
      <w:pPr>
        <w:numPr>
          <w:ilvl w:val="0"/>
          <w:numId w:val="1036"/>
        </w:numPr>
        <w:pStyle w:val="Compact"/>
      </w:pPr>
      <w:r>
        <w:t xml:space="preserve">Relevé des pannes de Boris : le décompte reste</w:t>
      </w:r>
      <w:r>
        <w:t xml:space="preserve"> </w:t>
      </w:r>
      <w:r>
        <w:rPr>
          <w:bCs/>
          <w:b/>
        </w:rPr>
        <w:t xml:space="preserve">fictif</w:t>
      </w:r>
      <w:r>
        <w:t xml:space="preserve">, aucun chiffre de pannes n’est affiché.</w:t>
      </w:r>
    </w:p>
    <w:p>
      <w:pPr>
        <w:numPr>
          <w:ilvl w:val="0"/>
          <w:numId w:val="1036"/>
        </w:numPr>
        <w:pStyle w:val="Compact"/>
      </w:pPr>
      <w:r>
        <w:t xml:space="preserve">Nkoagne est un quartier fictif, placé à Douala (Littoral) par la bible, donc sur le réseau Sud. Cohérent avec l’épisode 18 et avec les délestages de juin 2026 (épisode 12).</w:t>
      </w:r>
    </w:p>
    <w:p>
      <w:r>
        <w:pict>
          <v:rect style="width:0;height:1.5pt" o:hralign="center" o:hrstd="t" o:hr="t"/>
        </w:pict>
      </w:r>
    </w:p>
    <w:bookmarkEnd w:id="123"/>
    <w:bookmarkEnd w:id="124"/>
    <w:bookmarkStart w:id="134" w:name="X3eb443dfb7bf96ef391f4074c7c61ca0db61ca6"/>
    <w:p>
      <w:pPr>
        <w:pStyle w:val="Heading3"/>
      </w:pPr>
      <w:r>
        <w:t xml:space="preserve">Épisode 10 — « Eneo devenue SOCADEL, SONATREL, EDC : qui tient vraiment le volant ? »</w:t>
      </w:r>
    </w:p>
    <w:p>
      <w:pPr>
        <w:pStyle w:val="FirstParagraph"/>
      </w:pPr>
      <w:r>
        <w:rPr>
          <w:iCs/>
          <w:i/>
        </w:rPr>
        <w:t xml:space="preserve">Six institutions montent dans le même car interurbain, et chacune veut le volant. Personne ne veut payer l’essence.</w:t>
      </w:r>
      <w:r>
        <w:t xml:space="preserve"> </w:t>
      </w:r>
      <w:r>
        <w:rPr>
          <w:bCs/>
          <w:b/>
        </w:rPr>
        <w:t xml:space="preserve">Lieu / Moment</w:t>
      </w:r>
      <w:r>
        <w:t xml:space="preserve"> </w:t>
      </w:r>
      <w:r>
        <w:t xml:space="preserve">:</w:t>
      </w:r>
      <w:r>
        <w:t xml:space="preserve"> </w:t>
      </w:r>
      <w:r>
        <w:rPr>
          <w:iCs/>
          <w:i/>
        </w:rPr>
        <w:t xml:space="preserve">Le Dernier Kilowatt</w:t>
      </w:r>
      <w:r>
        <w:t xml:space="preserve">, mercredi soir, le lendemain du voyage du Kilowatt. Puis une gare routière imaginaire : l’agence « Mégawatts Express ».</w:t>
      </w:r>
    </w:p>
    <w:bookmarkStart w:id="125" w:name="planche-1-il-reste-une-place-devant"/>
    <w:p>
      <w:pPr>
        <w:pStyle w:val="Heading4"/>
      </w:pPr>
      <w:r>
        <w:t xml:space="preserve">Planche 1 — « Il reste une place devant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bar. Le Kilowatt dort dans un verre vide, un pansement sur la tête. Boris, l’air fier, montre ses mains comme s’il tenait un volant.</w:t>
            </w:r>
          </w:p>
        </w:tc>
        <w:tc>
          <w:tcPr/>
          <w:p>
            <w:pPr>
              <w:pStyle w:val="Compact"/>
              <w:jc w:val="left"/>
            </w:pPr>
            <w:r>
              <w:t xml:space="preserve">Mami Chantal : « Bon. Le taxi a crevé. Mais en vrai, qui conduit le courant ? » · Boris : « Moi ! … Enfin, dans l’histoire du Kilowatt. »</w:t>
            </w:r>
          </w:p>
        </w:tc>
      </w:tr>
      <w:tr>
        <w:tc>
          <w:tcPr/>
          <w:p>
            <w:pPr>
              <w:pStyle w:val="Compact"/>
              <w:jc w:val="left"/>
            </w:pPr>
            <w:r>
              <w:t xml:space="preserve">2</w:t>
            </w:r>
          </w:p>
        </w:tc>
        <w:tc>
          <w:tcPr/>
          <w:p>
            <w:pPr>
              <w:pStyle w:val="Compact"/>
              <w:jc w:val="left"/>
            </w:pPr>
            <w:r>
              <w:t xml:space="preserve">Fifi ouvre son carnet sur une page couverte de sigles : MINEE, ARSEL, EDC, SONATREL, SOCADEL, IPP… Tonton Mballa plisse les yeux.</w:t>
            </w:r>
          </w:p>
        </w:tc>
        <w:tc>
          <w:tcPr/>
          <w:p>
            <w:pPr>
              <w:pStyle w:val="Compact"/>
              <w:jc w:val="left"/>
            </w:pPr>
            <w:r>
              <w:t xml:space="preserve">Tonton Mballa : « Tant de sigles… on dirait la liste des membres du</w:t>
            </w:r>
            <w:r>
              <w:t xml:space="preserve"> </w:t>
            </w:r>
            <w:r>
              <w:rPr>
                <w:bCs/>
                <w:b/>
              </w:rPr>
              <w:t xml:space="preserve">njangi</w:t>
            </w:r>
            <w:r>
              <w:t xml:space="preserve"> </w:t>
            </w:r>
            <w:r>
              <w:t xml:space="preserve">! » · Fifi : « Sauf qu’ici, chacun a un vrai rôle. On va les faire monter dans un car. »</w:t>
            </w:r>
          </w:p>
        </w:tc>
      </w:tr>
      <w:tr>
        <w:tc>
          <w:tcPr/>
          <w:p>
            <w:pPr>
              <w:pStyle w:val="Compact"/>
              <w:jc w:val="left"/>
            </w:pPr>
            <w:r>
              <w:t xml:space="preserve">3</w:t>
            </w:r>
          </w:p>
        </w:tc>
        <w:tc>
          <w:tcPr/>
          <w:p>
            <w:pPr>
              <w:pStyle w:val="Compact"/>
              <w:jc w:val="left"/>
            </w:pPr>
            <w:r>
              <w:t xml:space="preserve">Bascule dans l’imaginaire. Gare routière bruyante, cars bariolés. Un car jaune et vert, pare-brise couvert d’autocollants : « MÉGAWATTS EXPRESS — DIRECTION : BIÈRE GLACÉE ». Junior, gilet fluo de</w:t>
            </w:r>
            <w:r>
              <w:t xml:space="preserve"> </w:t>
            </w:r>
            <w:r>
              <w:rPr>
                <w:bCs/>
                <w:b/>
              </w:rPr>
              <w:t xml:space="preserve">chargeur</w:t>
            </w:r>
            <w:r>
              <w:t xml:space="preserve">, crie les mains en porte-voix.</w:t>
            </w:r>
          </w:p>
        </w:tc>
        <w:tc>
          <w:tcPr/>
          <w:p>
            <w:pPr>
              <w:pStyle w:val="Compact"/>
              <w:jc w:val="left"/>
            </w:pPr>
            <w:r>
              <w:t xml:space="preserve">Junior : « Courant ! Courant ! Direction la bière glacée ! On part quand c’est plein ! »</w:t>
            </w:r>
          </w:p>
        </w:tc>
      </w:tr>
      <w:tr>
        <w:tc>
          <w:tcPr/>
          <w:p>
            <w:pPr>
              <w:pStyle w:val="Compact"/>
              <w:jc w:val="left"/>
            </w:pPr>
            <w:r>
              <w:t xml:space="preserve">4</w:t>
            </w:r>
          </w:p>
        </w:tc>
        <w:tc>
          <w:tcPr/>
          <w:p>
            <w:pPr>
              <w:pStyle w:val="Compact"/>
              <w:jc w:val="left"/>
            </w:pPr>
            <w:r>
              <w:t xml:space="preserve">Arrivent six passagers allégoriques avec des badges (voir notes au dessinateur). Ils portent des valises. Récitatif en bandeau.</w:t>
            </w:r>
          </w:p>
        </w:tc>
        <w:tc>
          <w:tcPr/>
          <w:p>
            <w:pPr>
              <w:pStyle w:val="Compact"/>
              <w:jc w:val="left"/>
            </w:pPr>
            <w:r>
              <w:t xml:space="preserve">Récitatif :</w:t>
            </w:r>
            <w:r>
              <w:t xml:space="preserve"> </w:t>
            </w:r>
            <w:r>
              <w:rPr>
                <w:iCs/>
                <w:i/>
              </w:rPr>
              <w:t xml:space="preserve">Les passagers sont des institutions. Aucun ne représente une personne réelle.</w:t>
            </w:r>
            <w:r>
              <w:t xml:space="preserve"> </w:t>
            </w:r>
            <w:r>
              <w:t xml:space="preserve">· Junior : « Il reste une place devant, à côté du chauffeur ! »</w:t>
            </w:r>
          </w:p>
        </w:tc>
      </w:tr>
      <w:tr>
        <w:tc>
          <w:tcPr/>
          <w:p>
            <w:pPr>
              <w:pStyle w:val="Compact"/>
              <w:jc w:val="left"/>
            </w:pPr>
            <w:r>
              <w:t xml:space="preserve">5</w:t>
            </w:r>
          </w:p>
        </w:tc>
        <w:tc>
          <w:tcPr/>
          <w:p>
            <w:pPr>
              <w:pStyle w:val="Compact"/>
              <w:jc w:val="left"/>
            </w:pPr>
            <w:r>
              <w:t xml:space="preserve">Bousculade : les six passagers se précipitent ensemble vers la portière avant et restent coincés dans l’encadrement, badges écrasés. Médaillon au bar : Mola Ndip secoue la tête.</w:t>
            </w:r>
          </w:p>
        </w:tc>
        <w:tc>
          <w:tcPr/>
          <w:p>
            <w:pPr>
              <w:pStyle w:val="Compact"/>
              <w:jc w:val="left"/>
            </w:pPr>
            <w:r>
              <w:t xml:space="preserve">SFX :</w:t>
            </w:r>
            <w:r>
              <w:t xml:space="preserve"> </w:t>
            </w:r>
            <w:r>
              <w:rPr>
                <w:iCs/>
                <w:i/>
              </w:rPr>
              <w:t xml:space="preserve">POUSSE ! POUSSE !</w:t>
            </w:r>
            <w:r>
              <w:t xml:space="preserve"> </w:t>
            </w:r>
            <w:r>
              <w:t xml:space="preserve">· Mola Ndip : «</w:t>
            </w:r>
            <w:r>
              <w:t xml:space="preserve"> </w:t>
            </w:r>
            <w:r>
              <w:rPr>
                <w:iCs/>
                <w:i/>
                <w:bCs/>
                <w:b/>
              </w:rPr>
              <w:t xml:space="preserve">Wetin dey happen?</w:t>
            </w:r>
            <w:r>
              <w:t xml:space="preserve"> </w:t>
            </w:r>
            <w:r>
              <w:t xml:space="preserve">Everybody wan sit for front! » · Bas de case :</w:t>
            </w:r>
            <w:r>
              <w:t xml:space="preserve"> </w:t>
            </w:r>
            <w:r>
              <w:rPr>
                <w:iCs/>
                <w:i/>
              </w:rPr>
              <w:t xml:space="preserve">« Qu’est-ce qui se passe ? Tout le monde veut s’asseoir devant ! »</w:t>
            </w:r>
          </w:p>
        </w:tc>
      </w:tr>
    </w:tbl>
    <w:bookmarkEnd w:id="125"/>
    <w:bookmarkStart w:id="126" w:name="planche-2-présentez-vos-billets"/>
    <w:p>
      <w:pPr>
        <w:pStyle w:val="Heading4"/>
      </w:pPr>
      <w:r>
        <w:t xml:space="preserve">Planche 2 — « Présentez vos billets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Junior contrôle les billets. Premier passager : le</w:t>
            </w:r>
            <w:r>
              <w:t xml:space="preserve"> </w:t>
            </w:r>
            <w:r>
              <w:rPr>
                <w:bCs/>
                <w:b/>
              </w:rPr>
              <w:t xml:space="preserve">MINEE</w:t>
            </w:r>
            <w:r>
              <w:t xml:space="preserve">, silhouette en costume avec une boussole à la place de la tête, une carte routière dépliée sous le bras.</w:t>
            </w:r>
          </w:p>
        </w:tc>
        <w:tc>
          <w:tcPr/>
          <w:p>
            <w:pPr>
              <w:pStyle w:val="Compact"/>
              <w:jc w:val="left"/>
            </w:pPr>
            <w:r>
              <w:t xml:space="preserve">Le MINEE : « Moi, je trace l’itinéraire : la politique énergétique. » · Junior : « Donc toi, tu es le GPS du car. »</w:t>
            </w:r>
          </w:p>
        </w:tc>
      </w:tr>
      <w:tr>
        <w:tc>
          <w:tcPr/>
          <w:p>
            <w:pPr>
              <w:pStyle w:val="Compact"/>
              <w:jc w:val="left"/>
            </w:pPr>
            <w:r>
              <w:t xml:space="preserve">2</w:t>
            </w:r>
          </w:p>
        </w:tc>
        <w:tc>
          <w:tcPr/>
          <w:p>
            <w:pPr>
              <w:pStyle w:val="Compact"/>
              <w:jc w:val="left"/>
            </w:pPr>
            <w:r>
              <w:t xml:space="preserve">Deuxième passager : l’</w:t>
            </w:r>
            <w:r>
              <w:rPr>
                <w:bCs/>
                <w:b/>
              </w:rPr>
              <w:t xml:space="preserve">ARSEL</w:t>
            </w:r>
            <w:r>
              <w:t xml:space="preserve">, allégorie d’arbitre, sifflet au cou, carton jaune et un gros livre « RÈGLES » sous le bras.</w:t>
            </w:r>
          </w:p>
        </w:tc>
        <w:tc>
          <w:tcPr/>
          <w:p>
            <w:pPr>
              <w:pStyle w:val="Compact"/>
              <w:jc w:val="left"/>
            </w:pPr>
            <w:r>
              <w:t xml:space="preserve">L’ARSEL : « Moi, je suis la régulation. Je vérifie que tout le monde respecte les règles. » · Junior : « Un arbitre dans un car ? On va encore discuter le penalty jusqu’à Yaoundé ! »</w:t>
            </w:r>
          </w:p>
        </w:tc>
      </w:tr>
      <w:tr>
        <w:tc>
          <w:tcPr/>
          <w:p>
            <w:pPr>
              <w:pStyle w:val="Compact"/>
              <w:jc w:val="left"/>
            </w:pPr>
            <w:r>
              <w:t xml:space="preserve">3</w:t>
            </w:r>
          </w:p>
        </w:tc>
        <w:tc>
          <w:tcPr/>
          <w:p>
            <w:pPr>
              <w:pStyle w:val="Compact"/>
              <w:jc w:val="left"/>
            </w:pPr>
            <w:r>
              <w:t xml:space="preserve">Troisième passager : l’</w:t>
            </w:r>
            <w:r>
              <w:rPr>
                <w:bCs/>
                <w:b/>
              </w:rPr>
              <w:t xml:space="preserve">EDC</w:t>
            </w:r>
            <w:r>
              <w:t xml:space="preserve">, plié sous un énorme sac d’eau étiqueté « RÉSERVOIRS » et une valise en forme de barrage étiquetée « Lom Pangar ». Le car penche de son côté.</w:t>
            </w:r>
          </w:p>
        </w:tc>
        <w:tc>
          <w:tcPr/>
          <w:p>
            <w:pPr>
              <w:pStyle w:val="Compact"/>
              <w:jc w:val="left"/>
            </w:pPr>
            <w:r>
              <w:t xml:space="preserve">L’EDC : « Moi, je porte de grands ouvrages publics. Et depuis 2020, la concession des réservoirs. » · Junior : «</w:t>
            </w:r>
            <w:r>
              <w:t xml:space="preserve"> </w:t>
            </w:r>
            <w:r>
              <w:rPr>
                <w:bCs/>
                <w:b/>
              </w:rPr>
              <w:t xml:space="preserve">Mon frère</w:t>
            </w:r>
            <w:r>
              <w:t xml:space="preserve">, ton bagage paie double ! »</w:t>
            </w:r>
          </w:p>
        </w:tc>
      </w:tr>
      <w:tr>
        <w:tc>
          <w:tcPr/>
          <w:p>
            <w:pPr>
              <w:pStyle w:val="Compact"/>
              <w:jc w:val="left"/>
            </w:pPr>
            <w:r>
              <w:t xml:space="preserve">4</w:t>
            </w:r>
          </w:p>
        </w:tc>
        <w:tc>
          <w:tcPr/>
          <w:p>
            <w:pPr>
              <w:pStyle w:val="Compact"/>
              <w:jc w:val="left"/>
            </w:pPr>
            <w:r>
              <w:t xml:space="preserve">Quatrième passager : la</w:t>
            </w:r>
            <w:r>
              <w:t xml:space="preserve"> </w:t>
            </w:r>
            <w:r>
              <w:rPr>
                <w:bCs/>
                <w:b/>
              </w:rPr>
              <w:t xml:space="preserve">SONATREL</w:t>
            </w:r>
            <w:r>
              <w:t xml:space="preserve">, un pylône si grand qu’il traverse le toit du car. Il ne regarde même pas le volant.</w:t>
            </w:r>
          </w:p>
        </w:tc>
        <w:tc>
          <w:tcPr/>
          <w:p>
            <w:pPr>
              <w:pStyle w:val="Compact"/>
              <w:jc w:val="left"/>
            </w:pPr>
            <w:r>
              <w:t xml:space="preserve">La SONATREL : « Le volant ? Je n’en ai pas besoin. Moi, je suis la route : le transport à haute tension. » · Junior : « Alors c’est toi qui as les nids-de-poule ? » · La SONATREL : « … Passons. »</w:t>
            </w:r>
          </w:p>
        </w:tc>
      </w:tr>
      <w:tr>
        <w:tc>
          <w:tcPr/>
          <w:p>
            <w:pPr>
              <w:pStyle w:val="Compact"/>
              <w:jc w:val="left"/>
            </w:pPr>
            <w:r>
              <w:t xml:space="preserve">5</w:t>
            </w:r>
          </w:p>
        </w:tc>
        <w:tc>
          <w:tcPr/>
          <w:p>
            <w:pPr>
              <w:pStyle w:val="Compact"/>
              <w:jc w:val="left"/>
            </w:pPr>
            <w:r>
              <w:t xml:space="preserve">Derniers passagers. La</w:t>
            </w:r>
            <w:r>
              <w:t xml:space="preserve"> </w:t>
            </w:r>
            <w:r>
              <w:rPr>
                <w:bCs/>
                <w:b/>
              </w:rPr>
              <w:t xml:space="preserve">SOCADEL</w:t>
            </w:r>
            <w:r>
              <w:t xml:space="preserve"> </w:t>
            </w:r>
            <w:r>
              <w:t xml:space="preserve">porte un tee-shirt « ENEO » barré au feutre, avec un badge « SOCADEL » scotché de travers, l’étiquette du magasin encore pendante. Derrière elle, trois passagers serrés sur une banquette, sous un bandeau « PRODUCTEURS INDÉPENDANTS » :</w:t>
            </w:r>
            <w:r>
              <w:t xml:space="preserve"> </w:t>
            </w:r>
            <w:r>
              <w:rPr>
                <w:bCs/>
                <w:b/>
              </w:rPr>
              <w:t xml:space="preserve">Nachtigal</w:t>
            </w:r>
            <w:r>
              <w:t xml:space="preserve"> </w:t>
            </w:r>
            <w:r>
              <w:t xml:space="preserve">(une goutte d’eau),</w:t>
            </w:r>
            <w:r>
              <w:t xml:space="preserve"> </w:t>
            </w:r>
            <w:r>
              <w:rPr>
                <w:bCs/>
                <w:b/>
              </w:rPr>
              <w:t xml:space="preserve">KPDC — Kribi, gaz, 216 MW</w:t>
            </w:r>
            <w:r>
              <w:t xml:space="preserve"> </w:t>
            </w:r>
            <w:r>
              <w:t xml:space="preserve">(une bonbonne bleue, très propre sur elle) et</w:t>
            </w:r>
            <w:r>
              <w:t xml:space="preserve"> </w:t>
            </w:r>
            <w:r>
              <w:rPr>
                <w:bCs/>
                <w:b/>
              </w:rPr>
              <w:t xml:space="preserve">DPDC — Dibamba, fioul lourd, 88 MW</w:t>
            </w:r>
            <w:r>
              <w:t xml:space="preserve"> </w:t>
            </w:r>
            <w:r>
              <w:t xml:space="preserve">(un fût noir, un peu taché). KPDC et DPDC tendent la main vers Junior, paume ouverte.</w:t>
            </w:r>
          </w:p>
        </w:tc>
        <w:tc>
          <w:tcPr/>
          <w:p>
            <w:pPr>
              <w:pStyle w:val="Compact"/>
              <w:jc w:val="left"/>
            </w:pPr>
            <w:r>
              <w:t xml:space="preserve">La SOCADEL : « Nouveau nom depuis mai 2026 ! Je distribue, je vends, j’encaisse, et je produis une partie du courant. » · KPDC et DPDC, en chœur : « Nous, on roule quand on est payés. Pas de paiement, pas de moteur ! » · Junior : « Mais vous n’êtes même pas encore assis ! »</w:t>
            </w:r>
          </w:p>
        </w:tc>
      </w:tr>
    </w:tbl>
    <w:bookmarkEnd w:id="126"/>
    <w:bookmarkStart w:id="127" w:name="planche-3-la-bagarre-du-volant"/>
    <w:p>
      <w:pPr>
        <w:pStyle w:val="Heading4"/>
      </w:pPr>
      <w:r>
        <w:t xml:space="preserve">Planche 3 — « La bagarre du volant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Intérieur du car. Le siège conducteur est vide. Les passagers se penchent tous vers le volant, mains tendues.</w:t>
            </w:r>
          </w:p>
        </w:tc>
        <w:tc>
          <w:tcPr/>
          <w:p>
            <w:pPr>
              <w:pStyle w:val="Compact"/>
              <w:jc w:val="left"/>
            </w:pPr>
            <w:r>
              <w:t xml:space="preserve">Le MINEE : « C’est moi qui décide où on va ! » · La SOCADEL : « Mais c’est moi qui encaisse l’argent des passagers ! » · La SONATREL : « Sans moi, pas de route ! »</w:t>
            </w:r>
          </w:p>
        </w:tc>
      </w:tr>
      <w:tr>
        <w:tc>
          <w:tcPr/>
          <w:p>
            <w:pPr>
              <w:pStyle w:val="Compact"/>
              <w:jc w:val="left"/>
            </w:pPr>
            <w:r>
              <w:t xml:space="preserve">2</w:t>
            </w:r>
          </w:p>
        </w:tc>
        <w:tc>
          <w:tcPr/>
          <w:p>
            <w:pPr>
              <w:pStyle w:val="Compact"/>
              <w:jc w:val="left"/>
            </w:pPr>
            <w:r>
              <w:t xml:space="preserve">L’EDC soulève son sac d’eau. Les trois producteurs indépendants brandissent une pancarte.</w:t>
            </w:r>
          </w:p>
        </w:tc>
        <w:tc>
          <w:tcPr/>
          <w:p>
            <w:pPr>
              <w:pStyle w:val="Compact"/>
              <w:jc w:val="left"/>
            </w:pPr>
            <w:r>
              <w:t xml:space="preserve">L’EDC : « Sans mes réservoirs, en saison sèche, il y a moins d’eau pour les centrales en aval ! » · Les producteurs : « Et sans nous, il manque environ 36 % de la puissance installée ! » · Bas de case :</w:t>
            </w:r>
            <w:r>
              <w:t xml:space="preserve"> </w:t>
            </w:r>
            <w:r>
              <w:rPr>
                <w:iCs/>
                <w:i/>
              </w:rPr>
              <w:t xml:space="preserve">Compact, p. 35 et 41.</w:t>
            </w:r>
          </w:p>
        </w:tc>
      </w:tr>
      <w:tr>
        <w:tc>
          <w:tcPr/>
          <w:p>
            <w:pPr>
              <w:pStyle w:val="Compact"/>
              <w:jc w:val="left"/>
            </w:pPr>
            <w:r>
              <w:t xml:space="preserve">3</w:t>
            </w:r>
          </w:p>
        </w:tc>
        <w:tc>
          <w:tcPr/>
          <w:p>
            <w:pPr>
              <w:pStyle w:val="Compact"/>
              <w:jc w:val="left"/>
            </w:pPr>
            <w:r>
              <w:t xml:space="preserve">Junior ouvre la boîte à gants : dedans, un bloc de glace, et pris dedans, un ticket « TARIF — 2012 ». Il le brandit à deux mains, émerveillé. Médaillon au bar : Pater Glaçon ne lève pas les yeux de son verre.</w:t>
            </w:r>
          </w:p>
        </w:tc>
        <w:tc>
          <w:tcPr/>
          <w:p>
            <w:pPr>
              <w:pStyle w:val="Compact"/>
              <w:jc w:val="left"/>
            </w:pPr>
            <w:r>
              <w:t xml:space="preserve">Junior : « Patron, j’ai trouvé du froid ! La caisse ! » · Médaillon, Pater Glaçon : « Ça, c’est un tarif. Pas une bière. » · Bas de case :</w:t>
            </w:r>
            <w:r>
              <w:t xml:space="preserve"> </w:t>
            </w:r>
            <w:r>
              <w:rPr>
                <w:iCs/>
                <w:i/>
              </w:rPr>
              <w:t xml:space="preserve">Tarifs gelés depuis 2012 (Compact, p. 37).</w:t>
            </w:r>
          </w:p>
        </w:tc>
      </w:tr>
      <w:tr>
        <w:tc>
          <w:tcPr/>
          <w:p>
            <w:pPr>
              <w:pStyle w:val="Compact"/>
              <w:jc w:val="left"/>
            </w:pPr>
            <w:r>
              <w:t xml:space="preserve">4</w:t>
            </w:r>
          </w:p>
        </w:tc>
        <w:tc>
          <w:tcPr/>
          <w:p>
            <w:pPr>
              <w:pStyle w:val="Compact"/>
              <w:jc w:val="left"/>
            </w:pPr>
            <w:r>
              <w:t xml:space="preserve">Junior tend le bloc à la ronde. Tous les passagers reculent en même temps, mains levées. Encadré « Attention, piège ! ».</w:t>
            </w:r>
          </w:p>
        </w:tc>
        <w:tc>
          <w:tcPr/>
          <w:p>
            <w:pPr>
              <w:pStyle w:val="Compact"/>
              <w:jc w:val="left"/>
            </w:pPr>
            <w:r>
              <w:t xml:space="preserve">Tous : « Pas à moi ! » « Pas à moi ! » « Pas à moi ! » · Encadré Grâce : «</w:t>
            </w:r>
            <w:r>
              <w:t xml:space="preserve"> </w:t>
            </w:r>
            <w:r>
              <w:rPr>
                <w:bCs/>
                <w:b/>
              </w:rPr>
              <w:t xml:space="preserve">Attention, piège !</w:t>
            </w:r>
            <w:r>
              <w:t xml:space="preserve"> </w:t>
            </w:r>
            <w:r>
              <w:t xml:space="preserve">Le Compact dit seulement : tarifs gelés depuis 2012. Qui fixe le tarif, et comment, on le vérifie avant de dessiner un coupable. »</w:t>
            </w:r>
            <w:r>
              <w:t xml:space="preserve"> </w:t>
            </w:r>
            <w:r>
              <w:rPr>
                <w:bCs/>
                <w:b/>
              </w:rPr>
              <w:t xml:space="preserve">[DONNÉE À VÉRIFIER : procédure de fixation des tarifs]</w:t>
            </w:r>
          </w:p>
        </w:tc>
      </w:tr>
      <w:tr>
        <w:tc>
          <w:tcPr/>
          <w:p>
            <w:pPr>
              <w:pStyle w:val="Compact"/>
              <w:jc w:val="left"/>
            </w:pPr>
            <w:r>
              <w:t xml:space="preserve">5</w:t>
            </w:r>
          </w:p>
        </w:tc>
        <w:tc>
          <w:tcPr/>
          <w:p>
            <w:pPr>
              <w:pStyle w:val="Compact"/>
              <w:jc w:val="left"/>
            </w:pPr>
            <w:r>
              <w:t xml:space="preserve">Pendant la dispute, personne n’a mis le frein à main. Le car recule tout seul, lentement, vers un caniveau. L’ARSEL siffle de toutes ses forces. Médaillon au bar : Mola Ndip, mains sur la tête.</w:t>
            </w:r>
          </w:p>
        </w:tc>
        <w:tc>
          <w:tcPr/>
          <w:p>
            <w:pPr>
              <w:pStyle w:val="Compact"/>
              <w:jc w:val="left"/>
            </w:pPr>
            <w:r>
              <w:t xml:space="preserve">L’ARSEL : «</w:t>
            </w:r>
            <w:r>
              <w:t xml:space="preserve"> </w:t>
            </w:r>
            <w:r>
              <w:rPr>
                <w:iCs/>
                <w:i/>
              </w:rPr>
              <w:t xml:space="preserve">TUUUT !</w:t>
            </w:r>
            <w:r>
              <w:t xml:space="preserve"> </w:t>
            </w:r>
            <w:r>
              <w:t xml:space="preserve">Faute ! Personne au volant ! » · Mola Ndip : «</w:t>
            </w:r>
            <w:r>
              <w:t xml:space="preserve"> </w:t>
            </w:r>
            <w:r>
              <w:rPr>
                <w:iCs/>
                <w:i/>
                <w:bCs/>
                <w:b/>
              </w:rPr>
              <w:t xml:space="preserve">Massa!</w:t>
            </w:r>
            <w:r>
              <w:t xml:space="preserve"> </w:t>
            </w:r>
            <w:r>
              <w:t xml:space="preserve">Di bus di go back! » [à valider par un relecteur camerounais] · Bas de case :</w:t>
            </w:r>
            <w:r>
              <w:t xml:space="preserve"> </w:t>
            </w:r>
            <w:r>
              <w:rPr>
                <w:iCs/>
                <w:i/>
              </w:rPr>
              <w:t xml:space="preserve">« Ma parole, le car recule ! »</w:t>
            </w:r>
          </w:p>
        </w:tc>
      </w:tr>
    </w:tbl>
    <w:bookmarkEnd w:id="127"/>
    <w:bookmarkStart w:id="128" w:name="X41124b10e1e1a6c5d0a14628fcf69bad2cdfc31"/>
    <w:p>
      <w:pPr>
        <w:pStyle w:val="Heading4"/>
      </w:pPr>
      <w:r>
        <w:t xml:space="preserve">Planche 4 — « Le volant, la route et le carburant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Fifi entre dans le dessin, carnet à la main, et tire le frein à main d’un geste sec. Le car s’arrête, les passagers basculent les uns sur les autres.</w:t>
            </w:r>
          </w:p>
        </w:tc>
        <w:tc>
          <w:tcPr/>
          <w:p>
            <w:pPr>
              <w:pStyle w:val="Compact"/>
              <w:jc w:val="left"/>
            </w:pPr>
            <w:r>
              <w:t xml:space="preserve">Fifi : « Stop ! Un car ne roule pas avec un seul volant. Il faut un itinéraire, un code de la route, une route, un moteur… et du carburant. »</w:t>
            </w:r>
          </w:p>
        </w:tc>
      </w:tr>
      <w:tr>
        <w:tc>
          <w:tcPr/>
          <w:p>
            <w:pPr>
              <w:pStyle w:val="Compact"/>
              <w:jc w:val="left"/>
            </w:pPr>
            <w:r>
              <w:t xml:space="preserve">2</w:t>
            </w:r>
          </w:p>
        </w:tc>
        <w:tc>
          <w:tcPr/>
          <w:p>
            <w:pPr>
              <w:pStyle w:val="Compact"/>
              <w:jc w:val="left"/>
            </w:pPr>
            <w:r>
              <w:t xml:space="preserve">Fifi colle une étiquette sur chaque passager. MINEE : « ITINÉRAIRE ». ARSEL : « CODE DE LA ROUTE ». EDC : « GRANDS OUVRAGES PUBLICS ». SONATREL : « ROUTE (TRANSPORT) ». Producteurs : « MOTEURS EN PLUS ». L’étiquette de la SOCADEL, « GUICHET, DISTRIBUTION, UNE PARTIE DE LA PRODUCTION », est si longue qu’elle descend jusqu’à ses chaussures.</w:t>
            </w:r>
          </w:p>
        </w:tc>
        <w:tc>
          <w:tcPr/>
          <w:p>
            <w:pPr>
              <w:pStyle w:val="Compact"/>
              <w:jc w:val="left"/>
            </w:pPr>
            <w:r>
              <w:t xml:space="preserve">La SOCADEL : « Mon étiquette est plus longue que les autres ! » · Fifi : « Tu fais trois métiers. » · L’ARSEL, coup de sifflet, carton jaune levé : « Carton jaune : cumul ! »</w:t>
            </w:r>
          </w:p>
        </w:tc>
      </w:tr>
      <w:tr>
        <w:tc>
          <w:tcPr/>
          <w:p>
            <w:pPr>
              <w:pStyle w:val="Compact"/>
              <w:jc w:val="left"/>
            </w:pPr>
            <w:r>
              <w:t xml:space="preserve">3</w:t>
            </w:r>
          </w:p>
        </w:tc>
        <w:tc>
          <w:tcPr/>
          <w:p>
            <w:pPr>
              <w:pStyle w:val="Compact"/>
              <w:jc w:val="left"/>
            </w:pPr>
            <w:r>
              <w:t xml:space="preserve">Junior montre le réservoir d’essence du car : une fente de tirelire marquée « FACTURES PAYÉES ». Grâce, en médaillon, lève un doigt.</w:t>
            </w:r>
          </w:p>
        </w:tc>
        <w:tc>
          <w:tcPr/>
          <w:p>
            <w:pPr>
              <w:pStyle w:val="Compact"/>
              <w:jc w:val="left"/>
            </w:pPr>
            <w:r>
              <w:t xml:space="preserve">Junior : « Le carburant de ce car, c’est l’argent des factures ! » · Grâce : « Et qui exploite quelle centrale, je le vérifie avant impression. »</w:t>
            </w:r>
            <w:r>
              <w:t xml:space="preserve"> </w:t>
            </w:r>
            <w:r>
              <w:rPr>
                <w:bCs/>
                <w:b/>
              </w:rPr>
              <w:t xml:space="preserve">[DONNÉE À VÉRIFIER]</w:t>
            </w:r>
          </w:p>
        </w:tc>
      </w:tr>
      <w:tr>
        <w:tc>
          <w:tcPr/>
          <w:p>
            <w:pPr>
              <w:pStyle w:val="Compact"/>
              <w:jc w:val="left"/>
            </w:pPr>
            <w:r>
              <w:t xml:space="preserve">4</w:t>
            </w:r>
          </w:p>
        </w:tc>
        <w:tc>
          <w:tcPr/>
          <w:p>
            <w:pPr>
              <w:pStyle w:val="Compact"/>
              <w:jc w:val="left"/>
            </w:pPr>
            <w:r>
              <w:t xml:space="preserve">Le car ne démarre pas. Dehors, Boris, Tonton Mballa et Mami Ngo poussent le car, en sueur. Par les fenêtres, les passagers-institutions les encouragent avec de grands gestes. Médaillon au bar : le client du comptoir lève sa bouteille.</w:t>
            </w:r>
          </w:p>
        </w:tc>
        <w:tc>
          <w:tcPr/>
          <w:p>
            <w:pPr>
              <w:pStyle w:val="Compact"/>
              <w:jc w:val="left"/>
            </w:pPr>
            <w:r>
              <w:t xml:space="preserve">Boris : « Pourquoi c’est toujours le client qui pousse ? » · Les passagers, en chœur : « On pousse aussi… par la pensée ! » · Médaillon, le client : « Et le ticket du car, qui le paie ? » · Bas de case :</w:t>
            </w:r>
            <w:r>
              <w:t xml:space="preserve"> </w:t>
            </w:r>
            <w:r>
              <w:rPr>
                <w:iCs/>
                <w:i/>
              </w:rPr>
              <w:t xml:space="preserve">La société de distribution doit être restructurée d’ici fin 2026 (Compact, p. 8).</w:t>
            </w:r>
          </w:p>
        </w:tc>
      </w:tr>
      <w:tr>
        <w:tc>
          <w:tcPr/>
          <w:p>
            <w:pPr>
              <w:pStyle w:val="Compact"/>
              <w:jc w:val="left"/>
            </w:pPr>
            <w:r>
              <w:t xml:space="preserve">5</w:t>
            </w:r>
          </w:p>
        </w:tc>
        <w:tc>
          <w:tcPr/>
          <w:p>
            <w:pPr>
              <w:pStyle w:val="Compact"/>
              <w:jc w:val="left"/>
            </w:pPr>
            <w:r>
              <w:t xml:space="preserve">Retour au bar. Mami Chantal se penche, sèche-cheveux à la main comme un micro, l’air mystérieux. Fifi lève les yeux de son carnet, stylo en l’air. Mami Chantal sourit, triomphante, et sort son téléphone.</w:t>
            </w:r>
          </w:p>
        </w:tc>
        <w:tc>
          <w:tcPr/>
          <w:p>
            <w:pPr>
              <w:pStyle w:val="Compact"/>
              <w:jc w:val="left"/>
            </w:pPr>
            <w:r>
              <w:t xml:space="preserve">Mami Chantal : « Vous parlez du volant… Moi, je sais à qui était le car avant. Ma cliente me l’a dit sous le casque ! » · Fifi : « Ta cliente a une date ? » · Mami Chantal : « Mieux : elle a une cousine ! » · Récitatif :</w:t>
            </w:r>
            <w:r>
              <w:t xml:space="preserve"> </w:t>
            </w:r>
            <w:r>
              <w:rPr>
                <w:iCs/>
                <w:i/>
              </w:rPr>
              <w:t xml:space="preserve">Prochain épisode : le kongossa affronte le mur des preuves.</w:t>
            </w:r>
          </w:p>
        </w:tc>
      </w:tr>
    </w:tbl>
    <w:bookmarkEnd w:id="128"/>
    <w:bookmarkStart w:id="129" w:name="X1f2e7ce9c48f7d68ac6ec52ea3bedaa8616cf33"/>
    <w:p>
      <w:pPr>
        <w:pStyle w:val="Heading4"/>
      </w:pPr>
      <w:r>
        <w:t xml:space="preserve">Page documentaire — Le carnet de Fifi n° 10 : « Qui est dans le car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Passager</w:t>
            </w:r>
          </w:p>
        </w:tc>
        <w:tc>
          <w:tcPr/>
          <w:p>
            <w:pPr>
              <w:pStyle w:val="Compact"/>
              <w:jc w:val="left"/>
            </w:pPr>
            <w:r>
              <w:t xml:space="preserve">Mandat</w:t>
            </w:r>
          </w:p>
        </w:tc>
        <w:tc>
          <w:tcPr/>
          <w:p>
            <w:pPr>
              <w:pStyle w:val="Compact"/>
              <w:jc w:val="left"/>
            </w:pPr>
            <w:r>
              <w:t xml:space="preserve">Source</w:t>
            </w:r>
          </w:p>
        </w:tc>
      </w:tr>
      <w:tr>
        <w:tc>
          <w:tcPr/>
          <w:p>
            <w:pPr>
              <w:pStyle w:val="Compact"/>
              <w:jc w:val="left"/>
            </w:pPr>
            <w:r>
              <w:rPr>
                <w:bCs/>
                <w:b/>
              </w:rPr>
              <w:t xml:space="preserve">MINEE</w:t>
            </w:r>
          </w:p>
        </w:tc>
        <w:tc>
          <w:tcPr/>
          <w:p>
            <w:pPr>
              <w:pStyle w:val="Compact"/>
              <w:jc w:val="left"/>
            </w:pPr>
            <w:r>
              <w:t xml:space="preserve">Politique énergétique</w:t>
            </w:r>
          </w:p>
        </w:tc>
        <w:tc>
          <w:tcPr/>
          <w:p>
            <w:pPr>
              <w:pStyle w:val="Compact"/>
              <w:jc w:val="left"/>
            </w:pPr>
            <w:r>
              <w:t xml:space="preserve">Compact énergétique national (Mission 300) [page à confirmer]</w:t>
            </w:r>
          </w:p>
        </w:tc>
      </w:tr>
      <w:tr>
        <w:tc>
          <w:tcPr/>
          <w:p>
            <w:pPr>
              <w:pStyle w:val="Compact"/>
              <w:jc w:val="left"/>
            </w:pPr>
            <w:r>
              <w:rPr>
                <w:bCs/>
                <w:b/>
              </w:rPr>
              <w:t xml:space="preserve">ARSEL</w:t>
            </w:r>
          </w:p>
        </w:tc>
        <w:tc>
          <w:tcPr/>
          <w:p>
            <w:pPr>
              <w:pStyle w:val="Compact"/>
              <w:jc w:val="left"/>
            </w:pPr>
            <w:r>
              <w:t xml:space="preserve">Régulation du secteur</w:t>
            </w:r>
          </w:p>
        </w:tc>
        <w:tc>
          <w:tcPr/>
          <w:p>
            <w:pPr>
              <w:pStyle w:val="Compact"/>
              <w:jc w:val="left"/>
            </w:pPr>
            <w:r>
              <w:t xml:space="preserve">Compact ; carnet n° 1</w:t>
            </w:r>
          </w:p>
        </w:tc>
      </w:tr>
      <w:tr>
        <w:tc>
          <w:tcPr/>
          <w:p>
            <w:pPr>
              <w:pStyle w:val="Compact"/>
              <w:jc w:val="left"/>
            </w:pPr>
            <w:r>
              <w:rPr>
                <w:bCs/>
                <w:b/>
              </w:rPr>
              <w:t xml:space="preserve">EDC</w:t>
            </w:r>
            <w:r>
              <w:t xml:space="preserve"> </w:t>
            </w:r>
            <w:r>
              <w:t xml:space="preserve">(Electricity Development Corporation)</w:t>
            </w:r>
          </w:p>
        </w:tc>
        <w:tc>
          <w:tcPr/>
          <w:p>
            <w:pPr>
              <w:pStyle w:val="Compact"/>
              <w:jc w:val="left"/>
            </w:pPr>
            <w:r>
              <w:t xml:space="preserve">Grands ouvrages publics (Lom Pangar…) ; concession des réservoirs transférée en</w:t>
            </w:r>
            <w:r>
              <w:t xml:space="preserve"> </w:t>
            </w:r>
            <w:r>
              <w:rPr>
                <w:bCs/>
                <w:b/>
              </w:rPr>
              <w:t xml:space="preserve">2020</w:t>
            </w:r>
            <w:r>
              <w:t xml:space="preserve"> </w:t>
            </w:r>
            <w:r>
              <w:t xml:space="preserve">; autres ouvrages :</w:t>
            </w:r>
            <w:r>
              <w:t xml:space="preserve"> </w:t>
            </w:r>
            <w:r>
              <w:rPr>
                <w:bCs/>
                <w:b/>
              </w:rPr>
              <w:t xml:space="preserve">[DONNÉE À VÉRIFIER]</w:t>
            </w:r>
          </w:p>
        </w:tc>
        <w:tc>
          <w:tcPr/>
          <w:p>
            <w:pPr>
              <w:pStyle w:val="Compact"/>
              <w:jc w:val="left"/>
            </w:pPr>
            <w:r>
              <w:t xml:space="preserve">Compact, p. 35</w:t>
            </w:r>
          </w:p>
        </w:tc>
      </w:tr>
      <w:tr>
        <w:tc>
          <w:tcPr/>
          <w:p>
            <w:pPr>
              <w:pStyle w:val="Compact"/>
              <w:jc w:val="left"/>
            </w:pPr>
            <w:r>
              <w:rPr>
                <w:bCs/>
                <w:b/>
              </w:rPr>
              <w:t xml:space="preserve">SONATREL</w:t>
            </w:r>
          </w:p>
        </w:tc>
        <w:tc>
          <w:tcPr/>
          <w:p>
            <w:pPr>
              <w:pStyle w:val="Compact"/>
              <w:jc w:val="left"/>
            </w:pPr>
            <w:r>
              <w:t xml:space="preserve">Transport de l’électricité ; statut juridique :</w:t>
            </w:r>
            <w:r>
              <w:t xml:space="preserve"> </w:t>
            </w:r>
            <w:r>
              <w:rPr>
                <w:bCs/>
                <w:b/>
              </w:rPr>
              <w:t xml:space="preserve">[DONNÉE À VÉRIFIER]</w:t>
            </w:r>
          </w:p>
        </w:tc>
        <w:tc>
          <w:tcPr/>
          <w:p>
            <w:pPr>
              <w:pStyle w:val="Compact"/>
              <w:jc w:val="left"/>
            </w:pPr>
            <w:r>
              <w:t xml:space="preserve">[source précise à ajouter]</w:t>
            </w:r>
          </w:p>
        </w:tc>
      </w:tr>
      <w:tr>
        <w:tc>
          <w:tcPr/>
          <w:p>
            <w:pPr>
              <w:pStyle w:val="Compact"/>
              <w:jc w:val="left"/>
            </w:pPr>
            <w:r>
              <w:rPr>
                <w:bCs/>
                <w:b/>
              </w:rPr>
              <w:t xml:space="preserve">SOCADEL (ex-Eneo)</w:t>
            </w:r>
          </w:p>
        </w:tc>
        <w:tc>
          <w:tcPr/>
          <w:p>
            <w:pPr>
              <w:pStyle w:val="Compact"/>
              <w:jc w:val="left"/>
            </w:pPr>
            <w:r>
              <w:t xml:space="preserve">Distribution, vente, et production d’une partie du parc ; Eneo devient SOCADEL par décret du</w:t>
            </w:r>
            <w:r>
              <w:t xml:space="preserve"> </w:t>
            </w:r>
            <w:r>
              <w:rPr>
                <w:bCs/>
                <w:b/>
              </w:rPr>
              <w:t xml:space="preserve">4 mai 2026</w:t>
            </w:r>
          </w:p>
        </w:tc>
        <w:tc>
          <w:tcPr/>
          <w:p>
            <w:pPr>
              <w:pStyle w:val="Compact"/>
              <w:jc w:val="left"/>
            </w:pPr>
            <w:r>
              <w:t xml:space="preserve">Presse (Cameroon Tribune ; Enerdata)</w:t>
            </w:r>
          </w:p>
        </w:tc>
      </w:tr>
      <w:tr>
        <w:tc>
          <w:tcPr/>
          <w:p>
            <w:pPr>
              <w:pStyle w:val="Compact"/>
              <w:jc w:val="left"/>
            </w:pPr>
            <w:r>
              <w:rPr>
                <w:bCs/>
                <w:b/>
              </w:rPr>
              <w:t xml:space="preserve">Producteurs indépendants</w:t>
            </w:r>
          </w:p>
        </w:tc>
        <w:tc>
          <w:tcPr/>
          <w:p>
            <w:pPr>
              <w:pStyle w:val="Compact"/>
              <w:jc w:val="left"/>
            </w:pPr>
            <w:r>
              <w:rPr>
                <w:bCs/>
                <w:b/>
              </w:rPr>
              <w:t xml:space="preserve">DPDC</w:t>
            </w:r>
            <w:r>
              <w:t xml:space="preserve"> </w:t>
            </w:r>
            <w:r>
              <w:t xml:space="preserve">: Dibamba (</w:t>
            </w:r>
            <w:r>
              <w:rPr>
                <w:bCs/>
                <w:b/>
              </w:rPr>
              <w:t xml:space="preserve">88 MW</w:t>
            </w:r>
            <w:r>
              <w:t xml:space="preserve">, fioul lourd) ;</w:t>
            </w:r>
            <w:r>
              <w:t xml:space="preserve"> </w:t>
            </w:r>
            <w:r>
              <w:rPr>
                <w:bCs/>
                <w:b/>
              </w:rPr>
              <w:t xml:space="preserve">KPDC</w:t>
            </w:r>
            <w:r>
              <w:t xml:space="preserve"> </w:t>
            </w:r>
            <w:r>
              <w:t xml:space="preserve">: Kribi (</w:t>
            </w:r>
            <w:r>
              <w:rPr>
                <w:bCs/>
                <w:b/>
              </w:rPr>
              <w:t xml:space="preserve">216 MW</w:t>
            </w:r>
            <w:r>
              <w:t xml:space="preserve">, gaz naturel du gisement Sanaga Sud, mise en service en 2013, contrat d’achat de 20 ans), deux filiales de Globeleq ;</w:t>
            </w:r>
            <w:r>
              <w:t xml:space="preserve"> </w:t>
            </w:r>
            <w:r>
              <w:rPr>
                <w:bCs/>
                <w:b/>
              </w:rPr>
              <w:t xml:space="preserve">NHPC</w:t>
            </w:r>
            <w:r>
              <w:t xml:space="preserve"> </w:t>
            </w:r>
            <w:r>
              <w:t xml:space="preserve">: Nachtigal (</w:t>
            </w:r>
            <w:r>
              <w:rPr>
                <w:bCs/>
                <w:b/>
              </w:rPr>
              <w:t xml:space="preserve">420 MW</w:t>
            </w:r>
            <w:r>
              <w:t xml:space="preserve">). Ensemble, environ</w:t>
            </w:r>
            <w:r>
              <w:t xml:space="preserve"> </w:t>
            </w:r>
            <w:r>
              <w:rPr>
                <w:bCs/>
                <w:b/>
              </w:rPr>
              <w:t xml:space="preserve">36 %</w:t>
            </w:r>
            <w:r>
              <w:t xml:space="preserve"> </w:t>
            </w:r>
            <w:r>
              <w:t xml:space="preserve">de la puissance installée</w:t>
            </w:r>
          </w:p>
        </w:tc>
        <w:tc>
          <w:tcPr/>
          <w:p>
            <w:pPr>
              <w:pStyle w:val="Compact"/>
              <w:jc w:val="left"/>
            </w:pPr>
            <w:r>
              <w:t xml:space="preserve">Compact, p. 35 et 41 ; Globeleq</w:t>
            </w:r>
          </w:p>
        </w:tc>
      </w:tr>
      <w:tr>
        <w:tc>
          <w:tcPr/>
          <w:p>
            <w:pPr>
              <w:pStyle w:val="Compact"/>
              <w:jc w:val="left"/>
            </w:pPr>
            <w:r>
              <w:t xml:space="preserve">Parc installé</w:t>
            </w:r>
          </w:p>
        </w:tc>
        <w:tc>
          <w:tcPr/>
          <w:p>
            <w:pPr>
              <w:pStyle w:val="Compact"/>
              <w:jc w:val="left"/>
            </w:pPr>
            <w:r>
              <w:rPr>
                <w:bCs/>
                <w:b/>
              </w:rPr>
              <w:t xml:space="preserve">2 011 MW</w:t>
            </w:r>
            <w:r>
              <w:t xml:space="preserve"> </w:t>
            </w:r>
            <w:r>
              <w:t xml:space="preserve">en 2025 ; répartition entre exploitants :</w:t>
            </w:r>
            <w:r>
              <w:t xml:space="preserve"> </w:t>
            </w:r>
            <w:r>
              <w:rPr>
                <w:bCs/>
                <w:b/>
              </w:rPr>
              <w:t xml:space="preserve">[DONNÉE À VÉRIFIER]</w:t>
            </w:r>
          </w:p>
        </w:tc>
        <w:tc>
          <w:tcPr/>
          <w:p>
            <w:pPr>
              <w:pStyle w:val="Compact"/>
              <w:jc w:val="left"/>
            </w:pPr>
            <w:r>
              <w:t xml:space="preserve">Compact, p. 35</w:t>
            </w:r>
          </w:p>
        </w:tc>
      </w:tr>
      <w:tr>
        <w:tc>
          <w:tcPr/>
          <w:p>
            <w:pPr>
              <w:pStyle w:val="Compact"/>
              <w:jc w:val="left"/>
            </w:pPr>
            <w:r>
              <w:t xml:space="preserve">Tarifs</w:t>
            </w:r>
          </w:p>
        </w:tc>
        <w:tc>
          <w:tcPr/>
          <w:p>
            <w:pPr>
              <w:pStyle w:val="Compact"/>
              <w:jc w:val="left"/>
            </w:pPr>
            <w:r>
              <w:rPr>
                <w:bCs/>
                <w:b/>
              </w:rPr>
              <w:t xml:space="preserve">Gelés depuis 2012</w:t>
            </w:r>
          </w:p>
        </w:tc>
        <w:tc>
          <w:tcPr/>
          <w:p>
            <w:pPr>
              <w:pStyle w:val="Compact"/>
              <w:jc w:val="left"/>
            </w:pPr>
            <w:r>
              <w:t xml:space="preserve">Compact, p. 37</w:t>
            </w:r>
          </w:p>
        </w:tc>
      </w:tr>
    </w:tbl>
    <w:bookmarkEnd w:id="129"/>
    <w:bookmarkStart w:id="130" w:name="Xa0a94c04ca54c1bf49621576b1cdc37beb5fad6"/>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Après l’épisode 10</w:t>
            </w:r>
          </w:p>
        </w:tc>
      </w:tr>
      <w:tr>
        <w:tc>
          <w:tcPr/>
          <w:p>
            <w:pPr>
              <w:pStyle w:val="Compact"/>
              <w:jc w:val="left"/>
            </w:pPr>
            <w:r>
              <w:t xml:space="preserve">Qui fait quoi dans la chaîne ?</w:t>
            </w:r>
          </w:p>
        </w:tc>
        <w:tc>
          <w:tcPr/>
          <w:p>
            <w:pPr>
              <w:pStyle w:val="Compact"/>
              <w:jc w:val="left"/>
            </w:pPr>
            <w:r>
              <w:t xml:space="preserve">Centrale → lignes → postes → quartier (ép. 9)</w:t>
            </w:r>
          </w:p>
        </w:tc>
        <w:tc>
          <w:tcPr/>
          <w:p>
            <w:pPr>
              <w:pStyle w:val="Compact"/>
              <w:jc w:val="left"/>
            </w:pPr>
            <w:r>
              <w:rPr>
                <w:bCs/>
                <w:b/>
              </w:rPr>
              <w:t xml:space="preserve">Six passagers, six rôles</w:t>
            </w:r>
            <w:r>
              <w:t xml:space="preserve"> </w:t>
            </w:r>
            <w:r>
              <w:t xml:space="preserve">: MINEE (itinéraire), ARSEL (règles), EDC (grands ouvrages), SONATREL (transport), SOCADEL (distribution et vente), producteurs indépendants (≈ 36 % de la puissance). Qui exploite quelle centrale : à vérifier</w:t>
            </w:r>
          </w:p>
        </w:tc>
      </w:tr>
    </w:tbl>
    <w:bookmarkEnd w:id="130"/>
    <w:bookmarkStart w:id="131" w:name="mini-lexique-9"/>
    <w:p>
      <w:pPr>
        <w:pStyle w:val="Heading4"/>
      </w:pPr>
      <w:r>
        <w:t xml:space="preserve">Mini-lexique</w:t>
      </w:r>
    </w:p>
    <w:p>
      <w:pPr>
        <w:numPr>
          <w:ilvl w:val="0"/>
          <w:numId w:val="1037"/>
        </w:numPr>
        <w:pStyle w:val="Compact"/>
      </w:pPr>
      <w:r>
        <w:rPr>
          <w:bCs/>
          <w:b/>
        </w:rPr>
        <w:t xml:space="preserve">Njangi</w:t>
      </w:r>
      <w:r>
        <w:t xml:space="preserve"> </w:t>
      </w:r>
      <w:r>
        <w:t xml:space="preserve">: tontine, caisse d’épargne entre membres.</w:t>
      </w:r>
    </w:p>
    <w:p>
      <w:pPr>
        <w:numPr>
          <w:ilvl w:val="0"/>
          <w:numId w:val="1037"/>
        </w:numPr>
        <w:pStyle w:val="Compact"/>
      </w:pPr>
      <w:r>
        <w:rPr>
          <w:bCs/>
          <w:b/>
        </w:rPr>
        <w:t xml:space="preserve">Chargeur</w:t>
      </w:r>
      <w:r>
        <w:t xml:space="preserve"> </w:t>
      </w:r>
      <w:r>
        <w:t xml:space="preserve">: jeune qui remplit les cars à la gare routière en criant les destinations.</w:t>
      </w:r>
    </w:p>
    <w:p>
      <w:pPr>
        <w:numPr>
          <w:ilvl w:val="0"/>
          <w:numId w:val="1037"/>
        </w:numPr>
        <w:pStyle w:val="Compact"/>
      </w:pPr>
      <w:r>
        <w:rPr>
          <w:bCs/>
          <w:b/>
        </w:rPr>
        <w:t xml:space="preserve">Mon frère</w:t>
      </w:r>
      <w:r>
        <w:t xml:space="preserve"> </w:t>
      </w:r>
      <w:r>
        <w:t xml:space="preserve">: formule d’amitié (pas forcément un frère de sang).</w:t>
      </w:r>
    </w:p>
    <w:p>
      <w:pPr>
        <w:numPr>
          <w:ilvl w:val="0"/>
          <w:numId w:val="1037"/>
        </w:numPr>
        <w:pStyle w:val="Compact"/>
      </w:pPr>
      <w:r>
        <w:rPr>
          <w:bCs/>
          <w:b/>
        </w:rPr>
        <w:t xml:space="preserve">Wetin dey happen?</w:t>
      </w:r>
      <w:r>
        <w:t xml:space="preserve"> </w:t>
      </w:r>
      <w:r>
        <w:t xml:space="preserve">(pidgin) : « Qu’est-ce qui se passe ? »</w:t>
      </w:r>
    </w:p>
    <w:p>
      <w:pPr>
        <w:numPr>
          <w:ilvl w:val="0"/>
          <w:numId w:val="1037"/>
        </w:numPr>
        <w:pStyle w:val="Compact"/>
      </w:pPr>
      <w:r>
        <w:rPr>
          <w:bCs/>
          <w:b/>
        </w:rPr>
        <w:t xml:space="preserve">Massa!</w:t>
      </w:r>
      <w:r>
        <w:t xml:space="preserve"> </w:t>
      </w:r>
      <w:r>
        <w:t xml:space="preserve">(pidgin) : exclamation, « ma parole ! ».</w:t>
      </w:r>
    </w:p>
    <w:bookmarkEnd w:id="131"/>
    <w:bookmarkStart w:id="132" w:name="notes-pour-le-dessinateur-9"/>
    <w:p>
      <w:pPr>
        <w:pStyle w:val="Heading4"/>
      </w:pPr>
      <w:r>
        <w:t xml:space="preserve">Notes pour le dessinateur</w:t>
      </w:r>
    </w:p>
    <w:p>
      <w:pPr>
        <w:numPr>
          <w:ilvl w:val="0"/>
          <w:numId w:val="1038"/>
        </w:numPr>
        <w:pStyle w:val="Compact"/>
      </w:pPr>
      <w:r>
        <w:t xml:space="preserve">Les institutions sont des</w:t>
      </w:r>
      <w:r>
        <w:t xml:space="preserve"> </w:t>
      </w:r>
      <w:r>
        <w:rPr>
          <w:bCs/>
          <w:b/>
        </w:rPr>
        <w:t xml:space="preserve">objets-personnages</w:t>
      </w:r>
      <w:r>
        <w:t xml:space="preserve"> </w:t>
      </w:r>
      <w:r>
        <w:t xml:space="preserve">(boussole, sifflet, sac d’eau, pylône, tee-shirt rebadgé, moteurs). Pas de visage réaliste, pas de ressemblance avec un responsable connu, pas de couleurs ni de symboles de parti. Le badge « SOCADEL » scotché sur le tee-shirt « ENEO » rappelle la règle : « Eneo » avant mai 2026, « SOCADEL (ex-Eneo) » après.</w:t>
      </w:r>
    </w:p>
    <w:p>
      <w:pPr>
        <w:numPr>
          <w:ilvl w:val="0"/>
          <w:numId w:val="1038"/>
        </w:numPr>
        <w:pStyle w:val="Compact"/>
      </w:pPr>
      <w:r>
        <w:t xml:space="preserve">Le bloc de glace « TARIF — 2012 » doit rester le seul objet froid de tout l’épisode.</w:t>
      </w:r>
    </w:p>
    <w:p>
      <w:pPr>
        <w:numPr>
          <w:ilvl w:val="0"/>
          <w:numId w:val="1038"/>
        </w:numPr>
        <w:pStyle w:val="Compact"/>
      </w:pPr>
      <w:r>
        <w:t xml:space="preserve">Planche 4, case 2 : le carton jaune de l’ARSEL est un gag de longueur d’étiquette, pas une sanction réelle. Case 4 : les passagers</w:t>
      </w:r>
      <w:r>
        <w:t xml:space="preserve"> </w:t>
      </w:r>
      <w:r>
        <w:rPr>
          <w:bCs/>
          <w:b/>
        </w:rPr>
        <w:t xml:space="preserve">encouragent</w:t>
      </w:r>
      <w:r>
        <w:t xml:space="preserve"> </w:t>
      </w:r>
      <w:r>
        <w:t xml:space="preserve">les pousseurs, sans geste de mépris.</w:t>
      </w:r>
    </w:p>
    <w:p>
      <w:pPr>
        <w:numPr>
          <w:ilvl w:val="0"/>
          <w:numId w:val="1038"/>
        </w:numPr>
        <w:pStyle w:val="Compact"/>
      </w:pPr>
      <w:r>
        <w:t xml:space="preserve">Planche 4, case 5 : la chute est sur le visage de Fifi (stylo suspendu, regard « sérieusement ? »). Aucune rumeur sur la propriété n’est dite ici : elle arrive et est démontée à l’épisode 11.</w:t>
      </w:r>
    </w:p>
    <w:bookmarkEnd w:id="132"/>
    <w:bookmarkStart w:id="133" w:name="points-à-valider-9"/>
    <w:p>
      <w:pPr>
        <w:pStyle w:val="Heading4"/>
      </w:pPr>
      <w:r>
        <w:t xml:space="preserve">Points à valider</w:t>
      </w:r>
    </w:p>
    <w:p>
      <w:pPr>
        <w:numPr>
          <w:ilvl w:val="0"/>
          <w:numId w:val="1039"/>
        </w:numPr>
        <w:pStyle w:val="Compact"/>
      </w:pPr>
      <w:r>
        <w:t xml:space="preserve">« Everybody wan sit for front! » : jugé correct par la relecture éditoriale. [à valider par un relecteur camerounais]</w:t>
      </w:r>
    </w:p>
    <w:p>
      <w:pPr>
        <w:numPr>
          <w:ilvl w:val="0"/>
          <w:numId w:val="1039"/>
        </w:numPr>
        <w:pStyle w:val="Compact"/>
      </w:pPr>
      <w:r>
        <w:t xml:space="preserve">« Massa! Di bus di go back! » : tournure pidgin construite pour remplacer « Na we go suffer am », réservé aux épisodes 1, 6 et 16. Alternative : « Massa! » seul, avec la traduction. [à valider par un relecteur camerounais]</w:t>
      </w:r>
    </w:p>
    <w:p>
      <w:pPr>
        <w:numPr>
          <w:ilvl w:val="0"/>
          <w:numId w:val="1039"/>
        </w:numPr>
        <w:pStyle w:val="Compact"/>
      </w:pPr>
      <w:r>
        <w:rPr>
          <w:bCs/>
          <w:b/>
        </w:rPr>
        <w:t xml:space="preserve">[DONNÉE À VÉRIFIER]</w:t>
      </w:r>
      <w:r>
        <w:t xml:space="preserve"> </w:t>
      </w:r>
      <w:r>
        <w:t xml:space="preserve">: répartition exacte des centrales entre l’EDC, la SOCADEL et les producteurs indépendants ; autres ouvrages portés par l’EDC (la valise « Memve’ele » a été retirée, ce rattachement n’étant pas dans la bible).</w:t>
      </w:r>
    </w:p>
    <w:p>
      <w:pPr>
        <w:numPr>
          <w:ilvl w:val="0"/>
          <w:numId w:val="1039"/>
        </w:numPr>
        <w:pStyle w:val="Compact"/>
      </w:pPr>
      <w:r>
        <w:rPr>
          <w:bCs/>
          <w:b/>
        </w:rPr>
        <w:t xml:space="preserve">[DONNÉE À VÉRIFIER]</w:t>
      </w:r>
      <w:r>
        <w:t xml:space="preserve"> </w:t>
      </w:r>
      <w:r>
        <w:t xml:space="preserve">: statut juridique de la SONATREL (le « monopole » et la « loi de 2011 » ont été retirés des bulles, faute de source dans la bible).</w:t>
      </w:r>
    </w:p>
    <w:p>
      <w:pPr>
        <w:numPr>
          <w:ilvl w:val="0"/>
          <w:numId w:val="1039"/>
        </w:numPr>
        <w:pStyle w:val="Compact"/>
      </w:pPr>
      <w:r>
        <w:rPr>
          <w:bCs/>
          <w:b/>
        </w:rPr>
        <w:t xml:space="preserve">[DONNÉE À VÉRIFIER]</w:t>
      </w:r>
      <w:r>
        <w:t xml:space="preserve"> </w:t>
      </w:r>
      <w:r>
        <w:t xml:space="preserve">: qui fixe les tarifs et selon quelle procédure. On ne désigne aucun « propriétaire » du tarif gelé.</w:t>
      </w:r>
    </w:p>
    <w:p>
      <w:pPr>
        <w:numPr>
          <w:ilvl w:val="0"/>
          <w:numId w:val="1039"/>
        </w:numPr>
        <w:pStyle w:val="Compact"/>
      </w:pPr>
      <w:r>
        <w:t xml:space="preserve">L’« unité de suivi du Compact » au MINEE a été retirée (absente de la bible) ; à rétablir seulement avec la page du Compact. À répercuter dans la colonne « Où trouver la preuve » de l’épisode 20.</w:t>
      </w:r>
    </w:p>
    <w:p>
      <w:pPr>
        <w:numPr>
          <w:ilvl w:val="0"/>
          <w:numId w:val="1039"/>
        </w:numPr>
        <w:pStyle w:val="Compact"/>
      </w:pPr>
      <w:r>
        <w:t xml:space="preserve">KPDC et DPDC (« pas de paiement, pas de moteur ») annoncent l’épisode 12 : leurs arrêts répondent à des impayés documentés (Investir au Cameroun). Ce sont des créanciers, pas des méchants.</w:t>
      </w:r>
    </w:p>
    <w:p>
      <w:r>
        <w:pict>
          <v:rect style="width:0;height:1.5pt" o:hralign="center" o:hrstd="t" o:hr="t"/>
        </w:pict>
      </w:r>
    </w:p>
    <w:bookmarkEnd w:id="133"/>
    <w:bookmarkEnd w:id="134"/>
    <w:bookmarkStart w:id="144" w:name="Xf4a39621930289bd6b1e6477c405dd7eb340b4d"/>
    <w:p>
      <w:pPr>
        <w:pStyle w:val="Heading3"/>
      </w:pPr>
      <w:r>
        <w:t xml:space="preserve">Épisode 11 — « Actis, holdings et actionnaires : qui était derrière le compteur ? »</w:t>
      </w:r>
    </w:p>
    <w:p>
      <w:pPr>
        <w:pStyle w:val="FirstParagraph"/>
      </w:pPr>
      <w:r>
        <w:rPr>
          <w:iCs/>
          <w:i/>
        </w:rPr>
        <w:t xml:space="preserve">Fifi transforme le bar en salle des preuves. Chaque rumeur du salon de Mami Chantal doit affronter un document daté.</w:t>
      </w:r>
      <w:r>
        <w:t xml:space="preserve"> </w:t>
      </w:r>
      <w:r>
        <w:rPr>
          <w:bCs/>
          <w:b/>
        </w:rPr>
        <w:t xml:space="preserve">Lieu / Moment</w:t>
      </w:r>
      <w:r>
        <w:t xml:space="preserve"> </w:t>
      </w:r>
      <w:r>
        <w:t xml:space="preserve">:</w:t>
      </w:r>
      <w:r>
        <w:t xml:space="preserve"> </w:t>
      </w:r>
      <w:r>
        <w:rPr>
          <w:iCs/>
          <w:i/>
        </w:rPr>
        <w:t xml:space="preserve">Le Dernier Kilowatt</w:t>
      </w:r>
      <w:r>
        <w:t xml:space="preserve">, dimanche matin, bar fermé aux clients. Fifi a réquisitionné les tables, le tableau et le vieux câble électrique.</w:t>
      </w:r>
    </w:p>
    <w:bookmarkStart w:id="135" w:name="Xd41ddc8f15674c3a66371551ba7c2970bb35fcd"/>
    <w:p>
      <w:pPr>
        <w:pStyle w:val="Heading4"/>
      </w:pPr>
      <w:r>
        <w:t xml:space="preserve">Planche 1 — « Le fil qui sert enfin à quelque chose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bar en plein jour, chaises retournées sur les tables. Un vieux câble électrique mort est tendu d’un poteau à l’autre au-dessus du comptoir. Fifi y suspend des feuilles avec des pinces à linge colorées.</w:t>
            </w:r>
          </w:p>
        </w:tc>
        <w:tc>
          <w:tcPr/>
          <w:p>
            <w:pPr>
              <w:pStyle w:val="Compact"/>
              <w:jc w:val="left"/>
            </w:pPr>
            <w:r>
              <w:t xml:space="preserve">Récitatif :</w:t>
            </w:r>
            <w:r>
              <w:t xml:space="preserve"> </w:t>
            </w:r>
            <w:r>
              <w:rPr>
                <w:iCs/>
                <w:i/>
              </w:rPr>
              <w:t xml:space="preserve">Dimanche matin. Le Dernier Kilowatt devient le « mur des preuves ».</w:t>
            </w:r>
            <w:r>
              <w:t xml:space="preserve"> </w:t>
            </w:r>
            <w:r>
              <w:t xml:space="preserve">· Fifi : « Chaque document a une date et une source. Pas de date, pas de pince à linge. »</w:t>
            </w:r>
          </w:p>
        </w:tc>
      </w:tr>
      <w:tr>
        <w:tc>
          <w:tcPr/>
          <w:p>
            <w:pPr>
              <w:pStyle w:val="Compact"/>
              <w:jc w:val="left"/>
            </w:pPr>
            <w:r>
              <w:t xml:space="preserve">2</w:t>
            </w:r>
          </w:p>
        </w:tc>
        <w:tc>
          <w:tcPr/>
          <w:p>
            <w:pPr>
              <w:pStyle w:val="Compact"/>
              <w:jc w:val="left"/>
            </w:pPr>
            <w:r>
              <w:t xml:space="preserve">Pater Glaçon et Boris lèvent la tête vers le câble chargé de feuilles.</w:t>
            </w:r>
          </w:p>
        </w:tc>
        <w:tc>
          <w:tcPr/>
          <w:p>
            <w:pPr>
              <w:pStyle w:val="Compact"/>
              <w:jc w:val="left"/>
            </w:pPr>
            <w:r>
              <w:t xml:space="preserve">Pater Glaçon : « Ce câble ne transporte plus de courant depuis des mois… et maintenant il porte des preuves ! » · Boris : « Enfin un fil qui travaille à Nkoagne ! »</w:t>
            </w:r>
          </w:p>
        </w:tc>
      </w:tr>
      <w:tr>
        <w:tc>
          <w:tcPr/>
          <w:p>
            <w:pPr>
              <w:pStyle w:val="Compact"/>
              <w:jc w:val="left"/>
            </w:pPr>
            <w:r>
              <w:t xml:space="preserve">3</w:t>
            </w:r>
          </w:p>
        </w:tc>
        <w:tc>
          <w:tcPr/>
          <w:p>
            <w:pPr>
              <w:pStyle w:val="Compact"/>
              <w:jc w:val="left"/>
            </w:pPr>
            <w:r>
              <w:t xml:space="preserve">Fifi accroche la première feuille : « 2001 — AES acquiert 56 % de la SONEL (AES-Sonel) ». Papa Tchinda bondit de sa chaise, les bras en l’air. Tout le bar se tourne pour l’arrêter.</w:t>
            </w:r>
          </w:p>
        </w:tc>
        <w:tc>
          <w:tcPr/>
          <w:p>
            <w:pPr>
              <w:pStyle w:val="Compact"/>
              <w:jc w:val="left"/>
            </w:pPr>
            <w:r>
              <w:t xml:space="preserve">Papa Tchinda : « 2001 ! Du temps de la SONEL… » · Tout le bar : « PAPA ! » · Fifi : « Non, laissez-le. Pour une fois, c’est le sujet. Vas-y, Papa. »</w:t>
            </w:r>
          </w:p>
        </w:tc>
      </w:tr>
      <w:tr>
        <w:tc>
          <w:tcPr/>
          <w:p>
            <w:pPr>
              <w:pStyle w:val="Compact"/>
              <w:jc w:val="left"/>
            </w:pPr>
            <w:r>
              <w:t xml:space="preserve">4</w:t>
            </w:r>
          </w:p>
        </w:tc>
        <w:tc>
          <w:tcPr/>
          <w:p>
            <w:pPr>
              <w:pStyle w:val="Compact"/>
              <w:jc w:val="left"/>
            </w:pPr>
            <w:r>
              <w:t xml:space="preserve">Gros plan sur Papa Tchinda, ému, bouche ouverte, tout le bar suspendu à ses lèvres. Une mouche passe. Long silence.</w:t>
            </w:r>
          </w:p>
        </w:tc>
        <w:tc>
          <w:tcPr/>
          <w:p>
            <w:pPr>
              <w:pStyle w:val="Compact"/>
              <w:jc w:val="left"/>
            </w:pPr>
            <w:r>
              <w:t xml:space="preserve">Papa Tchinda : « … » · Papa Tchinda : « … Je ne me rappelle plus ce que je voulais dire. »</w:t>
            </w:r>
          </w:p>
        </w:tc>
      </w:tr>
      <w:tr>
        <w:tc>
          <w:tcPr/>
          <w:p>
            <w:pPr>
              <w:pStyle w:val="Compact"/>
              <w:jc w:val="left"/>
            </w:pPr>
            <w:r>
              <w:t xml:space="preserve">5</w:t>
            </w:r>
          </w:p>
        </w:tc>
        <w:tc>
          <w:tcPr/>
          <w:p>
            <w:pPr>
              <w:pStyle w:val="Compact"/>
              <w:jc w:val="left"/>
            </w:pPr>
            <w:r>
              <w:t xml:space="preserve">Fifi accroche la deuxième feuille : « 2014 — Le fonds d’investissement Actis rachète la participation d’AES. L’entreprise devient Eneo. » Juste en dessous, deux petites fiches côte à côte, de même taille, sous un bandeau « RAPPORTÉ PAR LA PRESSE » : « 202 M USD — Journal du Cameroun » et « 220 M USD, avec d’autres actifs — Global Private Capital ». Tonton Mballa se gratte la tête.</w:t>
            </w:r>
          </w:p>
        </w:tc>
        <w:tc>
          <w:tcPr/>
          <w:p>
            <w:pPr>
              <w:pStyle w:val="Compact"/>
              <w:jc w:val="left"/>
            </w:pPr>
            <w:r>
              <w:t xml:space="preserve">Tonton Mballa : « Deux chiffres pour la même planche ? Chez moi, quand deux mètres ne donnent pas la même mesure, je jette un mètre. » · Fifi : « Ici, on garde les deux, avec leur source. Ce ne sont pas les mêmes paquets : l’un compte d’autres actifs. On affiche l’écart. »</w:t>
            </w:r>
          </w:p>
        </w:tc>
      </w:tr>
    </w:tbl>
    <w:bookmarkEnd w:id="135"/>
    <w:bookmarkStart w:id="136" w:name="X7e7b418c154f436920802f33dafcaa3a799001d"/>
    <w:p>
      <w:pPr>
        <w:pStyle w:val="Heading4"/>
      </w:pPr>
      <w:r>
        <w:t xml:space="preserve">Planche 2 — « Le kongossa contre le mur des preuves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Mami Chantal entre en cortège avec trois clientes en bigoudis, serviettes sur les épaules, comme une délégation officielle. Une cliente brandit un téléphone : « LA COUSINE » s’affiche à l’écran.</w:t>
            </w:r>
          </w:p>
        </w:tc>
        <w:tc>
          <w:tcPr/>
          <w:p>
            <w:pPr>
              <w:pStyle w:val="Compact"/>
              <w:jc w:val="left"/>
            </w:pPr>
            <w:r>
              <w:t xml:space="preserve">Mami Chantal : « Fifi, j’ai l’info</w:t>
            </w:r>
            <w:r>
              <w:t xml:space="preserve"> </w:t>
            </w:r>
            <w:r>
              <w:rPr>
                <w:bCs/>
                <w:b/>
              </w:rPr>
              <w:t xml:space="preserve">vraie-vraie</w:t>
            </w:r>
            <w:r>
              <w:t xml:space="preserve"> </w:t>
            </w:r>
            <w:r>
              <w:t xml:space="preserve">: les étrangers ont vendu Eneo, ils sont partis avec la caisse, et personne ne sait qui ils sont ! »</w:t>
            </w:r>
          </w:p>
        </w:tc>
      </w:tr>
      <w:tr>
        <w:tc>
          <w:tcPr/>
          <w:p>
            <w:pPr>
              <w:pStyle w:val="Compact"/>
              <w:jc w:val="left"/>
            </w:pPr>
            <w:r>
              <w:t xml:space="preserve">2</w:t>
            </w:r>
          </w:p>
        </w:tc>
        <w:tc>
          <w:tcPr/>
          <w:p>
            <w:pPr>
              <w:pStyle w:val="Compact"/>
              <w:jc w:val="left"/>
            </w:pPr>
            <w:r>
              <w:t xml:space="preserve">Fifi, calme, pose l’index sur la feuille de 2014, où le nom « ACTIS » est entouré au feutre rouge, puis tire une feuille dorée de son carnet, pas encore épinglée, marquée « 78 Md FCFA ».</w:t>
            </w:r>
          </w:p>
        </w:tc>
        <w:tc>
          <w:tcPr/>
          <w:p>
            <w:pPr>
              <w:pStyle w:val="Compact"/>
              <w:jc w:val="left"/>
            </w:pPr>
            <w:r>
              <w:t xml:space="preserve">Fifi : « Ce ne sont pas</w:t>
            </w:r>
            <w:r>
              <w:t xml:space="preserve"> </w:t>
            </w:r>
            <w:r>
              <w:t xml:space="preserve">“</w:t>
            </w:r>
            <w:r>
              <w:t xml:space="preserve">des étrangers</w:t>
            </w:r>
            <w:r>
              <w:t xml:space="preserve">”</w:t>
            </w:r>
            <w:r>
              <w:t xml:space="preserve"> </w:t>
            </w:r>
            <w:r>
              <w:t xml:space="preserve">: c’est</w:t>
            </w:r>
            <w:r>
              <w:t xml:space="preserve"> </w:t>
            </w:r>
            <w:r>
              <w:rPr>
                <w:bCs/>
                <w:b/>
              </w:rPr>
              <w:t xml:space="preserve">Actis</w:t>
            </w:r>
            <w:r>
              <w:t xml:space="preserve">, un fonds d’investissement. Son nom est sur chaque document. Et personne n’est</w:t>
            </w:r>
            <w:r>
              <w:t xml:space="preserve"> </w:t>
            </w:r>
            <w:r>
              <w:t xml:space="preserve">“</w:t>
            </w:r>
            <w:r>
              <w:t xml:space="preserve">parti avec la caisse</w:t>
            </w:r>
            <w:r>
              <w:t xml:space="preserve">”</w:t>
            </w:r>
            <w:r>
              <w:t xml:space="preserve"> </w:t>
            </w:r>
            <w:r>
              <w:t xml:space="preserve">: Actis a</w:t>
            </w:r>
            <w:r>
              <w:t xml:space="preserve"> </w:t>
            </w:r>
            <w:r>
              <w:rPr>
                <w:bCs/>
                <w:b/>
              </w:rPr>
              <w:t xml:space="preserve">vendu ses parts à l’État</w:t>
            </w:r>
            <w:r>
              <w:t xml:space="preserve">, pour</w:t>
            </w:r>
            <w:r>
              <w:t xml:space="preserve"> </w:t>
            </w:r>
            <w:r>
              <w:rPr>
                <w:bCs/>
                <w:b/>
              </w:rPr>
              <w:t xml:space="preserve">78 milliards de FCFA</w:t>
            </w:r>
            <w:r>
              <w:t xml:space="preserve">. C’est une transaction documentée, pas un vol. Le prix a été débattu par des économistes : ça, on en parle tout à l’heure. » · Mami Chantal : « Un fonds… comme le fond de la marmite ? »</w:t>
            </w:r>
          </w:p>
        </w:tc>
      </w:tr>
      <w:tr>
        <w:tc>
          <w:tcPr/>
          <w:p>
            <w:pPr>
              <w:pStyle w:val="Compact"/>
              <w:jc w:val="left"/>
            </w:pPr>
            <w:r>
              <w:t xml:space="preserve">3</w:t>
            </w:r>
          </w:p>
        </w:tc>
        <w:tc>
          <w:tcPr/>
          <w:p>
            <w:pPr>
              <w:pStyle w:val="Compact"/>
              <w:jc w:val="left"/>
            </w:pPr>
            <w:r>
              <w:t xml:space="preserve">Tonton Mballa s’avance, compte sur ses doigts, ton de professeur.</w:t>
            </w:r>
          </w:p>
        </w:tc>
        <w:tc>
          <w:tcPr/>
          <w:p>
            <w:pPr>
              <w:pStyle w:val="Compact"/>
              <w:jc w:val="left"/>
            </w:pPr>
            <w:r>
              <w:t xml:space="preserve">Tonton Mballa : « Un fonds, c’est comme une grosse tontine d’investisseurs. Ils mettent leur argent ensemble, achètent des parts dans des entreprises, et un jour ils revendent. »</w:t>
            </w:r>
          </w:p>
        </w:tc>
      </w:tr>
      <w:tr>
        <w:tc>
          <w:tcPr/>
          <w:p>
            <w:pPr>
              <w:pStyle w:val="Compact"/>
              <w:jc w:val="left"/>
            </w:pPr>
            <w:r>
              <w:t xml:space="preserve">4</w:t>
            </w:r>
          </w:p>
        </w:tc>
        <w:tc>
          <w:tcPr/>
          <w:p>
            <w:pPr>
              <w:pStyle w:val="Compact"/>
              <w:jc w:val="left"/>
            </w:pPr>
            <w:r>
              <w:t xml:space="preserve">Mami Chantal relance, l’air de tenir un scoop. Papa Tchinda se tourne vers la vieille télé du bar et plisse les yeux devant l’écran, qui montre un match de football.</w:t>
            </w:r>
          </w:p>
        </w:tc>
        <w:tc>
          <w:tcPr/>
          <w:p>
            <w:pPr>
              <w:pStyle w:val="Compact"/>
              <w:jc w:val="left"/>
            </w:pPr>
            <w:r>
              <w:t xml:space="preserve">Mami Chantal : « Et les</w:t>
            </w:r>
            <w:r>
              <w:t xml:space="preserve"> </w:t>
            </w:r>
            <w:r>
              <w:t xml:space="preserve">“</w:t>
            </w:r>
            <w:r>
              <w:t xml:space="preserve">holdings</w:t>
            </w:r>
            <w:r>
              <w:t xml:space="preserve">”</w:t>
            </w:r>
            <w:r>
              <w:t xml:space="preserve"> </w:t>
            </w:r>
            <w:r>
              <w:t xml:space="preserve">là ? Ma cliente dit que ce sont des sociétés-écrans ! » · Papa Tchinda : « Société-écran ? Où ça ? Moi, je ne vois que le match. »</w:t>
            </w:r>
          </w:p>
        </w:tc>
      </w:tr>
      <w:tr>
        <w:tc>
          <w:tcPr/>
          <w:p>
            <w:pPr>
              <w:pStyle w:val="Compact"/>
              <w:jc w:val="left"/>
            </w:pPr>
            <w:r>
              <w:t xml:space="preserve">5</w:t>
            </w:r>
          </w:p>
        </w:tc>
        <w:tc>
          <w:tcPr/>
          <w:p>
            <w:pPr>
              <w:pStyle w:val="Compact"/>
              <w:jc w:val="left"/>
            </w:pPr>
            <w:r>
              <w:t xml:space="preserve">Fifi épingle un grand encadré rouge au mur. Mami Chantal, vexée, se lime les ongles.</w:t>
            </w:r>
          </w:p>
        </w:tc>
        <w:tc>
          <w:tcPr/>
          <w:p>
            <w:pPr>
              <w:pStyle w:val="Compact"/>
              <w:jc w:val="left"/>
            </w:pPr>
            <w:r>
              <w:t xml:space="preserve">Encadré Fifi : « Une</w:t>
            </w:r>
            <w:r>
              <w:t xml:space="preserve"> </w:t>
            </w:r>
            <w:r>
              <w:rPr>
                <w:bCs/>
                <w:b/>
              </w:rPr>
              <w:t xml:space="preserve">holding</w:t>
            </w:r>
            <w:r>
              <w:t xml:space="preserve">, c’est une société qui détient des parts d’autres sociétés. C’est courant et c’est légal.</w:t>
            </w:r>
            <w:r>
              <w:t xml:space="preserve"> </w:t>
            </w:r>
            <w:r>
              <w:t xml:space="preserve">“</w:t>
            </w:r>
            <w:r>
              <w:t xml:space="preserve">Société-écran</w:t>
            </w:r>
            <w:r>
              <w:t xml:space="preserve">”</w:t>
            </w:r>
            <w:r>
              <w:t xml:space="preserve">, on ne l’écrit pas sans décision de justice. Ici, il n’y en a aucune. » · Mami Chantal : « Bon… mon</w:t>
            </w:r>
            <w:r>
              <w:t xml:space="preserve"> </w:t>
            </w:r>
            <w:r>
              <w:rPr>
                <w:bCs/>
                <w:b/>
              </w:rPr>
              <w:t xml:space="preserve">kongossa</w:t>
            </w:r>
            <w:r>
              <w:t xml:space="preserve"> </w:t>
            </w:r>
            <w:r>
              <w:t xml:space="preserve">est au chômage technique, comme mon sèche-cheveux. »</w:t>
            </w:r>
          </w:p>
        </w:tc>
      </w:tr>
    </w:tbl>
    <w:bookmarkEnd w:id="136"/>
    <w:bookmarkStart w:id="137" w:name="planche-3-le-njangi-deneo"/>
    <w:p>
      <w:pPr>
        <w:pStyle w:val="Heading4"/>
      </w:pPr>
      <w:r>
        <w:t xml:space="preserve">Planche 3 — « Le njangi d’Eneo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Mami Ngo pose sur la table un grand plat de ndolè fumant, découpé en trois parts inégales plantées de petits drapeaux : « Actis 51 % », « État 44 % », « Personnel 5 % ».</w:t>
            </w:r>
          </w:p>
        </w:tc>
        <w:tc>
          <w:tcPr/>
          <w:p>
            <w:pPr>
              <w:pStyle w:val="Compact"/>
              <w:jc w:val="left"/>
            </w:pPr>
            <w:r>
              <w:t xml:space="preserve">Mami Ngo : « Vous parlez de parts ? Alors c’est ma cuisine ! » · Fifi : « Capital stabilisé après 2014 : Actis 51 %, État 44 %, personnel 5 %. Le Compact écrit aussi</w:t>
            </w:r>
            <w:r>
              <w:t xml:space="preserve"> </w:t>
            </w:r>
            <w:r>
              <w:t xml:space="preserve">“</w:t>
            </w:r>
            <w:r>
              <w:t xml:space="preserve">Actis à hauteur de 51 %</w:t>
            </w:r>
            <w:r>
              <w:t xml:space="preserve">”</w:t>
            </w:r>
            <w:r>
              <w:t xml:space="preserve">. »</w:t>
            </w:r>
          </w:p>
        </w:tc>
      </w:tr>
      <w:tr>
        <w:tc>
          <w:tcPr/>
          <w:p>
            <w:pPr>
              <w:pStyle w:val="Compact"/>
              <w:jc w:val="left"/>
            </w:pPr>
            <w:r>
              <w:t xml:space="preserve">2</w:t>
            </w:r>
          </w:p>
        </w:tc>
        <w:tc>
          <w:tcPr/>
          <w:p>
            <w:pPr>
              <w:pStyle w:val="Compact"/>
              <w:jc w:val="left"/>
            </w:pPr>
            <w:r>
              <w:t xml:space="preserve">Tonton Mballa désigne la plus grosse part avec une louche. Boris montre la petite part du personnel.</w:t>
            </w:r>
          </w:p>
        </w:tc>
        <w:tc>
          <w:tcPr/>
          <w:p>
            <w:pPr>
              <w:pStyle w:val="Compact"/>
              <w:jc w:val="left"/>
            </w:pPr>
            <w:r>
              <w:t xml:space="preserve">Tonton Mballa : « Dans un</w:t>
            </w:r>
            <w:r>
              <w:t xml:space="preserve"> </w:t>
            </w:r>
            <w:r>
              <w:rPr>
                <w:bCs/>
                <w:b/>
              </w:rPr>
              <w:t xml:space="preserve">njangi</w:t>
            </w:r>
            <w:r>
              <w:t xml:space="preserve">, celui qui a mis le plus a la plus grosse voix. Avec 51 %, Actis avait la majorité. » · Boris : « Et le personnel, 5 % ? » · Grâce : « Petite part. Mais une vraie part. »</w:t>
            </w:r>
          </w:p>
        </w:tc>
      </w:tr>
      <w:tr>
        <w:tc>
          <w:tcPr/>
          <w:p>
            <w:pPr>
              <w:pStyle w:val="Compact"/>
              <w:jc w:val="left"/>
            </w:pPr>
            <w:r>
              <w:t xml:space="preserve">3</w:t>
            </w:r>
          </w:p>
        </w:tc>
        <w:tc>
          <w:tcPr/>
          <w:p>
            <w:pPr>
              <w:pStyle w:val="Compact"/>
              <w:jc w:val="left"/>
            </w:pPr>
            <w:r>
              <w:t xml:space="preserve">Boris tend à Mami Ngo une poignée de capsules de bière pour acheter la grosse part. Mami Ngo lève sa louche, menaçante.</w:t>
            </w:r>
          </w:p>
        </w:tc>
        <w:tc>
          <w:tcPr/>
          <w:p>
            <w:pPr>
              <w:pStyle w:val="Compact"/>
              <w:jc w:val="left"/>
            </w:pPr>
            <w:r>
              <w:t xml:space="preserve">Boris : « Mami, je t’achète tes 51 %. Cash ! » · Mami Ngo : « Avec des capsules ? Tu achètes 0 %, et un coup de louche en cadeau ! »</w:t>
            </w:r>
          </w:p>
        </w:tc>
      </w:tr>
      <w:tr>
        <w:tc>
          <w:tcPr/>
          <w:p>
            <w:pPr>
              <w:pStyle w:val="Compact"/>
              <w:jc w:val="left"/>
            </w:pPr>
            <w:r>
              <w:t xml:space="preserve">4</w:t>
            </w:r>
          </w:p>
        </w:tc>
        <w:tc>
          <w:tcPr/>
          <w:p>
            <w:pPr>
              <w:pStyle w:val="Compact"/>
              <w:jc w:val="left"/>
            </w:pPr>
            <w:r>
              <w:t xml:space="preserve">Fifi pince deux nouvelles feuilles : « Juin 2025 — L’État annonce le rachat des 51 % d’Actis (Financial Afrik, rapporté par la presse) » et « Compact, p. 8 : engagement de finaliser le rachat des actions d’Actis dans Eneo (2025) ».</w:t>
            </w:r>
          </w:p>
        </w:tc>
        <w:tc>
          <w:tcPr/>
          <w:p>
            <w:pPr>
              <w:pStyle w:val="Compact"/>
              <w:jc w:val="left"/>
            </w:pPr>
            <w:r>
              <w:t xml:space="preserve">Fifi : « Le Pacte l’avait écrit noir sur blanc dans ses engagements. » · Tonton Mballa : « Donc c’était annoncé. Le bois ne ment pas, et le papier non plus. »</w:t>
            </w:r>
          </w:p>
        </w:tc>
      </w:tr>
      <w:tr>
        <w:tc>
          <w:tcPr/>
          <w:p>
            <w:pPr>
              <w:pStyle w:val="Compact"/>
              <w:jc w:val="left"/>
            </w:pPr>
            <w:r>
              <w:t xml:space="preserve">5</w:t>
            </w:r>
          </w:p>
        </w:tc>
        <w:tc>
          <w:tcPr/>
          <w:p>
            <w:pPr>
              <w:pStyle w:val="Compact"/>
              <w:jc w:val="left"/>
            </w:pPr>
            <w:r>
              <w:t xml:space="preserve">Fifi pince enfin la feuille en or : « 10 février 2026 — Paiement finalisé : 78 Md FCFA (Business in Cameroon, Enerdata) ». Boris se lève d’un bond. Pater Glaçon essuie un verre sans lever les yeux.</w:t>
            </w:r>
          </w:p>
        </w:tc>
        <w:tc>
          <w:tcPr/>
          <w:p>
            <w:pPr>
              <w:pStyle w:val="Compact"/>
              <w:jc w:val="left"/>
            </w:pPr>
            <w:r>
              <w:t xml:space="preserve">Boris : « 78 milliards ! Patron, avec ça, on achète combien de caisses ? » · Pater Glaçon : « Assez pour que tu arrêtes de réclamer la tienne. »</w:t>
            </w:r>
          </w:p>
        </w:tc>
      </w:tr>
    </w:tbl>
    <w:bookmarkEnd w:id="137"/>
    <w:bookmarkStart w:id="138" w:name="Xb0aeca572c31126f01dda0ae4586c8f10d3ac0e"/>
    <w:p>
      <w:pPr>
        <w:pStyle w:val="Heading4"/>
      </w:pPr>
      <w:r>
        <w:t xml:space="preserve">Planche 4 — « Cher ou pas cher ? Un débat, pas un verdict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bar se divise en deux camps comme au stade, avec des maillots bricolés : « CHER ? » et « PAS CHER ? ». Mola Ndip, sifflet à la bouche, fait l’arbitre au milieu. Fifi brandit une coupure de presse.</w:t>
            </w:r>
          </w:p>
        </w:tc>
        <w:tc>
          <w:tcPr/>
          <w:p>
            <w:pPr>
              <w:pStyle w:val="Compact"/>
              <w:jc w:val="left"/>
            </w:pPr>
            <w:r>
              <w:t xml:space="preserve">Fifi : « Des économistes ont critiqué ce prix (AllAfrica, novembre 2025). C’est un</w:t>
            </w:r>
            <w:r>
              <w:t xml:space="preserve"> </w:t>
            </w:r>
            <w:r>
              <w:rPr>
                <w:bCs/>
                <w:b/>
              </w:rPr>
              <w:t xml:space="preserve">débat</w:t>
            </w:r>
            <w:r>
              <w:t xml:space="preserve">, pas un verdict. »</w:t>
            </w:r>
            <w:r>
              <w:t xml:space="preserve"> </w:t>
            </w:r>
            <w:r>
              <w:rPr>
                <w:bCs/>
                <w:b/>
              </w:rPr>
              <w:t xml:space="preserve">[DONNÉE À VÉRIFIER : contenu exact des critiques]</w:t>
            </w:r>
          </w:p>
        </w:tc>
      </w:tr>
      <w:tr>
        <w:tc>
          <w:tcPr/>
          <w:p>
            <w:pPr>
              <w:pStyle w:val="Compact"/>
              <w:jc w:val="left"/>
            </w:pPr>
            <w:r>
              <w:t xml:space="preserve">2</w:t>
            </w:r>
          </w:p>
        </w:tc>
        <w:tc>
          <w:tcPr/>
          <w:p>
            <w:pPr>
              <w:pStyle w:val="Compact"/>
              <w:jc w:val="left"/>
            </w:pPr>
            <w:r>
              <w:t xml:space="preserve">Grâce s’interpose entre les deux camps, encadré « Attention, piège ! ». Mola Ndip approuve du sifflet.</w:t>
            </w:r>
          </w:p>
        </w:tc>
        <w:tc>
          <w:tcPr/>
          <w:p>
            <w:pPr>
              <w:pStyle w:val="Compact"/>
              <w:jc w:val="left"/>
            </w:pPr>
            <w:r>
              <w:t xml:space="preserve">Grâce : «</w:t>
            </w:r>
            <w:r>
              <w:t xml:space="preserve"> </w:t>
            </w:r>
            <w:r>
              <w:rPr>
                <w:bCs/>
                <w:b/>
              </w:rPr>
              <w:t xml:space="preserve">Attention, piège !</w:t>
            </w:r>
            <w:r>
              <w:t xml:space="preserve"> </w:t>
            </w:r>
            <w:r>
              <w:t xml:space="preserve">Pour juger un prix, il faut savoir ce qu’on achète : des parts d’une entreprise qui a aussi des dettes. Ce calcul-là, on ne l’invente pas au comptoir. » · Mola Ndip : «</w:t>
            </w:r>
            <w:r>
              <w:t xml:space="preserve"> </w:t>
            </w:r>
            <w:r>
              <w:rPr>
                <w:iCs/>
                <w:i/>
                <w:bCs/>
                <w:b/>
              </w:rPr>
              <w:t xml:space="preserve">Na so!</w:t>
            </w:r>
            <w:r>
              <w:t xml:space="preserve"> </w:t>
            </w:r>
            <w:r>
              <w:t xml:space="preserve">» · Bas de case :</w:t>
            </w:r>
            <w:r>
              <w:t xml:space="preserve"> </w:t>
            </w:r>
            <w:r>
              <w:rPr>
                <w:iCs/>
                <w:i/>
              </w:rPr>
              <w:t xml:space="preserve">« C’est ça ! »</w:t>
            </w:r>
          </w:p>
        </w:tc>
      </w:tr>
      <w:tr>
        <w:tc>
          <w:tcPr/>
          <w:p>
            <w:pPr>
              <w:pStyle w:val="Compact"/>
              <w:jc w:val="left"/>
            </w:pPr>
            <w:r>
              <w:t xml:space="preserve">3</w:t>
            </w:r>
          </w:p>
        </w:tc>
        <w:tc>
          <w:tcPr/>
          <w:p>
            <w:pPr>
              <w:pStyle w:val="Compact"/>
              <w:jc w:val="left"/>
            </w:pPr>
            <w:r>
              <w:t xml:space="preserve">Fifi pince la dernière feuille : « 4 mai 2026 — Décret : Eneo devient SOCADEL, société à capitaux publics ; capital : 43,9 Md FCFA (rapporté par la presse) ». Pater Glaçon écrit à la craie sur le baromètre.</w:t>
            </w:r>
          </w:p>
        </w:tc>
        <w:tc>
          <w:tcPr/>
          <w:p>
            <w:pPr>
              <w:pStyle w:val="Compact"/>
              <w:jc w:val="left"/>
            </w:pPr>
            <w:r>
              <w:t xml:space="preserve">Pater Glaçon : « Qui possède le courant ? J’écris : l’État. 95 % selon certaines sources, actionnaire unique selon d’autres. Et les 5 % du personnel ? » · Fifi : « À confirmer. On ne pince pas une feuille vide. »</w:t>
            </w:r>
          </w:p>
        </w:tc>
      </w:tr>
      <w:tr>
        <w:tc>
          <w:tcPr/>
          <w:p>
            <w:pPr>
              <w:pStyle w:val="Compact"/>
              <w:jc w:val="left"/>
            </w:pPr>
            <w:r>
              <w:t xml:space="preserve">4</w:t>
            </w:r>
          </w:p>
        </w:tc>
        <w:tc>
          <w:tcPr/>
          <w:p>
            <w:pPr>
              <w:pStyle w:val="Compact"/>
              <w:jc w:val="left"/>
            </w:pPr>
            <w:r>
              <w:t xml:space="preserve">Boris saute sur une table, bras levés. Tout le bar applaudit. Confettis de papier de journal.</w:t>
            </w:r>
          </w:p>
        </w:tc>
        <w:tc>
          <w:tcPr/>
          <w:p>
            <w:pPr>
              <w:pStyle w:val="Compact"/>
              <w:jc w:val="left"/>
            </w:pPr>
            <w:r>
              <w:t xml:space="preserve">Boris : « Donc le courant est à nous ! On est propriétaires ! Patron, la caisse ! » · Tout le bar : « PRO-PRIÉ-TAIRES ! PRO-PRIÉ-TAIRES ! »</w:t>
            </w:r>
          </w:p>
        </w:tc>
      </w:tr>
      <w:tr>
        <w:tc>
          <w:tcPr/>
          <w:p>
            <w:pPr>
              <w:pStyle w:val="Compact"/>
              <w:jc w:val="left"/>
            </w:pPr>
            <w:r>
              <w:t xml:space="preserve">5</w:t>
            </w:r>
          </w:p>
        </w:tc>
        <w:tc>
          <w:tcPr/>
          <w:p>
            <w:pPr>
              <w:pStyle w:val="Compact"/>
              <w:jc w:val="left"/>
            </w:pPr>
            <w:r>
              <w:t xml:space="preserve">Un facteur en</w:t>
            </w:r>
            <w:r>
              <w:t xml:space="preserve"> </w:t>
            </w:r>
            <w:r>
              <w:rPr>
                <w:bCs/>
                <w:b/>
              </w:rPr>
              <w:t xml:space="preserve">bendskin</w:t>
            </w:r>
            <w:r>
              <w:t xml:space="preserve"> </w:t>
            </w:r>
            <w:r>
              <w:t xml:space="preserve">freine devant le bar et lâche une enveloppe gigantesque, qui écrase la table et Boris avec. Sur l’enveloppe : « HÉRITAGE — Dettes : environ 800 Md FCFA (fin 2024) ». Seule la main de Boris dépasse. Mami Chantal se penche, souriante.</w:t>
            </w:r>
          </w:p>
        </w:tc>
        <w:tc>
          <w:tcPr/>
          <w:p>
            <w:pPr>
              <w:pStyle w:val="Compact"/>
              <w:jc w:val="left"/>
            </w:pPr>
            <w:r>
              <w:t xml:space="preserve">Boris, sous l’enveloppe : « … Ça, c’est une mauvaise soudure. » · Mami Chantal : « Félicitations, propriétaire ! » · Récitatif :</w:t>
            </w:r>
            <w:r>
              <w:t xml:space="preserve"> </w:t>
            </w:r>
            <w:r>
              <w:rPr>
                <w:iCs/>
                <w:i/>
              </w:rPr>
              <w:t xml:space="preserve">Prochain épisode : on ouvre le compteur. Et le Kilowatt ne va pas bien du tout.</w:t>
            </w:r>
          </w:p>
        </w:tc>
      </w:tr>
    </w:tbl>
    <w:bookmarkEnd w:id="138"/>
    <w:bookmarkStart w:id="139" w:name="X816e16c536d3d37dfb1407b9703d9df9bfa5387"/>
    <w:p>
      <w:pPr>
        <w:pStyle w:val="Heading4"/>
      </w:pPr>
      <w:r>
        <w:t xml:space="preserve">Page documentaire — Qui possède quoi ? (frise datée)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Événement</w:t>
            </w:r>
          </w:p>
        </w:tc>
        <w:tc>
          <w:tcPr/>
          <w:p>
            <w:pPr>
              <w:pStyle w:val="Compact"/>
              <w:jc w:val="left"/>
            </w:pPr>
            <w:r>
              <w:t xml:space="preserve">Source</w:t>
            </w:r>
          </w:p>
        </w:tc>
      </w:tr>
      <w:tr>
        <w:tc>
          <w:tcPr/>
          <w:p>
            <w:pPr>
              <w:pStyle w:val="Compact"/>
              <w:jc w:val="left"/>
            </w:pPr>
            <w:r>
              <w:t xml:space="preserve">2001</w:t>
            </w:r>
          </w:p>
        </w:tc>
        <w:tc>
          <w:tcPr/>
          <w:p>
            <w:pPr>
              <w:pStyle w:val="Compact"/>
              <w:jc w:val="left"/>
            </w:pPr>
            <w:r>
              <w:t xml:space="preserve">Privatisation de la SONEL :</w:t>
            </w:r>
            <w:r>
              <w:t xml:space="preserve"> </w:t>
            </w:r>
            <w:r>
              <w:rPr>
                <w:bCs/>
                <w:b/>
              </w:rPr>
              <w:t xml:space="preserve">AES</w:t>
            </w:r>
            <w:r>
              <w:t xml:space="preserve"> </w:t>
            </w:r>
            <w:r>
              <w:t xml:space="preserve">acquiert</w:t>
            </w:r>
            <w:r>
              <w:t xml:space="preserve"> </w:t>
            </w:r>
            <w:r>
              <w:rPr>
                <w:bCs/>
                <w:b/>
              </w:rPr>
              <w:t xml:space="preserve">56 %</w:t>
            </w:r>
            <w:r>
              <w:t xml:space="preserve"> </w:t>
            </w:r>
            <w:r>
              <w:t xml:space="preserve">(AES-Sonel)</w:t>
            </w:r>
          </w:p>
        </w:tc>
        <w:tc>
          <w:tcPr/>
          <w:p>
            <w:pPr>
              <w:pStyle w:val="Compact"/>
              <w:jc w:val="left"/>
            </w:pPr>
            <w:r>
              <w:t xml:space="preserve">Bible, section 4.3 ; presse économique</w:t>
            </w:r>
            <w:r>
              <w:t xml:space="preserve"> </w:t>
            </w:r>
            <w:r>
              <w:rPr>
                <w:bCs/>
                <w:b/>
              </w:rPr>
              <w:t xml:space="preserve">[source précise à ajouter]</w:t>
            </w:r>
          </w:p>
        </w:tc>
      </w:tr>
      <w:tr>
        <w:tc>
          <w:tcPr/>
          <w:p>
            <w:pPr>
              <w:pStyle w:val="Compact"/>
              <w:jc w:val="left"/>
            </w:pPr>
            <w:r>
              <w:t xml:space="preserve">2014</w:t>
            </w:r>
          </w:p>
        </w:tc>
        <w:tc>
          <w:tcPr/>
          <w:p>
            <w:pPr>
              <w:pStyle w:val="Compact"/>
              <w:jc w:val="left"/>
            </w:pPr>
            <w:r>
              <w:t xml:space="preserve">Le fonds d’investissement</w:t>
            </w:r>
            <w:r>
              <w:t xml:space="preserve"> </w:t>
            </w:r>
            <w:r>
              <w:rPr>
                <w:bCs/>
                <w:b/>
              </w:rPr>
              <w:t xml:space="preserve">Actis</w:t>
            </w:r>
            <w:r>
              <w:t xml:space="preserve"> </w:t>
            </w:r>
            <w:r>
              <w:t xml:space="preserve">rachète la participation d’AES ; l’entreprise devient</w:t>
            </w:r>
            <w:r>
              <w:t xml:space="preserve"> </w:t>
            </w:r>
            <w:r>
              <w:rPr>
                <w:bCs/>
                <w:b/>
              </w:rPr>
              <w:t xml:space="preserve">Eneo</w:t>
            </w:r>
            <w:r>
              <w:t xml:space="preserve">. Montant rapporté par la presse :</w:t>
            </w:r>
            <w:r>
              <w:t xml:space="preserve"> </w:t>
            </w:r>
            <w:r>
              <w:rPr>
                <w:bCs/>
                <w:b/>
              </w:rPr>
              <w:t xml:space="preserve">202 M USD</w:t>
            </w:r>
            <w:r>
              <w:t xml:space="preserve">, ou</w:t>
            </w:r>
            <w:r>
              <w:t xml:space="preserve"> </w:t>
            </w:r>
            <w:r>
              <w:rPr>
                <w:bCs/>
                <w:b/>
              </w:rPr>
              <w:t xml:space="preserve">220 M USD</w:t>
            </w:r>
            <w:r>
              <w:t xml:space="preserve"> </w:t>
            </w:r>
            <w:r>
              <w:t xml:space="preserve">pour un ensemble incluant d’autres actifs (divergence de périmètre, affichée telle quelle)</w:t>
            </w:r>
          </w:p>
        </w:tc>
        <w:tc>
          <w:tcPr/>
          <w:p>
            <w:pPr>
              <w:pStyle w:val="Compact"/>
              <w:jc w:val="left"/>
            </w:pPr>
            <w:r>
              <w:t xml:space="preserve">Journal du Cameroun ; Global Private Capital</w:t>
            </w:r>
          </w:p>
        </w:tc>
      </w:tr>
      <w:tr>
        <w:tc>
          <w:tcPr/>
          <w:p>
            <w:pPr>
              <w:pStyle w:val="Compact"/>
              <w:jc w:val="left"/>
            </w:pPr>
            <w:r>
              <w:t xml:space="preserve">Années suivantes</w:t>
            </w:r>
          </w:p>
        </w:tc>
        <w:tc>
          <w:tcPr/>
          <w:p>
            <w:pPr>
              <w:pStyle w:val="Compact"/>
              <w:jc w:val="left"/>
            </w:pPr>
            <w:r>
              <w:t xml:space="preserve">Capital :</w:t>
            </w:r>
            <w:r>
              <w:t xml:space="preserve"> </w:t>
            </w:r>
            <w:r>
              <w:rPr>
                <w:bCs/>
                <w:b/>
              </w:rPr>
              <w:t xml:space="preserve">Actis 51 %, État 44 %, personnel 5 %</w:t>
            </w:r>
          </w:p>
        </w:tc>
        <w:tc>
          <w:tcPr/>
          <w:p>
            <w:pPr>
              <w:pStyle w:val="Compact"/>
              <w:jc w:val="left"/>
            </w:pPr>
            <w:r>
              <w:t xml:space="preserve">Presse ; Compact (« Actis à hauteur de 51 % ») ; Business in Cameroon (offre de 5 % au personnel)</w:t>
            </w:r>
          </w:p>
        </w:tc>
      </w:tr>
      <w:tr>
        <w:tc>
          <w:tcPr/>
          <w:p>
            <w:pPr>
              <w:pStyle w:val="Compact"/>
              <w:jc w:val="left"/>
            </w:pPr>
            <w:r>
              <w:t xml:space="preserve">2025</w:t>
            </w:r>
          </w:p>
        </w:tc>
        <w:tc>
          <w:tcPr/>
          <w:p>
            <w:pPr>
              <w:pStyle w:val="Compact"/>
              <w:jc w:val="left"/>
            </w:pPr>
            <w:r>
              <w:t xml:space="preserve">Engagement du Pacte : « finaliser le rachat des actions d’Actis dans Eneo ». En</w:t>
            </w:r>
            <w:r>
              <w:t xml:space="preserve"> </w:t>
            </w:r>
            <w:r>
              <w:rPr>
                <w:bCs/>
                <w:b/>
              </w:rPr>
              <w:t xml:space="preserve">juin 2025</w:t>
            </w:r>
            <w:r>
              <w:t xml:space="preserve">, l’État annonce le rachat des 51 % d’Actis (rapporté par la presse)</w:t>
            </w:r>
          </w:p>
        </w:tc>
        <w:tc>
          <w:tcPr/>
          <w:p>
            <w:pPr>
              <w:pStyle w:val="Compact"/>
              <w:jc w:val="left"/>
            </w:pPr>
            <w:r>
              <w:t xml:space="preserve">Compact, p. 8 ; Financial Afrik (juin 2025)</w:t>
            </w:r>
          </w:p>
        </w:tc>
      </w:tr>
      <w:tr>
        <w:tc>
          <w:tcPr/>
          <w:p>
            <w:pPr>
              <w:pStyle w:val="Compact"/>
              <w:jc w:val="left"/>
            </w:pPr>
            <w:r>
              <w:t xml:space="preserve">10 février 2026</w:t>
            </w:r>
          </w:p>
        </w:tc>
        <w:tc>
          <w:tcPr/>
          <w:p>
            <w:pPr>
              <w:pStyle w:val="Compact"/>
              <w:jc w:val="left"/>
            </w:pPr>
            <w:r>
              <w:t xml:space="preserve">Paiement finalisé :</w:t>
            </w:r>
            <w:r>
              <w:t xml:space="preserve"> </w:t>
            </w:r>
            <w:r>
              <w:rPr>
                <w:bCs/>
                <w:b/>
              </w:rPr>
              <w:t xml:space="preserve">78 Md FCFA</w:t>
            </w:r>
            <w:r>
              <w:t xml:space="preserve"> </w:t>
            </w:r>
            <w:r>
              <w:t xml:space="preserve">; l’État monte à</w:t>
            </w:r>
            <w:r>
              <w:t xml:space="preserve"> </w:t>
            </w:r>
            <w:r>
              <w:rPr>
                <w:bCs/>
                <w:b/>
              </w:rPr>
              <w:t xml:space="preserve">95 %</w:t>
            </w:r>
            <w:r>
              <w:t xml:space="preserve"> </w:t>
            </w:r>
            <w:r>
              <w:t xml:space="preserve">(ou</w:t>
            </w:r>
            <w:r>
              <w:t xml:space="preserve"> </w:t>
            </w:r>
            <w:r>
              <w:rPr>
                <w:bCs/>
                <w:b/>
              </w:rPr>
              <w:t xml:space="preserve">100 %</w:t>
            </w:r>
            <w:r>
              <w:t xml:space="preserve"> </w:t>
            </w:r>
            <w:r>
              <w:t xml:space="preserve">selon d’autres sources)</w:t>
            </w:r>
          </w:p>
        </w:tc>
        <w:tc>
          <w:tcPr/>
          <w:p>
            <w:pPr>
              <w:pStyle w:val="Compact"/>
              <w:jc w:val="left"/>
            </w:pPr>
            <w:r>
              <w:t xml:space="preserve">Business in Cameroon ; Enerdata</w:t>
            </w:r>
          </w:p>
        </w:tc>
      </w:tr>
      <w:tr>
        <w:tc>
          <w:tcPr/>
          <w:p>
            <w:pPr>
              <w:pStyle w:val="Compact"/>
              <w:jc w:val="left"/>
            </w:pPr>
            <w:r>
              <w:t xml:space="preserve">4 mai 2026</w:t>
            </w:r>
          </w:p>
        </w:tc>
        <w:tc>
          <w:tcPr/>
          <w:p>
            <w:pPr>
              <w:pStyle w:val="Compact"/>
              <w:jc w:val="left"/>
            </w:pPr>
            <w:r>
              <w:t xml:space="preserve">Décret : Eneo devient</w:t>
            </w:r>
            <w:r>
              <w:t xml:space="preserve"> </w:t>
            </w:r>
            <w:r>
              <w:rPr>
                <w:bCs/>
                <w:b/>
              </w:rPr>
              <w:t xml:space="preserve">SOCADEL</w:t>
            </w:r>
            <w:r>
              <w:t xml:space="preserve">, société à capitaux publics ; capital de</w:t>
            </w:r>
            <w:r>
              <w:t xml:space="preserve"> </w:t>
            </w:r>
            <w:r>
              <w:rPr>
                <w:bCs/>
                <w:b/>
              </w:rPr>
              <w:t xml:space="preserve">43,9 Md FCFA</w:t>
            </w:r>
            <w:r>
              <w:t xml:space="preserve"> </w:t>
            </w:r>
            <w:r>
              <w:t xml:space="preserve">(rapporté par la presse)</w:t>
            </w:r>
          </w:p>
        </w:tc>
        <w:tc>
          <w:tcPr/>
          <w:p>
            <w:pPr>
              <w:pStyle w:val="Compact"/>
              <w:jc w:val="left"/>
            </w:pPr>
            <w:r>
              <w:t xml:space="preserve">Cameroon Tribune ; Enerdata</w:t>
            </w:r>
          </w:p>
        </w:tc>
      </w:tr>
      <w:tr>
        <w:tc>
          <w:tcPr/>
          <w:p>
            <w:pPr>
              <w:pStyle w:val="Compact"/>
              <w:jc w:val="left"/>
            </w:pPr>
            <w:r>
              <w:t xml:space="preserve">28 mai 2026</w:t>
            </w:r>
          </w:p>
        </w:tc>
        <w:tc>
          <w:tcPr/>
          <w:p>
            <w:pPr>
              <w:pStyle w:val="Compact"/>
              <w:jc w:val="left"/>
            </w:pPr>
            <w:r>
              <w:t xml:space="preserve">Premier conseil d’administration de la SOCADEL (rapporté par la presse)</w:t>
            </w:r>
          </w:p>
        </w:tc>
        <w:tc>
          <w:tcPr/>
          <w:p>
            <w:pPr>
              <w:pStyle w:val="Compact"/>
              <w:jc w:val="left"/>
            </w:pPr>
            <w:r>
              <w:t xml:space="preserve">AllAfrica (article de mai 2026)</w:t>
            </w:r>
          </w:p>
        </w:tc>
      </w:tr>
      <w:tr>
        <w:tc>
          <w:tcPr/>
          <w:p>
            <w:pPr>
              <w:pStyle w:val="Compact"/>
              <w:jc w:val="left"/>
            </w:pPr>
            <w:r>
              <w:t xml:space="preserve">Héritage</w:t>
            </w:r>
          </w:p>
        </w:tc>
        <w:tc>
          <w:tcPr/>
          <w:p>
            <w:pPr>
              <w:pStyle w:val="Compact"/>
              <w:jc w:val="left"/>
            </w:pPr>
            <w:r>
              <w:t xml:space="preserve">Dettes d’environ</w:t>
            </w:r>
            <w:r>
              <w:t xml:space="preserve"> </w:t>
            </w:r>
            <w:r>
              <w:rPr>
                <w:bCs/>
                <w:b/>
              </w:rPr>
              <w:t xml:space="preserve">800 Md FCFA</w:t>
            </w:r>
            <w:r>
              <w:t xml:space="preserve"> </w:t>
            </w:r>
            <w:r>
              <w:t xml:space="preserve">fin décembre 2024</w:t>
            </w:r>
          </w:p>
        </w:tc>
        <w:tc>
          <w:tcPr/>
          <w:p>
            <w:pPr>
              <w:pStyle w:val="Compact"/>
              <w:jc w:val="left"/>
            </w:pPr>
            <w:r>
              <w:t xml:space="preserve">Compact, p. 42</w:t>
            </w:r>
          </w:p>
        </w:tc>
      </w:tr>
    </w:tbl>
    <w:p>
      <w:pPr>
        <w:pStyle w:val="BlockText"/>
      </w:pPr>
      <w:r>
        <w:rPr>
          <w:bCs/>
          <w:b/>
        </w:rPr>
        <w:t xml:space="preserve">Fifi — règles du mur des preuves</w:t>
      </w:r>
      <w:r>
        <w:t xml:space="preserve"> </w:t>
      </w:r>
      <w:r>
        <w:t xml:space="preserve">: Actis est un</w:t>
      </w:r>
      <w:r>
        <w:t xml:space="preserve"> </w:t>
      </w:r>
      <w:r>
        <w:rPr>
          <w:bCs/>
          <w:b/>
        </w:rPr>
        <w:t xml:space="preserve">fonds d’investissement identifié</w:t>
      </w:r>
      <w:r>
        <w:t xml:space="preserve">, pas une société-écran. Il a</w:t>
      </w:r>
      <w:r>
        <w:t xml:space="preserve"> </w:t>
      </w:r>
      <w:r>
        <w:rPr>
          <w:bCs/>
          <w:b/>
        </w:rPr>
        <w:t xml:space="preserve">vendu ses parts à l’État</w:t>
      </w:r>
      <w:r>
        <w:t xml:space="preserve"> </w:t>
      </w:r>
      <w:r>
        <w:t xml:space="preserve">pour 78 Md FCFA : c’est une</w:t>
      </w:r>
      <w:r>
        <w:t xml:space="preserve"> </w:t>
      </w:r>
      <w:r>
        <w:rPr>
          <w:bCs/>
          <w:b/>
        </w:rPr>
        <w:t xml:space="preserve">transaction documentée</w:t>
      </w:r>
      <w:r>
        <w:t xml:space="preserve">, pas un vol. Le prix a été</w:t>
      </w:r>
      <w:r>
        <w:t xml:space="preserve"> </w:t>
      </w:r>
      <w:r>
        <w:rPr>
          <w:bCs/>
          <w:b/>
        </w:rPr>
        <w:t xml:space="preserve">critiqué par des économistes</w:t>
      </w:r>
      <w:r>
        <w:t xml:space="preserve"> </w:t>
      </w:r>
      <w:r>
        <w:t xml:space="preserve">: c’est un débat, pas un préjudice établi. L’État détient</w:t>
      </w:r>
      <w:r>
        <w:t xml:space="preserve"> </w:t>
      </w:r>
      <w:r>
        <w:rPr>
          <w:bCs/>
          <w:b/>
        </w:rPr>
        <w:t xml:space="preserve">95 %</w:t>
      </w:r>
      <w:r>
        <w:t xml:space="preserve"> </w:t>
      </w:r>
      <w:r>
        <w:t xml:space="preserve">ou</w:t>
      </w:r>
      <w:r>
        <w:t xml:space="preserve"> </w:t>
      </w:r>
      <w:r>
        <w:rPr>
          <w:bCs/>
          <w:b/>
        </w:rPr>
        <w:t xml:space="preserve">100 %</w:t>
      </w:r>
      <w:r>
        <w:t xml:space="preserve"> </w:t>
      </w:r>
      <w:r>
        <w:t xml:space="preserve">selon les sources ; le sort des</w:t>
      </w:r>
      <w:r>
        <w:t xml:space="preserve"> </w:t>
      </w:r>
      <w:r>
        <w:rPr>
          <w:bCs/>
          <w:b/>
        </w:rPr>
        <w:t xml:space="preserve">5 %</w:t>
      </w:r>
      <w:r>
        <w:t xml:space="preserve"> </w:t>
      </w:r>
      <w:r>
        <w:t xml:space="preserve">du personnel reste à confirmer.</w:t>
      </w:r>
    </w:p>
    <w:bookmarkEnd w:id="139"/>
    <w:bookmarkStart w:id="140" w:name="X4978e9dca09386f8447b3664d8d1222aa8e9b56"/>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Après l’épisode 11</w:t>
            </w:r>
          </w:p>
        </w:tc>
      </w:tr>
      <w:tr>
        <w:tc>
          <w:tcPr/>
          <w:p>
            <w:pPr>
              <w:pStyle w:val="Compact"/>
              <w:jc w:val="left"/>
            </w:pPr>
            <w:r>
              <w:t xml:space="preserve">Qui possède le courant ?</w:t>
            </w:r>
          </w:p>
        </w:tc>
        <w:tc>
          <w:tcPr/>
          <w:p>
            <w:pPr>
              <w:pStyle w:val="Compact"/>
              <w:jc w:val="left"/>
            </w:pPr>
            <w:r>
              <w:t xml:space="preserve">À documenter</w:t>
            </w:r>
          </w:p>
        </w:tc>
        <w:tc>
          <w:tcPr/>
          <w:p>
            <w:pPr>
              <w:pStyle w:val="Compact"/>
              <w:jc w:val="left"/>
            </w:pPr>
            <w:r>
              <w:rPr>
                <w:bCs/>
                <w:b/>
              </w:rPr>
              <w:t xml:space="preserve">SOCADEL (ex-Eneo), capitaux publics depuis le décret du 4 mai 2026. État : 95 % ou 100 % selon les sources. Rachat des 51 % d’Actis : 78 Md FCFA (février 2026). Héritage : ≈ 800 Md FCFA de dettes (fin 2024)</w:t>
            </w:r>
          </w:p>
        </w:tc>
      </w:tr>
    </w:tbl>
    <w:bookmarkEnd w:id="140"/>
    <w:bookmarkStart w:id="141" w:name="mini-lexique-10"/>
    <w:p>
      <w:pPr>
        <w:pStyle w:val="Heading4"/>
      </w:pPr>
      <w:r>
        <w:t xml:space="preserve">Mini-lexique</w:t>
      </w:r>
    </w:p>
    <w:p>
      <w:pPr>
        <w:numPr>
          <w:ilvl w:val="0"/>
          <w:numId w:val="1040"/>
        </w:numPr>
        <w:pStyle w:val="Compact"/>
      </w:pPr>
      <w:r>
        <w:rPr>
          <w:bCs/>
          <w:b/>
        </w:rPr>
        <w:t xml:space="preserve">Kongossa</w:t>
      </w:r>
      <w:r>
        <w:t xml:space="preserve"> </w:t>
      </w:r>
      <w:r>
        <w:t xml:space="preserve">: commérage, rumeur.</w:t>
      </w:r>
    </w:p>
    <w:p>
      <w:pPr>
        <w:numPr>
          <w:ilvl w:val="0"/>
          <w:numId w:val="1040"/>
        </w:numPr>
        <w:pStyle w:val="Compact"/>
      </w:pPr>
      <w:r>
        <w:rPr>
          <w:bCs/>
          <w:b/>
        </w:rPr>
        <w:t xml:space="preserve">Njangi</w:t>
      </w:r>
      <w:r>
        <w:t xml:space="preserve"> </w:t>
      </w:r>
      <w:r>
        <w:t xml:space="preserve">: tontine.</w:t>
      </w:r>
    </w:p>
    <w:p>
      <w:pPr>
        <w:numPr>
          <w:ilvl w:val="0"/>
          <w:numId w:val="1040"/>
        </w:numPr>
        <w:pStyle w:val="Compact"/>
      </w:pPr>
      <w:r>
        <w:rPr>
          <w:bCs/>
          <w:b/>
        </w:rPr>
        <w:t xml:space="preserve">Vraie-vraie</w:t>
      </w:r>
      <w:r>
        <w:t xml:space="preserve"> </w:t>
      </w:r>
      <w:r>
        <w:t xml:space="preserve">: vraiment vraie, certaine (le redoublement renforce).</w:t>
      </w:r>
    </w:p>
    <w:p>
      <w:pPr>
        <w:numPr>
          <w:ilvl w:val="0"/>
          <w:numId w:val="1040"/>
        </w:numPr>
        <w:pStyle w:val="Compact"/>
      </w:pPr>
      <w:r>
        <w:rPr>
          <w:bCs/>
          <w:b/>
        </w:rPr>
        <w:t xml:space="preserve">Ndolè</w:t>
      </w:r>
      <w:r>
        <w:t xml:space="preserve"> </w:t>
      </w:r>
      <w:r>
        <w:t xml:space="preserve">: plat camerounais aux feuilles amères et aux arachides.</w:t>
      </w:r>
    </w:p>
    <w:p>
      <w:pPr>
        <w:numPr>
          <w:ilvl w:val="0"/>
          <w:numId w:val="1040"/>
        </w:numPr>
        <w:pStyle w:val="Compact"/>
      </w:pPr>
      <w:r>
        <w:rPr>
          <w:bCs/>
          <w:b/>
        </w:rPr>
        <w:t xml:space="preserve">Bendskin</w:t>
      </w:r>
      <w:r>
        <w:t xml:space="preserve"> </w:t>
      </w:r>
      <w:r>
        <w:t xml:space="preserve">: moto-taxi.</w:t>
      </w:r>
    </w:p>
    <w:p>
      <w:pPr>
        <w:numPr>
          <w:ilvl w:val="0"/>
          <w:numId w:val="1040"/>
        </w:numPr>
        <w:pStyle w:val="Compact"/>
      </w:pPr>
      <w:r>
        <w:rPr>
          <w:bCs/>
          <w:b/>
        </w:rPr>
        <w:t xml:space="preserve">Na so!</w:t>
      </w:r>
      <w:r>
        <w:t xml:space="preserve"> </w:t>
      </w:r>
      <w:r>
        <w:t xml:space="preserve">(pidgin) : « C’est ça ! »</w:t>
      </w:r>
    </w:p>
    <w:bookmarkEnd w:id="141"/>
    <w:bookmarkStart w:id="142" w:name="notes-pour-le-dessinateur-10"/>
    <w:p>
      <w:pPr>
        <w:pStyle w:val="Heading4"/>
      </w:pPr>
      <w:r>
        <w:t xml:space="preserve">Notes pour le dessinateur</w:t>
      </w:r>
    </w:p>
    <w:p>
      <w:pPr>
        <w:numPr>
          <w:ilvl w:val="0"/>
          <w:numId w:val="1041"/>
        </w:numPr>
        <w:pStyle w:val="Compact"/>
      </w:pPr>
      <w:r>
        <w:rPr>
          <w:bCs/>
          <w:b/>
        </w:rPr>
        <w:t xml:space="preserve">Aucun</w:t>
      </w:r>
      <w:r>
        <w:t xml:space="preserve"> </w:t>
      </w:r>
      <w:r>
        <w:t xml:space="preserve">personnage « Actis » dessiné : ni silhouette dans l’ombre, ni valise de billets, ni lunettes noires, ni homme qui s’enfuit, ni caisse emportée. Actis n’existe qu’à travers les</w:t>
      </w:r>
      <w:r>
        <w:t xml:space="preserve"> </w:t>
      </w:r>
      <w:r>
        <w:rPr>
          <w:bCs/>
          <w:b/>
        </w:rPr>
        <w:t xml:space="preserve">documents</w:t>
      </w:r>
      <w:r>
        <w:t xml:space="preserve"> </w:t>
      </w:r>
      <w:r>
        <w:t xml:space="preserve">épinglés, avec son nom lisible.</w:t>
      </w:r>
    </w:p>
    <w:p>
      <w:pPr>
        <w:numPr>
          <w:ilvl w:val="0"/>
          <w:numId w:val="1041"/>
        </w:numPr>
        <w:pStyle w:val="Compact"/>
      </w:pPr>
      <w:r>
        <w:t xml:space="preserve">Les deux montants de 2014 (202 et 220 M USD) ont</w:t>
      </w:r>
      <w:r>
        <w:t xml:space="preserve"> </w:t>
      </w:r>
      <w:r>
        <w:rPr>
          <w:bCs/>
          <w:b/>
        </w:rPr>
        <w:t xml:space="preserve">la même taille</w:t>
      </w:r>
      <w:r>
        <w:t xml:space="preserve"> </w:t>
      </w:r>
      <w:r>
        <w:t xml:space="preserve">sur le mur, sous le bandeau « RAPPORTÉ PAR LA PRESSE » : aucun n’est « le vrai ».</w:t>
      </w:r>
    </w:p>
    <w:p>
      <w:pPr>
        <w:numPr>
          <w:ilvl w:val="0"/>
          <w:numId w:val="1041"/>
        </w:numPr>
        <w:pStyle w:val="Compact"/>
      </w:pPr>
      <w:r>
        <w:t xml:space="preserve">Planche 2, case 1 : la rumeur ne s’accompagne d’aucune caricature d’étranger. Planche 4, case 1 : les deux camps sont des supporters joyeux, à égalité. Aucun panneau « VOL », « ARNAQUE » ou équivalent.</w:t>
      </w:r>
    </w:p>
    <w:p>
      <w:pPr>
        <w:numPr>
          <w:ilvl w:val="0"/>
          <w:numId w:val="1041"/>
        </w:numPr>
        <w:pStyle w:val="Compact"/>
      </w:pPr>
      <w:r>
        <w:t xml:space="preserve">Planche 2, case 4 : la télé montre un match, rien d’autre. Le gag porte sur le malentendu autour du mot « écran », pas sur un soupçon.</w:t>
      </w:r>
    </w:p>
    <w:bookmarkEnd w:id="142"/>
    <w:bookmarkStart w:id="143" w:name="points-à-valider-10"/>
    <w:p>
      <w:pPr>
        <w:pStyle w:val="Heading4"/>
      </w:pPr>
      <w:r>
        <w:t xml:space="preserve">Points à valider</w:t>
      </w:r>
    </w:p>
    <w:p>
      <w:pPr>
        <w:numPr>
          <w:ilvl w:val="0"/>
          <w:numId w:val="1042"/>
        </w:numPr>
        <w:pStyle w:val="Compact"/>
      </w:pPr>
      <w:r>
        <w:t xml:space="preserve">« Vraie-vraie » : jugé correct par la relecture éditoriale. Alternative : « l’info sûre et certaine ».</w:t>
      </w:r>
    </w:p>
    <w:p>
      <w:pPr>
        <w:numPr>
          <w:ilvl w:val="0"/>
          <w:numId w:val="1042"/>
        </w:numPr>
        <w:pStyle w:val="Compact"/>
      </w:pPr>
      <w:r>
        <w:t xml:space="preserve">« Bendskin » : graphie retenue (la plus répandue selon la relecture éditoriale) ; « benskineur » pour le conducteur.</w:t>
      </w:r>
    </w:p>
    <w:p>
      <w:pPr>
        <w:numPr>
          <w:ilvl w:val="0"/>
          <w:numId w:val="1042"/>
        </w:numPr>
        <w:pStyle w:val="Compact"/>
      </w:pPr>
      <w:r>
        <w:t xml:space="preserve">Rumeur : « les Blancs » remplacé par « les étrangers » (relecture des faits, C17), et la rumeur « partis avec la caisse » est démontée explicitement par Fifi dans la case suivante (arbitrage n° 5). Elle n’apparaît plus à l’épisode 10.</w:t>
      </w:r>
    </w:p>
    <w:p>
      <w:pPr>
        <w:numPr>
          <w:ilvl w:val="0"/>
          <w:numId w:val="1042"/>
        </w:numPr>
        <w:pStyle w:val="Compact"/>
      </w:pPr>
      <w:r>
        <w:t xml:space="preserve">Montants de 2014 (202 et 220 M USD), annonce de juin 2025 (Financial Afrik), capital de 43,9 Md FCFA et conseil du 28 mai 2026 :</w:t>
      </w:r>
      <w:r>
        <w:t xml:space="preserve"> </w:t>
      </w:r>
      <w:r>
        <w:rPr>
          <w:bCs/>
          <w:b/>
        </w:rPr>
        <w:t xml:space="preserve">sourcés dans la bible, section 4.2 ter</w:t>
      </w:r>
      <w:r>
        <w:t xml:space="preserve"> </w:t>
      </w:r>
      <w:r>
        <w:t xml:space="preserve">; présentés comme rapportés par la presse.</w:t>
      </w:r>
    </w:p>
    <w:p>
      <w:pPr>
        <w:numPr>
          <w:ilvl w:val="0"/>
          <w:numId w:val="1042"/>
        </w:numPr>
        <w:pStyle w:val="Compact"/>
      </w:pPr>
      <w:r>
        <w:t xml:space="preserve">Nationalités d’AES et d’Actis retirées (absentes de la bible). À rétablir seulement si une source les confirme.</w:t>
      </w:r>
    </w:p>
    <w:p>
      <w:pPr>
        <w:numPr>
          <w:ilvl w:val="0"/>
          <w:numId w:val="1042"/>
        </w:numPr>
        <w:pStyle w:val="Compact"/>
      </w:pPr>
      <w:r>
        <w:t xml:space="preserve">Date du premier conseil d’administration : 28 mai 2026 selon la bible (4.2 ter) ; un lien cité dans le scénario porte un identifiant du 5 mai 2026, à recouper.</w:t>
      </w:r>
    </w:p>
    <w:p>
      <w:pPr>
        <w:numPr>
          <w:ilvl w:val="0"/>
          <w:numId w:val="1042"/>
        </w:numPr>
        <w:pStyle w:val="Compact"/>
      </w:pPr>
      <w:r>
        <w:rPr>
          <w:bCs/>
          <w:b/>
        </w:rPr>
        <w:t xml:space="preserve">[DONNÉE À VÉRIFIER]</w:t>
      </w:r>
      <w:r>
        <w:t xml:space="preserve"> </w:t>
      </w:r>
      <w:r>
        <w:t xml:space="preserve">: contenu exact des critiques des économistes (AllAfrica, novembre 2025). On ne dit pas si le prix a été jugé trop haut ou trop bas.</w:t>
      </w:r>
    </w:p>
    <w:p>
      <w:pPr>
        <w:numPr>
          <w:ilvl w:val="0"/>
          <w:numId w:val="1042"/>
        </w:numPr>
        <w:pStyle w:val="Compact"/>
      </w:pPr>
      <w:r>
        <w:rPr>
          <w:bCs/>
          <w:b/>
        </w:rPr>
        <w:t xml:space="preserve">[DONNÉE À VÉRIFIER]</w:t>
      </w:r>
      <w:r>
        <w:t xml:space="preserve"> </w:t>
      </w:r>
      <w:r>
        <w:t xml:space="preserve">: conversion de 78 Md FCFA. Le scénario donne « ≈ 140 M USD », mais avec la conversion de la bible (1 USD ≈ 600 FCFA) on obtient ≈ 130 M USD. Le montant en dollars reste hors des bulles.</w:t>
      </w:r>
    </w:p>
    <w:p>
      <w:pPr>
        <w:numPr>
          <w:ilvl w:val="0"/>
          <w:numId w:val="1042"/>
        </w:numPr>
        <w:pStyle w:val="Compact"/>
      </w:pPr>
      <w:r>
        <w:t xml:space="preserve">Source précise pour AES 2001 (56 %) ; jour exact de l’article de Financial Afrik (juin 2025).</w:t>
      </w:r>
    </w:p>
    <w:p>
      <w:pPr>
        <w:numPr>
          <w:ilvl w:val="0"/>
          <w:numId w:val="1042"/>
        </w:numPr>
        <w:pStyle w:val="Compact"/>
      </w:pPr>
      <w:r>
        <w:t xml:space="preserve">État à 95 % ou 100 %, et sort des 5 % du personnel.</w:t>
      </w:r>
    </w:p>
    <w:p>
      <w:r>
        <w:pict>
          <v:rect style="width:0;height:1.5pt" o:hralign="center" o:hrstd="t" o:hr="t"/>
        </w:pict>
      </w:r>
    </w:p>
    <w:bookmarkEnd w:id="143"/>
    <w:bookmarkEnd w:id="144"/>
    <w:bookmarkStart w:id="155" w:name="Xc5e7ee1271727487ca956c19e340399ef71c4f5"/>
    <w:p>
      <w:pPr>
        <w:pStyle w:val="Heading3"/>
      </w:pPr>
      <w:r>
        <w:t xml:space="preserve">Épisode 12 — « Le compteur qui avalait les milliards ! »</w:t>
      </w:r>
    </w:p>
    <w:p>
      <w:pPr>
        <w:pStyle w:val="FirstParagraph"/>
      </w:pPr>
      <w:r>
        <w:rPr>
          <w:iCs/>
          <w:i/>
        </w:rPr>
        <w:t xml:space="preserve">Le Kilowatt s’évanouit au comptoir. Grâce pratique son autopsie : chaque blessure raconte où se perdent le courant et l’argent, jusqu’au fût de fioul impayé et au taximètre qui tourne même quand le taxi est à l’arrêt.</w:t>
      </w:r>
      <w:r>
        <w:t xml:space="preserve"> </w:t>
      </w:r>
      <w:r>
        <w:rPr>
          <w:bCs/>
          <w:b/>
        </w:rPr>
        <w:t xml:space="preserve">Lieu / Moment</w:t>
      </w:r>
      <w:r>
        <w:t xml:space="preserve"> </w:t>
      </w:r>
      <w:r>
        <w:t xml:space="preserve">:</w:t>
      </w:r>
      <w:r>
        <w:t xml:space="preserve"> </w:t>
      </w:r>
      <w:r>
        <w:rPr>
          <w:iCs/>
          <w:i/>
        </w:rPr>
        <w:t xml:space="preserve">Le Dernier Kilowatt</w:t>
      </w:r>
      <w:r>
        <w:t xml:space="preserve">, vendredi soir, coupure en cours. La table du fond devient une table d’autopsie éclairée à la lampe frontale.</w:t>
      </w:r>
    </w:p>
    <w:bookmarkStart w:id="145" w:name="planche-1-le-kilowatt-est-tombé"/>
    <w:p>
      <w:pPr>
        <w:pStyle w:val="Heading4"/>
      </w:pPr>
      <w:r>
        <w:t xml:space="preserve">Planche 1 — « Le Kilowatt est tombé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Kilowatt, tout pâle, vacille au bord du comptoir et tombe la tête la première dans un bol d’arachides. Les clients se figent.</w:t>
            </w:r>
          </w:p>
        </w:tc>
        <w:tc>
          <w:tcPr/>
          <w:p>
            <w:pPr>
              <w:pStyle w:val="Compact"/>
              <w:jc w:val="left"/>
            </w:pPr>
            <w:r>
              <w:t xml:space="preserve">SFX :</w:t>
            </w:r>
            <w:r>
              <w:t xml:space="preserve"> </w:t>
            </w:r>
            <w:r>
              <w:rPr>
                <w:iCs/>
                <w:i/>
              </w:rPr>
              <w:t xml:space="preserve">PFFZZT… PLOC.</w:t>
            </w:r>
            <w:r>
              <w:t xml:space="preserve"> </w:t>
            </w:r>
            <w:r>
              <w:t xml:space="preserve">· Mami Ngo : « Il est mort ?! Je porte plainte contre qui ? »</w:t>
            </w:r>
          </w:p>
        </w:tc>
      </w:tr>
      <w:tr>
        <w:tc>
          <w:tcPr/>
          <w:p>
            <w:pPr>
              <w:pStyle w:val="Compact"/>
              <w:jc w:val="left"/>
            </w:pPr>
            <w:r>
              <w:t xml:space="preserve">2</w:t>
            </w:r>
          </w:p>
        </w:tc>
        <w:tc>
          <w:tcPr/>
          <w:p>
            <w:pPr>
              <w:pStyle w:val="Compact"/>
              <w:jc w:val="left"/>
            </w:pPr>
            <w:r>
              <w:t xml:space="preserve">Grâce arrive : blouse blanche par-dessus son bleu de travail, gants de vaisselle jaunes, lampe frontale, multimètre en bandoulière.</w:t>
            </w:r>
          </w:p>
        </w:tc>
        <w:tc>
          <w:tcPr/>
          <w:p>
            <w:pPr>
              <w:pStyle w:val="Compact"/>
              <w:jc w:val="left"/>
            </w:pPr>
            <w:r>
              <w:t xml:space="preserve">Grâce : « Personne ne touche. On va faire l’autopsie du kilowatt. » · Boris : « L’autopsie ? Mais il respire encore ! » · Grâce : « Alors c’est une autopsie… préventive. »</w:t>
            </w:r>
          </w:p>
        </w:tc>
      </w:tr>
      <w:tr>
        <w:tc>
          <w:tcPr/>
          <w:p>
            <w:pPr>
              <w:pStyle w:val="Compact"/>
              <w:jc w:val="left"/>
            </w:pPr>
            <w:r>
              <w:t xml:space="preserve">3</w:t>
            </w:r>
          </w:p>
        </w:tc>
        <w:tc>
          <w:tcPr/>
          <w:p>
            <w:pPr>
              <w:pStyle w:val="Compact"/>
              <w:jc w:val="left"/>
            </w:pPr>
            <w:r>
              <w:t xml:space="preserve">Le Kilowatt est allongé sur la table du fond, sous un torchon à carreaux. Fifi s’installe à côté en greffière, carnet ouvert. Pater Glaçon pose une bouteille tiède sur la table.</w:t>
            </w:r>
          </w:p>
        </w:tc>
        <w:tc>
          <w:tcPr/>
          <w:p>
            <w:pPr>
              <w:pStyle w:val="Compact"/>
              <w:jc w:val="left"/>
            </w:pPr>
            <w:r>
              <w:t xml:space="preserve">Fifi : « Règle de la séance : chaque blessure, une source. » · Pater Glaçon : « Et chaque bière aussi. »</w:t>
            </w:r>
          </w:p>
        </w:tc>
      </w:tr>
      <w:tr>
        <w:tc>
          <w:tcPr/>
          <w:p>
            <w:pPr>
              <w:pStyle w:val="Compact"/>
              <w:jc w:val="left"/>
            </w:pPr>
            <w:r>
              <w:t xml:space="preserve">4</w:t>
            </w:r>
          </w:p>
        </w:tc>
        <w:tc>
          <w:tcPr/>
          <w:p>
            <w:pPr>
              <w:pStyle w:val="Compact"/>
              <w:jc w:val="left"/>
            </w:pPr>
            <w:r>
              <w:t xml:space="preserve">Grâce ausculte le Kilowatt avec un stéthoscope branché sur un multimètre. L’aiguille tremble. Boris regarde ailleurs en sifflotant.</w:t>
            </w:r>
          </w:p>
        </w:tc>
        <w:tc>
          <w:tcPr/>
          <w:p>
            <w:pPr>
              <w:pStyle w:val="Compact"/>
              <w:jc w:val="left"/>
            </w:pPr>
            <w:r>
              <w:t xml:space="preserve">Grâce : « Il a perdu beaucoup de poids en route. » · Le Kilowatt, faiblement : « C’est le taxi… Boris conduisait… »</w:t>
            </w:r>
          </w:p>
        </w:tc>
      </w:tr>
      <w:tr>
        <w:tc>
          <w:tcPr/>
          <w:p>
            <w:pPr>
              <w:pStyle w:val="Compact"/>
              <w:jc w:val="left"/>
            </w:pPr>
            <w:r>
              <w:t xml:space="preserve">5</w:t>
            </w:r>
          </w:p>
        </w:tc>
        <w:tc>
          <w:tcPr/>
          <w:p>
            <w:pPr>
              <w:pStyle w:val="Compact"/>
              <w:jc w:val="left"/>
            </w:pPr>
            <w:r>
              <w:t xml:space="preserve">Mami Ngo déroule une longue liste de plaintes déjà rédigée, qui tombe jusqu’au sol : « Contre le taxi, le transformateur, le car, le njangi, le masque de Boris… ». Grâce la repousse doucement du bout du doigt.</w:t>
            </w:r>
          </w:p>
        </w:tc>
        <w:tc>
          <w:tcPr/>
          <w:p>
            <w:pPr>
              <w:pStyle w:val="Compact"/>
              <w:jc w:val="left"/>
            </w:pPr>
            <w:r>
              <w:t xml:space="preserve">Mami Ngo : « J’ai déjà convoqué tout le monde au tribunal ! » · Grâce : « Doucement, Mami. Les chiffres d’abord, les accusations ensuite ! »</w:t>
            </w:r>
          </w:p>
        </w:tc>
      </w:tr>
    </w:tbl>
    <w:bookmarkEnd w:id="145"/>
    <w:bookmarkStart w:id="146" w:name="planche-2-deux-trous-dans-le-kilowatt"/>
    <w:p>
      <w:pPr>
        <w:pStyle w:val="Heading4"/>
      </w:pPr>
      <w:r>
        <w:t xml:space="preserve">Planche 2 — « Deux trous dans le Kilowatt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soulève le torchon : il manque deux morceaux au Kilowatt, comme deux bouchées dans un beignet. Le premier porte une étiquette : « Pertes techniques : 14 % (2023) ». Au fond, Monsieur Congélateur ouvre un œil indigné.</w:t>
            </w:r>
          </w:p>
        </w:tc>
        <w:tc>
          <w:tcPr/>
          <w:p>
            <w:pPr>
              <w:pStyle w:val="Compact"/>
              <w:jc w:val="left"/>
            </w:pPr>
            <w:r>
              <w:t xml:space="preserve">Grâce : « Première blessure : les pertes techniques. En route, le courant chauffe les câbles et les transformateurs. Une partie s’en va en chaleur. » · Monsieur Congélateur : « Toute cette chaleur dans les câbles… et moi, on me demande de faire du froid ! »</w:t>
            </w:r>
          </w:p>
        </w:tc>
      </w:tr>
      <w:tr>
        <w:tc>
          <w:tcPr/>
          <w:p>
            <w:pPr>
              <w:pStyle w:val="Compact"/>
              <w:jc w:val="left"/>
            </w:pPr>
            <w:r>
              <w:t xml:space="preserve">2</w:t>
            </w:r>
          </w:p>
        </w:tc>
        <w:tc>
          <w:tcPr/>
          <w:p>
            <w:pPr>
              <w:pStyle w:val="Compact"/>
              <w:jc w:val="left"/>
            </w:pPr>
            <w:r>
              <w:t xml:space="preserve">Gros plan sur la deuxième étiquette : « Pertes commerciales : 14 % (2023) ». Source en bas de case.</w:t>
            </w:r>
          </w:p>
        </w:tc>
        <w:tc>
          <w:tcPr/>
          <w:p>
            <w:pPr>
              <w:pStyle w:val="Compact"/>
              <w:jc w:val="left"/>
            </w:pPr>
            <w:r>
              <w:t xml:space="preserve">Grâce : « Deuxième blessure : les pertes commerciales. Le courant arrive, il est consommé… mais il n’est jamais facturé, ou il est mal compté. Les fils pirates, par exemple. » · Bas de case :</w:t>
            </w:r>
            <w:r>
              <w:t xml:space="preserve"> </w:t>
            </w:r>
            <w:r>
              <w:rPr>
                <w:iCs/>
                <w:i/>
              </w:rPr>
              <w:t xml:space="preserve">Rapport de gestion Eneo 2023, cité par le Compact, p. 42.</w:t>
            </w:r>
          </w:p>
        </w:tc>
      </w:tr>
      <w:tr>
        <w:tc>
          <w:tcPr/>
          <w:p>
            <w:pPr>
              <w:pStyle w:val="Compact"/>
              <w:jc w:val="left"/>
            </w:pPr>
            <w:r>
              <w:t xml:space="preserve">3</w:t>
            </w:r>
          </w:p>
        </w:tc>
        <w:tc>
          <w:tcPr/>
          <w:p>
            <w:pPr>
              <w:pStyle w:val="Compact"/>
              <w:jc w:val="left"/>
            </w:pPr>
            <w:r>
              <w:t xml:space="preserve">Tous les regards glissent vers Junior, qui sifflote en cachant derrière son dos un fil qui part d’un poteau et descend jusqu’à sa batterie de moto.</w:t>
            </w:r>
          </w:p>
        </w:tc>
        <w:tc>
          <w:tcPr/>
          <w:p>
            <w:pPr>
              <w:pStyle w:val="Compact"/>
              <w:jc w:val="left"/>
            </w:pPr>
            <w:r>
              <w:t xml:space="preserve">Boris : « Junior… c’est quoi, ce fil ? » · Junior : « Ça ? C’est un fil de solidarité,</w:t>
            </w:r>
            <w:r>
              <w:t xml:space="preserve"> </w:t>
            </w:r>
            <w:r>
              <w:rPr>
                <w:bCs/>
                <w:b/>
              </w:rPr>
              <w:t xml:space="preserve">tonton</w:t>
            </w:r>
            <w:r>
              <w:t xml:space="preserve"> </w:t>
            </w:r>
            <w:r>
              <w:t xml:space="preserve">! Je recharge le quartier</w:t>
            </w:r>
            <w:r>
              <w:t xml:space="preserve"> </w:t>
            </w:r>
            <w:r>
              <w:rPr>
                <w:bCs/>
                <w:b/>
              </w:rPr>
              <w:t xml:space="preserve">njoh</w:t>
            </w:r>
            <w:r>
              <w:t xml:space="preserve"> </w:t>
            </w:r>
            <w:r>
              <w:t xml:space="preserve">! » · Grâce : « Débranche. Ce qui n’est pas compté, quelqu’un d’autre le paie. »</w:t>
            </w:r>
          </w:p>
        </w:tc>
      </w:tr>
      <w:tr>
        <w:tc>
          <w:tcPr/>
          <w:p>
            <w:pPr>
              <w:pStyle w:val="Compact"/>
              <w:jc w:val="left"/>
            </w:pPr>
            <w:r>
              <w:t xml:space="preserve">4</w:t>
            </w:r>
          </w:p>
        </w:tc>
        <w:tc>
          <w:tcPr/>
          <w:p>
            <w:pPr>
              <w:pStyle w:val="Compact"/>
              <w:jc w:val="left"/>
            </w:pPr>
            <w:r>
              <w:t xml:space="preserve">Mami Chantal lève la main comme à l’école, sûre d’elle. Fifi pose sur la table une photocopie de la page 42 du Compact, les deux chiffres surlignés.</w:t>
            </w:r>
          </w:p>
        </w:tc>
        <w:tc>
          <w:tcPr/>
          <w:p>
            <w:pPr>
              <w:pStyle w:val="Compact"/>
              <w:jc w:val="left"/>
            </w:pPr>
            <w:r>
              <w:t xml:space="preserve">Mami Chantal : « Au salon, on dit que la moitié du courant disparaît ! » · Fifi : « Le document dit 14 % de pertes techniques et 14 % de pertes commerciales en 2023. Pas</w:t>
            </w:r>
            <w:r>
              <w:t xml:space="preserve"> </w:t>
            </w:r>
            <w:r>
              <w:t xml:space="preserve">“</w:t>
            </w:r>
            <w:r>
              <w:t xml:space="preserve">la moitié</w:t>
            </w:r>
            <w:r>
              <w:t xml:space="preserve">”</w:t>
            </w:r>
            <w:r>
              <w:t xml:space="preserve">. »</w:t>
            </w:r>
          </w:p>
        </w:tc>
      </w:tr>
      <w:tr>
        <w:tc>
          <w:tcPr/>
          <w:p>
            <w:pPr>
              <w:pStyle w:val="Compact"/>
              <w:jc w:val="left"/>
            </w:pPr>
            <w:r>
              <w:t xml:space="preserve">5</w:t>
            </w:r>
          </w:p>
        </w:tc>
        <w:tc>
          <w:tcPr/>
          <w:p>
            <w:pPr>
              <w:pStyle w:val="Compact"/>
              <w:jc w:val="left"/>
            </w:pPr>
            <w:r>
              <w:t xml:space="preserve">Tonton Mballa compte sur ses doigts, triomphant. Grâce lève son panneau « Attention, piège ! ». Mola Ndip, en arrière-plan, rigole.</w:t>
            </w:r>
          </w:p>
        </w:tc>
        <w:tc>
          <w:tcPr/>
          <w:p>
            <w:pPr>
              <w:pStyle w:val="Compact"/>
              <w:jc w:val="left"/>
            </w:pPr>
            <w:r>
              <w:t xml:space="preserve">Tonton Mballa : « 14 plus 14, ça fait 28. Donc il reste 72 ! » · Grâce : «</w:t>
            </w:r>
            <w:r>
              <w:t xml:space="preserve"> </w:t>
            </w:r>
            <w:r>
              <w:rPr>
                <w:bCs/>
                <w:b/>
              </w:rPr>
              <w:t xml:space="preserve">Attention, piège !</w:t>
            </w:r>
            <w:r>
              <w:t xml:space="preserve"> </w:t>
            </w:r>
            <w:r>
              <w:t xml:space="preserve">On n’additionne pas comme ça au comptoir : les deux pourcentages ne sont pas forcément calculés sur la même base. »</w:t>
            </w:r>
            <w:r>
              <w:t xml:space="preserve"> </w:t>
            </w:r>
            <w:r>
              <w:rPr>
                <w:bCs/>
                <w:b/>
              </w:rPr>
              <w:t xml:space="preserve">[DONNÉE À VÉRIFIER : bases de calcul des pertes]</w:t>
            </w:r>
            <w:r>
              <w:t xml:space="preserve"> </w:t>
            </w:r>
            <w:r>
              <w:t xml:space="preserve">· Mola Ndip : «</w:t>
            </w:r>
            <w:r>
              <w:t xml:space="preserve"> </w:t>
            </w:r>
            <w:r>
              <w:rPr>
                <w:iCs/>
                <w:i/>
                <w:bCs/>
                <w:b/>
              </w:rPr>
              <w:t xml:space="preserve">Massa!</w:t>
            </w:r>
            <w:r>
              <w:t xml:space="preserve"> </w:t>
            </w:r>
            <w:r>
              <w:t xml:space="preserve">Even finger fit lie! » · Bas de case :</w:t>
            </w:r>
            <w:r>
              <w:t xml:space="preserve"> </w:t>
            </w:r>
            <w:r>
              <w:rPr>
                <w:iCs/>
                <w:i/>
              </w:rPr>
              <w:t xml:space="preserve">« Ça alors ! Même les doigts peuvent mentir ! »</w:t>
            </w:r>
          </w:p>
        </w:tc>
      </w:tr>
    </w:tbl>
    <w:bookmarkEnd w:id="146"/>
    <w:bookmarkStart w:id="147" w:name="Xc4ce4d7118d7956117e10fc9196f429cd0dd4c5"/>
    <w:p>
      <w:pPr>
        <w:pStyle w:val="Heading4"/>
      </w:pPr>
      <w:r>
        <w:t xml:space="preserve">Planche 3 — « Qui paie la facture… et qui paie le fût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dévisse le boîtier du compteur du bar. Boris, les yeux brillants, se penche pour voir les milliards. À l’intérieur : une toile d’araignée, une vieille facture froissée et un cafard qui salue.</w:t>
            </w:r>
          </w:p>
        </w:tc>
        <w:tc>
          <w:tcPr/>
          <w:p>
            <w:pPr>
              <w:pStyle w:val="Compact"/>
              <w:jc w:val="left"/>
            </w:pPr>
            <w:r>
              <w:t xml:space="preserve">Boris : « Je croyais trouver les milliards dans le compteur ! » · Grâce : « Le compteur ne garde pas l’argent, Boris. Il compte. Encore faut-il que quelqu’un paie. »</w:t>
            </w:r>
          </w:p>
        </w:tc>
      </w:tr>
      <w:tr>
        <w:tc>
          <w:tcPr/>
          <w:p>
            <w:pPr>
              <w:pStyle w:val="Compact"/>
              <w:jc w:val="left"/>
            </w:pPr>
            <w:r>
              <w:t xml:space="preserve">2</w:t>
            </w:r>
          </w:p>
        </w:tc>
        <w:tc>
          <w:tcPr/>
          <w:p>
            <w:pPr>
              <w:pStyle w:val="Compact"/>
              <w:jc w:val="left"/>
            </w:pPr>
            <w:r>
              <w:t xml:space="preserve">Changement de décor imaginaire : réunion de famille dans une cour, chaises en plastique en cercle, une facture géante qui fait le tour du cercle comme une patate brûlante. Parmi les participants : un ménage, un commerçant, et une chaise couverte d’une pancarte « ADMINISTRATIONS ». Pancarte sur un poteau : « Recouvrement : 72 % — objectif : 90 % (Compact) ».</w:t>
            </w:r>
          </w:p>
        </w:tc>
        <w:tc>
          <w:tcPr/>
          <w:p>
            <w:pPr>
              <w:pStyle w:val="Compact"/>
              <w:jc w:val="left"/>
            </w:pPr>
            <w:r>
              <w:t xml:space="preserve">Fifi : « En gros, sur 100 francs facturés, environ 72 rentrent dans la caisse. » · Un oncle : « Ce n’est pas pour moi, c’est pour le grand frère ! » · Pancarte « Administrations » : « Mon dossier est dans le circuit ! »</w:t>
            </w:r>
          </w:p>
        </w:tc>
      </w:tr>
      <w:tr>
        <w:tc>
          <w:tcPr/>
          <w:p>
            <w:pPr>
              <w:pStyle w:val="Compact"/>
              <w:jc w:val="left"/>
            </w:pPr>
            <w:r>
              <w:t xml:space="preserve">3</w:t>
            </w:r>
          </w:p>
        </w:tc>
        <w:tc>
          <w:tcPr/>
          <w:p>
            <w:pPr>
              <w:pStyle w:val="Compact"/>
              <w:jc w:val="left"/>
            </w:pPr>
            <w:r>
              <w:t xml:space="preserve">Grâce se lève au centre du cercle et montre une seconde facture, encore plus grande, qui arrive dans le dos de la SOCADEL (le tee-shirt rebadgé de l’épisode 10).</w:t>
            </w:r>
          </w:p>
        </w:tc>
        <w:tc>
          <w:tcPr/>
          <w:p>
            <w:pPr>
              <w:pStyle w:val="Compact"/>
              <w:jc w:val="left"/>
            </w:pPr>
            <w:r>
              <w:t xml:space="preserve">Grâce : « Quand l’argent ne rentre pas, la société d’électricité doit, elle aussi : dette fournisseurs d’environ 500 Md FCFA, dettes totales d’environ 800 Md fin 2024 (Compact, p. 42). » · Tonton Mballa : « C’est le</w:t>
            </w:r>
            <w:r>
              <w:t xml:space="preserve"> </w:t>
            </w:r>
            <w:r>
              <w:rPr>
                <w:bCs/>
                <w:b/>
              </w:rPr>
              <w:t xml:space="preserve">njangi</w:t>
            </w:r>
            <w:r>
              <w:t xml:space="preserve"> </w:t>
            </w:r>
            <w:r>
              <w:t xml:space="preserve">: celui qui ne cotise pas empêche le njangi de payer les autres. »</w:t>
            </w:r>
          </w:p>
        </w:tc>
      </w:tr>
      <w:tr>
        <w:tc>
          <w:tcPr/>
          <w:p>
            <w:pPr>
              <w:pStyle w:val="Compact"/>
              <w:jc w:val="left"/>
            </w:pPr>
            <w:r>
              <w:t xml:space="preserve">4</w:t>
            </w:r>
          </w:p>
        </w:tc>
        <w:tc>
          <w:tcPr/>
          <w:p>
            <w:pPr>
              <w:pStyle w:val="Compact"/>
              <w:jc w:val="left"/>
            </w:pPr>
            <w:r>
              <w:t xml:space="preserve">Retour au bar. Grâce sort du Kilowatt un petit bidon noir étiqueté « FUEL ET IMPAYÉS ». Au comptoir, deux nouveaux clients :</w:t>
            </w:r>
            <w:r>
              <w:t xml:space="preserve"> </w:t>
            </w:r>
            <w:r>
              <w:rPr>
                <w:bCs/>
                <w:b/>
              </w:rPr>
              <w:t xml:space="preserve">DPDC</w:t>
            </w:r>
            <w:r>
              <w:t xml:space="preserve"> </w:t>
            </w:r>
            <w:r>
              <w:t xml:space="preserve">(Dibamba), un fût de fioul lourd qui boit à la paille, et</w:t>
            </w:r>
            <w:r>
              <w:t xml:space="preserve"> </w:t>
            </w:r>
            <w:r>
              <w:rPr>
                <w:bCs/>
                <w:b/>
              </w:rPr>
              <w:t xml:space="preserve">KPDC</w:t>
            </w:r>
            <w:r>
              <w:t xml:space="preserve"> </w:t>
            </w:r>
            <w:r>
              <w:t xml:space="preserve">(Kribi), une bonbonne de gaz bleue, bras croisés. Derrière le comptoir, l’ardoise de Pater Glaçon déborde.</w:t>
            </w:r>
          </w:p>
        </w:tc>
        <w:tc>
          <w:tcPr/>
          <w:p>
            <w:pPr>
              <w:pStyle w:val="Compact"/>
              <w:jc w:val="left"/>
            </w:pPr>
            <w:r>
              <w:t xml:space="preserve">DPDC : « Patron, remets-moi un fût ! » · Pater Glaçon : « Paie d’abord l’ardoise ! » · DPDC : « L’ardoise ? Mais c’est vous qui me devez ! De septembre 2024 à février 2025, on s’est déjà arrêtés, Kribi et moi, pour environ 137 Md d’impayés ! » · KPDC : « Moi, je suis au gaz, je suis plus propre… mais propre, ça ne veut pas dire gratuit ! »</w:t>
            </w:r>
          </w:p>
        </w:tc>
      </w:tr>
      <w:tr>
        <w:tc>
          <w:tcPr/>
          <w:p>
            <w:pPr>
              <w:pStyle w:val="Compact"/>
              <w:jc w:val="left"/>
            </w:pPr>
            <w:r>
              <w:t xml:space="preserve">5</w:t>
            </w:r>
          </w:p>
        </w:tc>
        <w:tc>
          <w:tcPr/>
          <w:p>
            <w:pPr>
              <w:pStyle w:val="Compact"/>
              <w:jc w:val="left"/>
            </w:pPr>
            <w:r>
              <w:t xml:space="preserve">Case large, moment fort. KPDC et DPDC posent leurs verres, se lèvent ensemble, bras dessus bras dessous, et sortent du bar sans claquer la porte.</w:t>
            </w:r>
            <w:r>
              <w:t xml:space="preserve"> </w:t>
            </w:r>
            <w:r>
              <w:rPr>
                <w:iCs/>
                <w:i/>
              </w:rPr>
              <w:t xml:space="preserve">CLIC.</w:t>
            </w:r>
            <w:r>
              <w:t xml:space="preserve"> </w:t>
            </w:r>
            <w:r>
              <w:t xml:space="preserve">Le bar s’éteint d’un coup. Dans le noir, seuls les yeux des clients et la lampe frontale de Grâce. Encadré au bas de la case avec la date. Dans le noir, un petit bruit.</w:t>
            </w:r>
          </w:p>
        </w:tc>
        <w:tc>
          <w:tcPr/>
          <w:p>
            <w:pPr>
              <w:pStyle w:val="Compact"/>
              <w:jc w:val="left"/>
            </w:pPr>
            <w:r>
              <w:t xml:space="preserve">Encadré :</w:t>
            </w:r>
            <w:r>
              <w:t xml:space="preserve"> </w:t>
            </w:r>
            <w:r>
              <w:rPr>
                <w:iCs/>
                <w:i/>
              </w:rPr>
              <w:t xml:space="preserve">Juin 2026. Selon une note du MINEE du 2 juin, KPDC et DPDC retirent 304 MW du réseau Sud. Ecomatin rapporte des délestages pour 40 % des usagers du Littoral et de l’Ouest, liés à un blocage des comptes de Globeleq par le fisc.</w:t>
            </w:r>
            <w:r>
              <w:t xml:space="preserve"> </w:t>
            </w:r>
            <w:r>
              <w:t xml:space="preserve">· Boris, dans le noir : « … Voilà enfin pourquoi ma bière était chaude ! » · Fifi : « En juin 2026. Ta bière est chaude depuis l’épisode 1 : ce n’est qu’un morceau de la chaîne. » · SFX :</w:t>
            </w:r>
            <w:r>
              <w:t xml:space="preserve"> </w:t>
            </w:r>
            <w:r>
              <w:rPr>
                <w:iCs/>
                <w:i/>
              </w:rPr>
              <w:t xml:space="preserve">TIC… TIC… TIC…</w:t>
            </w:r>
          </w:p>
        </w:tc>
      </w:tr>
    </w:tbl>
    <w:bookmarkEnd w:id="147"/>
    <w:bookmarkStart w:id="148" w:name="X263ea0b72fca312d0ad2f10d92638114aed7cce"/>
    <w:p>
      <w:pPr>
        <w:pStyle w:val="Heading4"/>
      </w:pPr>
      <w:r>
        <w:t xml:space="preserve">Planche 4 — « Le taximètre qui tourne à l’arrêt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La lampe frontale de Grâce se rallume. Elle sort du ventre du Kilowatt un vieux</w:t>
            </w:r>
            <w:r>
              <w:t xml:space="preserve"> </w:t>
            </w:r>
            <w:r>
              <w:rPr>
                <w:bCs/>
                <w:b/>
              </w:rPr>
              <w:t xml:space="preserve">taximètre</w:t>
            </w:r>
            <w:r>
              <w:t xml:space="preserve"> </w:t>
            </w:r>
            <w:r>
              <w:t xml:space="preserve">qui tourne tout seul, étiqueté « TAKE OR PAY — NACHTIGAL ». Médaillon sépia : le tribunal de l’épisode 6. Au mur, discrètes, les deux horloges du chrono de la coordination : « Centrale prête : 18 mars 2025 » et « Ligne vers Bafoussam : prévue en 2026 ». Au fond, Monsieur Congélateur, éteint, regarde le taximètre avec envie.</w:t>
            </w:r>
          </w:p>
        </w:tc>
        <w:tc>
          <w:tcPr/>
          <w:p>
            <w:pPr>
              <w:pStyle w:val="Compact"/>
              <w:jc w:val="left"/>
            </w:pPr>
            <w:r>
              <w:t xml:space="preserve">Grâce : « Quatrième organe, vous le connaissez depuis le tribunal : le take or pay. » · Monsieur Congélateur : « Lui, au moins, il tourne. » · Bas de case :</w:t>
            </w:r>
            <w:r>
              <w:t xml:space="preserve"> </w:t>
            </w:r>
            <w:r>
              <w:rPr>
                <w:iCs/>
                <w:i/>
              </w:rPr>
              <w:t xml:space="preserve">Le contrat est expliqué à l’épisode 6 ; ses chiffres sont en page documentaire.</w:t>
            </w:r>
          </w:p>
        </w:tc>
      </w:tr>
      <w:tr>
        <w:tc>
          <w:tcPr/>
          <w:p>
            <w:pPr>
              <w:pStyle w:val="Compact"/>
              <w:jc w:val="left"/>
            </w:pPr>
            <w:r>
              <w:t xml:space="preserve">2</w:t>
            </w:r>
          </w:p>
        </w:tc>
        <w:tc>
          <w:tcPr/>
          <w:p>
            <w:pPr>
              <w:pStyle w:val="Compact"/>
              <w:jc w:val="left"/>
            </w:pPr>
            <w:r>
              <w:t xml:space="preserve">Boris se lève d’un bond, renverse sa chaise, le doigt pointé vers le taximètre. Autour de lui, tout le bar continue de boire sans lever les yeux. Pater Glaçon essuie un verre.</w:t>
            </w:r>
          </w:p>
        </w:tc>
        <w:tc>
          <w:tcPr/>
          <w:p>
            <w:pPr>
              <w:pStyle w:val="Compact"/>
              <w:jc w:val="left"/>
            </w:pPr>
            <w:r>
              <w:t xml:space="preserve">Boris : « Payer pendant que la ligne n’est pas prête ? C’est le… » · Tout le bar, en chœur, sans lever les yeux : « … IL FAUT UN JUGE ! » · Boris : « Vous êtes devenus pires que Fifi. » · Fifi : « Merci. »</w:t>
            </w:r>
          </w:p>
        </w:tc>
      </w:tr>
      <w:tr>
        <w:tc>
          <w:tcPr/>
          <w:p>
            <w:pPr>
              <w:pStyle w:val="Compact"/>
              <w:jc w:val="left"/>
            </w:pPr>
            <w:r>
              <w:t xml:space="preserve">3</w:t>
            </w:r>
          </w:p>
        </w:tc>
        <w:tc>
          <w:tcPr/>
          <w:p>
            <w:pPr>
              <w:pStyle w:val="Compact"/>
              <w:jc w:val="left"/>
            </w:pPr>
            <w:r>
              <w:t xml:space="preserve">Fifi épingle une seule feuille sur le câble du mur des preuves (épisode 11). Dans un coin, le passager « Nachtigal » de l’épisode 10, une goutte d’eau sympathique, lève la main pour se défendre.</w:t>
            </w:r>
          </w:p>
        </w:tc>
        <w:tc>
          <w:tcPr/>
          <w:p>
            <w:pPr>
              <w:pStyle w:val="Compact"/>
              <w:jc w:val="left"/>
            </w:pPr>
            <w:r>
              <w:t xml:space="preserve">Fifi : « Et si l’acheteur ne paie pas, c’est l’État qui paie (FMI). » · Nachtigal : « Et sans moi, les délestages seraient bien plus importants ! »</w:t>
            </w:r>
          </w:p>
        </w:tc>
      </w:tr>
      <w:tr>
        <w:tc>
          <w:tcPr/>
          <w:p>
            <w:pPr>
              <w:pStyle w:val="Compact"/>
              <w:jc w:val="left"/>
            </w:pPr>
            <w:r>
              <w:t xml:space="preserve">4</w:t>
            </w:r>
          </w:p>
        </w:tc>
        <w:tc>
          <w:tcPr/>
          <w:p>
            <w:pPr>
              <w:pStyle w:val="Compact"/>
              <w:jc w:val="left"/>
            </w:pPr>
            <w:r>
              <w:t xml:space="preserve">Grâce trace à la craie, sur le sol du bar, un grand rond-point. Le taxi de l’épisode 9 y tourne sans fin, taximètre allumé. Six sorties, toutes barrées : « Pertes » → « Recettes faibles » → « Impayés » → « Entretien reporté » → « Pannes » → « Clients qui paient moins » → retour à « Pertes ». Sur la table, le Kilowatt se redresse d’un coup, torchon sur la tête.</w:t>
            </w:r>
          </w:p>
        </w:tc>
        <w:tc>
          <w:tcPr/>
          <w:p>
            <w:pPr>
              <w:pStyle w:val="Compact"/>
              <w:jc w:val="left"/>
            </w:pPr>
            <w:r>
              <w:t xml:space="preserve">Le Kilowatt : « Alors… c’est qui, le coupable ? » · Fifi : « Ce n’est pas un barrage. C’est la chaîne entière : les lignes en retard, les contrats, le fuel, les factures impayées. » · Boris, dans le taxi qui tourne : « J’ai encore raté la sortie ! »</w:t>
            </w:r>
          </w:p>
        </w:tc>
      </w:tr>
      <w:tr>
        <w:tc>
          <w:tcPr/>
          <w:p>
            <w:pPr>
              <w:pStyle w:val="Compact"/>
              <w:jc w:val="left"/>
            </w:pPr>
            <w:r>
              <w:t xml:space="preserve">5</w:t>
            </w:r>
          </w:p>
        </w:tc>
        <w:tc>
          <w:tcPr/>
          <w:p>
            <w:pPr>
              <w:pStyle w:val="Compact"/>
              <w:jc w:val="left"/>
            </w:pPr>
            <w:r>
              <w:rPr>
                <w:iCs/>
                <w:i/>
              </w:rPr>
              <w:t xml:space="preserve">GRRRRT… GRRRRT…</w:t>
            </w:r>
            <w:r>
              <w:t xml:space="preserve"> </w:t>
            </w:r>
            <w:r>
              <w:t xml:space="preserve">La porte du bar s’entrouvre. Contre-jour : on ne voit qu’une silhouette en costume trois-pièces et un cartable énorme qui racle le seuil. Pater Glaçon ne lève pas les yeux de son verre.</w:t>
            </w:r>
          </w:p>
        </w:tc>
        <w:tc>
          <w:tcPr/>
          <w:p>
            <w:pPr>
              <w:pStyle w:val="Compact"/>
              <w:jc w:val="left"/>
            </w:pPr>
            <w:r>
              <w:t xml:space="preserve">Silhouette, essoufflée : « Pardon pour le retard… » · Récitatif :</w:t>
            </w:r>
            <w:r>
              <w:t xml:space="preserve"> </w:t>
            </w:r>
            <w:r>
              <w:rPr>
                <w:iCs/>
                <w:i/>
              </w:rPr>
              <w:t xml:space="preserve">Prochain épisode : le Pacte énergétique débarque au bar.</w:t>
            </w:r>
          </w:p>
        </w:tc>
      </w:tr>
    </w:tbl>
    <w:bookmarkEnd w:id="148"/>
    <w:bookmarkStart w:id="149" w:name="Xfebdc0e5705db896f57a7f7ea62fdc4fb347028"/>
    <w:p>
      <w:pPr>
        <w:pStyle w:val="Heading4"/>
      </w:pPr>
      <w:r>
        <w:t xml:space="preserve">Page documentaire 1 — Les chiffres du Pacte : « L’autopsie du kilowatt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Indice</w:t>
            </w:r>
          </w:p>
        </w:tc>
        <w:tc>
          <w:tcPr/>
          <w:p>
            <w:pPr>
              <w:pStyle w:val="Compact"/>
              <w:jc w:val="left"/>
            </w:pPr>
            <w:r>
              <w:t xml:space="preserve">Ce qu’il révèle</w:t>
            </w:r>
          </w:p>
        </w:tc>
        <w:tc>
          <w:tcPr/>
          <w:p>
            <w:pPr>
              <w:pStyle w:val="Compact"/>
              <w:jc w:val="left"/>
            </w:pPr>
            <w:r>
              <w:t xml:space="preserve">Chiffre</w:t>
            </w:r>
          </w:p>
        </w:tc>
        <w:tc>
          <w:tcPr/>
          <w:p>
            <w:pPr>
              <w:pStyle w:val="Compact"/>
              <w:jc w:val="left"/>
            </w:pPr>
            <w:r>
              <w:t xml:space="preserve">Source</w:t>
            </w:r>
          </w:p>
        </w:tc>
      </w:tr>
      <w:tr>
        <w:tc>
          <w:tcPr/>
          <w:p>
            <w:pPr>
              <w:pStyle w:val="Compact"/>
              <w:jc w:val="left"/>
            </w:pPr>
            <w:r>
              <w:t xml:space="preserve">La bière chaude (ép. 1)</w:t>
            </w:r>
          </w:p>
        </w:tc>
        <w:tc>
          <w:tcPr/>
          <w:p>
            <w:pPr>
              <w:pStyle w:val="Compact"/>
              <w:jc w:val="left"/>
            </w:pPr>
            <w:r>
              <w:t xml:space="preserve">Le courant se perd en route</w:t>
            </w:r>
          </w:p>
        </w:tc>
        <w:tc>
          <w:tcPr/>
          <w:p>
            <w:pPr>
              <w:pStyle w:val="Compact"/>
              <w:jc w:val="left"/>
            </w:pPr>
            <w:r>
              <w:rPr>
                <w:bCs/>
                <w:b/>
              </w:rPr>
              <w:t xml:space="preserve">Rendement de distribution : 73 %</w:t>
            </w:r>
            <w:r>
              <w:t xml:space="preserve"> </w:t>
            </w:r>
            <w:r>
              <w:t xml:space="preserve">; objectif</w:t>
            </w:r>
            <w:r>
              <w:t xml:space="preserve"> </w:t>
            </w:r>
            <w:r>
              <w:rPr>
                <w:bCs/>
                <w:b/>
              </w:rPr>
              <w:t xml:space="preserve">88 %</w:t>
            </w:r>
            <w:r>
              <w:t xml:space="preserve"> </w:t>
            </w:r>
            <w:r>
              <w:t xml:space="preserve">(tableau des engagements) ou</w:t>
            </w:r>
            <w:r>
              <w:t xml:space="preserve"> </w:t>
            </w:r>
            <w:r>
              <w:rPr>
                <w:bCs/>
                <w:b/>
              </w:rPr>
              <w:t xml:space="preserve">90 %</w:t>
            </w:r>
            <w:r>
              <w:t xml:space="preserve"> </w:t>
            </w:r>
            <w:r>
              <w:t xml:space="preserve">(p. 8)</w:t>
            </w:r>
          </w:p>
        </w:tc>
        <w:tc>
          <w:tcPr/>
          <w:p>
            <w:pPr>
              <w:pStyle w:val="Compact"/>
              <w:jc w:val="left"/>
            </w:pPr>
            <w:r>
              <w:t xml:space="preserve">Compact énergétique national ;</w:t>
            </w:r>
            <w:r>
              <w:t xml:space="preserve"> </w:t>
            </w:r>
            <w:r>
              <w:rPr>
                <w:bCs/>
                <w:b/>
              </w:rPr>
              <w:t xml:space="preserve">incohérence interne à signaler</w:t>
            </w:r>
          </w:p>
        </w:tc>
      </w:tr>
      <w:tr>
        <w:tc>
          <w:tcPr/>
          <w:p>
            <w:pPr>
              <w:pStyle w:val="Compact"/>
              <w:jc w:val="left"/>
            </w:pPr>
            <w:r>
              <w:t xml:space="preserve">Les miettes du taxi (ép. 9)</w:t>
            </w:r>
          </w:p>
        </w:tc>
        <w:tc>
          <w:tcPr/>
          <w:p>
            <w:pPr>
              <w:pStyle w:val="Compact"/>
              <w:jc w:val="left"/>
            </w:pPr>
            <w:r>
              <w:t xml:space="preserve">Chaleur dans les câbles et les transformateurs</w:t>
            </w:r>
          </w:p>
        </w:tc>
        <w:tc>
          <w:tcPr/>
          <w:p>
            <w:pPr>
              <w:pStyle w:val="Compact"/>
              <w:jc w:val="left"/>
            </w:pPr>
            <w:r>
              <w:rPr>
                <w:bCs/>
                <w:b/>
              </w:rPr>
              <w:t xml:space="preserve">Pertes techniques : 14 % (2023)</w:t>
            </w:r>
          </w:p>
        </w:tc>
        <w:tc>
          <w:tcPr/>
          <w:p>
            <w:pPr>
              <w:pStyle w:val="Compact"/>
              <w:jc w:val="left"/>
            </w:pPr>
            <w:r>
              <w:t xml:space="preserve">Rapport de gestion Eneo 2023, cité par le Compact, p. 42</w:t>
            </w:r>
          </w:p>
        </w:tc>
      </w:tr>
      <w:tr>
        <w:tc>
          <w:tcPr/>
          <w:p>
            <w:pPr>
              <w:pStyle w:val="Compact"/>
              <w:jc w:val="left"/>
            </w:pPr>
            <w:r>
              <w:t xml:space="preserve">Le fil de Junior</w:t>
            </w:r>
          </w:p>
        </w:tc>
        <w:tc>
          <w:tcPr/>
          <w:p>
            <w:pPr>
              <w:pStyle w:val="Compact"/>
              <w:jc w:val="left"/>
            </w:pPr>
            <w:r>
              <w:t xml:space="preserve">Courant consommé mais pas facturé</w:t>
            </w:r>
          </w:p>
        </w:tc>
        <w:tc>
          <w:tcPr/>
          <w:p>
            <w:pPr>
              <w:pStyle w:val="Compact"/>
              <w:jc w:val="left"/>
            </w:pPr>
            <w:r>
              <w:rPr>
                <w:bCs/>
                <w:b/>
              </w:rPr>
              <w:t xml:space="preserve">Pertes commerciales : 14 % (2023)</w:t>
            </w:r>
          </w:p>
        </w:tc>
        <w:tc>
          <w:tcPr/>
          <w:p>
            <w:pPr>
              <w:pStyle w:val="Compact"/>
              <w:jc w:val="left"/>
            </w:pPr>
            <w:r>
              <w:t xml:space="preserve">Même source</w:t>
            </w:r>
          </w:p>
        </w:tc>
      </w:tr>
      <w:tr>
        <w:tc>
          <w:tcPr/>
          <w:p>
            <w:pPr>
              <w:pStyle w:val="Compact"/>
              <w:jc w:val="left"/>
            </w:pPr>
            <w:r>
              <w:t xml:space="preserve">La réunion de famille</w:t>
            </w:r>
          </w:p>
        </w:tc>
        <w:tc>
          <w:tcPr/>
          <w:p>
            <w:pPr>
              <w:pStyle w:val="Compact"/>
              <w:jc w:val="left"/>
            </w:pPr>
            <w:r>
              <w:t xml:space="preserve">Factures impayées, administrations comprises</w:t>
            </w:r>
          </w:p>
        </w:tc>
        <w:tc>
          <w:tcPr/>
          <w:p>
            <w:pPr>
              <w:pStyle w:val="Compact"/>
              <w:jc w:val="left"/>
            </w:pPr>
            <w:r>
              <w:rPr>
                <w:bCs/>
                <w:b/>
              </w:rPr>
              <w:t xml:space="preserve">Recouvrement : 72 %</w:t>
            </w:r>
            <w:r>
              <w:t xml:space="preserve"> </w:t>
            </w:r>
            <w:r>
              <w:t xml:space="preserve">; objectif</w:t>
            </w:r>
            <w:r>
              <w:t xml:space="preserve"> </w:t>
            </w:r>
            <w:r>
              <w:rPr>
                <w:bCs/>
                <w:b/>
              </w:rPr>
              <w:t xml:space="preserve">90 %</w:t>
            </w:r>
          </w:p>
        </w:tc>
        <w:tc>
          <w:tcPr/>
          <w:p>
            <w:pPr>
              <w:pStyle w:val="Compact"/>
              <w:jc w:val="left"/>
            </w:pPr>
            <w:r>
              <w:t xml:space="preserve">Compact [page à confirmer]</w:t>
            </w:r>
          </w:p>
        </w:tc>
      </w:tr>
      <w:tr>
        <w:tc>
          <w:tcPr/>
          <w:p>
            <w:pPr>
              <w:pStyle w:val="Compact"/>
              <w:jc w:val="left"/>
            </w:pPr>
            <w:r>
              <w:t xml:space="preserve">L’héritage (ép. 11)</w:t>
            </w:r>
          </w:p>
        </w:tc>
        <w:tc>
          <w:tcPr/>
          <w:p>
            <w:pPr>
              <w:pStyle w:val="Compact"/>
              <w:jc w:val="left"/>
            </w:pPr>
            <w:r>
              <w:t xml:space="preserve">La société doit plus qu’on ne lui doit</w:t>
            </w:r>
          </w:p>
        </w:tc>
        <w:tc>
          <w:tcPr/>
          <w:p>
            <w:pPr>
              <w:pStyle w:val="Compact"/>
              <w:jc w:val="left"/>
            </w:pPr>
            <w:r>
              <w:t xml:space="preserve">Dettes ≈</w:t>
            </w:r>
            <w:r>
              <w:t xml:space="preserve"> </w:t>
            </w:r>
            <w:r>
              <w:rPr>
                <w:bCs/>
                <w:b/>
              </w:rPr>
              <w:t xml:space="preserve">800 Md FCFA</w:t>
            </w:r>
            <w:r>
              <w:t xml:space="preserve"> </w:t>
            </w:r>
            <w:r>
              <w:t xml:space="preserve">; créances ≈</w:t>
            </w:r>
            <w:r>
              <w:t xml:space="preserve"> </w:t>
            </w:r>
            <w:r>
              <w:rPr>
                <w:bCs/>
                <w:b/>
              </w:rPr>
              <w:t xml:space="preserve">80 Md</w:t>
            </w:r>
            <w:r>
              <w:t xml:space="preserve"> </w:t>
            </w:r>
            <w:r>
              <w:t xml:space="preserve">; dette fournisseurs ≈</w:t>
            </w:r>
            <w:r>
              <w:t xml:space="preserve"> </w:t>
            </w:r>
            <w:r>
              <w:rPr>
                <w:bCs/>
                <w:b/>
              </w:rPr>
              <w:t xml:space="preserve">500 Md</w:t>
            </w:r>
            <w:r>
              <w:t xml:space="preserve"> </w:t>
            </w:r>
            <w:r>
              <w:t xml:space="preserve">(fin décembre 2024)</w:t>
            </w:r>
          </w:p>
        </w:tc>
        <w:tc>
          <w:tcPr/>
          <w:p>
            <w:pPr>
              <w:pStyle w:val="Compact"/>
              <w:jc w:val="left"/>
            </w:pPr>
            <w:r>
              <w:t xml:space="preserve">Compact, p. 42</w:t>
            </w:r>
          </w:p>
        </w:tc>
      </w:tr>
      <w:tr>
        <w:tc>
          <w:tcPr/>
          <w:p>
            <w:pPr>
              <w:pStyle w:val="Compact"/>
              <w:jc w:val="left"/>
            </w:pPr>
            <w:r>
              <w:t xml:space="preserve">Le glaçon du tarif (ép. 10)</w:t>
            </w:r>
          </w:p>
        </w:tc>
        <w:tc>
          <w:tcPr/>
          <w:p>
            <w:pPr>
              <w:pStyle w:val="Compact"/>
              <w:jc w:val="left"/>
            </w:pPr>
            <w:r>
              <w:t xml:space="preserve">Prix bloqué, écart comblé par l’État</w:t>
            </w:r>
          </w:p>
        </w:tc>
        <w:tc>
          <w:tcPr/>
          <w:p>
            <w:pPr>
              <w:pStyle w:val="Compact"/>
              <w:jc w:val="left"/>
            </w:pPr>
            <w:r>
              <w:rPr>
                <w:bCs/>
                <w:b/>
              </w:rPr>
              <w:t xml:space="preserve">Tarifs gelés depuis 2012</w:t>
            </w:r>
            <w:r>
              <w:t xml:space="preserve"> </w:t>
            </w:r>
            <w:r>
              <w:t xml:space="preserve">; compensation tarifaire ≈</w:t>
            </w:r>
            <w:r>
              <w:t xml:space="preserve"> </w:t>
            </w:r>
            <w:r>
              <w:rPr>
                <w:bCs/>
                <w:b/>
              </w:rPr>
              <w:t xml:space="preserve">300 Md FCFA</w:t>
            </w:r>
            <w:r>
              <w:t xml:space="preserve"> </w:t>
            </w:r>
            <w:r>
              <w:t xml:space="preserve">entre 2012 et 2023</w:t>
            </w:r>
          </w:p>
        </w:tc>
        <w:tc>
          <w:tcPr/>
          <w:p>
            <w:pPr>
              <w:pStyle w:val="Compact"/>
              <w:jc w:val="left"/>
            </w:pPr>
            <w:r>
              <w:t xml:space="preserve">Compact, p. 37 et 42</w:t>
            </w:r>
          </w:p>
        </w:tc>
      </w:tr>
    </w:tbl>
    <w:p>
      <w:pPr>
        <w:pStyle w:val="BlockText"/>
      </w:pPr>
      <w:r>
        <w:rPr>
          <w:bCs/>
          <w:b/>
        </w:rPr>
        <w:t xml:space="preserve">Grâce — « Attention, piège ! »</w:t>
      </w:r>
      <w:r>
        <w:t xml:space="preserve"> </w:t>
      </w:r>
      <w:r>
        <w:t xml:space="preserve">: 14 % + 14 % ne se lisent pas forcément comme « 28 % du courant perdu ». Les deux taux peuvent être calculés sur des bases différentes.</w:t>
      </w:r>
      <w:r>
        <w:t xml:space="preserve"> </w:t>
      </w:r>
      <w:r>
        <w:rPr>
          <w:bCs/>
          <w:b/>
        </w:rPr>
        <w:t xml:space="preserve">[DONNÉE À VÉRIFIER]</w:t>
      </w:r>
      <w:r>
        <w:t xml:space="preserve"> </w:t>
      </w:r>
      <w:r>
        <w:t xml:space="preserve">auprès du rapport de gestion Eneo 2023.</w:t>
      </w:r>
    </w:p>
    <w:bookmarkEnd w:id="149"/>
    <w:bookmarkStart w:id="150" w:name="Xaf6a51bd9bcd77e82e5ba214ea2bc1cc75f5f73"/>
    <w:p>
      <w:pPr>
        <w:pStyle w:val="Heading4"/>
      </w:pPr>
      <w:r>
        <w:t xml:space="preserve">Page documentaire 2 — La facture cachée de la panne : « Le fût et le taximètre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Indice</w:t>
            </w:r>
          </w:p>
        </w:tc>
        <w:tc>
          <w:tcPr/>
          <w:p>
            <w:pPr>
              <w:pStyle w:val="Compact"/>
              <w:jc w:val="left"/>
            </w:pPr>
            <w:r>
              <w:t xml:space="preserve">Ce qu’il révèle</w:t>
            </w:r>
          </w:p>
        </w:tc>
        <w:tc>
          <w:tcPr/>
          <w:p>
            <w:pPr>
              <w:pStyle w:val="Compact"/>
              <w:jc w:val="left"/>
            </w:pPr>
            <w:r>
              <w:t xml:space="preserve">Chiffre</w:t>
            </w:r>
          </w:p>
        </w:tc>
        <w:tc>
          <w:tcPr/>
          <w:p>
            <w:pPr>
              <w:pStyle w:val="Compact"/>
              <w:jc w:val="left"/>
            </w:pPr>
            <w:r>
              <w:t xml:space="preserve">Source</w:t>
            </w:r>
          </w:p>
        </w:tc>
      </w:tr>
      <w:tr>
        <w:tc>
          <w:tcPr/>
          <w:p>
            <w:pPr>
              <w:pStyle w:val="Compact"/>
              <w:jc w:val="left"/>
            </w:pPr>
            <w:r>
              <w:t xml:space="preserve">Le fût de Dibamba</w:t>
            </w:r>
          </w:p>
        </w:tc>
        <w:tc>
          <w:tcPr/>
          <w:p>
            <w:pPr>
              <w:pStyle w:val="Compact"/>
              <w:jc w:val="left"/>
            </w:pPr>
            <w:r>
              <w:t xml:space="preserve">Combustible plus cher, tarif gelé : les centrales thermiques coûtent</w:t>
            </w:r>
          </w:p>
        </w:tc>
        <w:tc>
          <w:tcPr/>
          <w:p>
            <w:pPr>
              <w:pStyle w:val="Compact"/>
              <w:jc w:val="left"/>
            </w:pPr>
            <w:r>
              <w:t xml:space="preserve">Surcoûts d’achat de combustible de</w:t>
            </w:r>
            <w:r>
              <w:t xml:space="preserve"> </w:t>
            </w:r>
            <w:r>
              <w:rPr>
                <w:bCs/>
                <w:b/>
              </w:rPr>
              <w:t xml:space="preserve">10 Md FCFA</w:t>
            </w:r>
            <w:r>
              <w:t xml:space="preserve"> </w:t>
            </w:r>
            <w:r>
              <w:t xml:space="preserve">(février 2024) et</w:t>
            </w:r>
            <w:r>
              <w:t xml:space="preserve"> </w:t>
            </w:r>
            <w:r>
              <w:rPr>
                <w:bCs/>
                <w:b/>
              </w:rPr>
              <w:t xml:space="preserve">8 Md</w:t>
            </w:r>
            <w:r>
              <w:t xml:space="preserve"> </w:t>
            </w:r>
            <w:r>
              <w:t xml:space="preserve">(mars 2024) ; Eneo demande</w:t>
            </w:r>
            <w:r>
              <w:t xml:space="preserve"> </w:t>
            </w:r>
            <w:r>
              <w:rPr>
                <w:bCs/>
                <w:b/>
              </w:rPr>
              <w:t xml:space="preserve">18 Md</w:t>
            </w:r>
            <w:r>
              <w:t xml:space="preserve"> </w:t>
            </w:r>
            <w:r>
              <w:t xml:space="preserve">à l’État ; déficit financier mensuel moyen d’Eneo ≈</w:t>
            </w:r>
            <w:r>
              <w:t xml:space="preserve"> </w:t>
            </w:r>
            <w:r>
              <w:rPr>
                <w:bCs/>
                <w:b/>
              </w:rPr>
              <w:t xml:space="preserve">13 Md FCFA</w:t>
            </w:r>
          </w:p>
        </w:tc>
        <w:tc>
          <w:tcPr/>
          <w:p>
            <w:pPr>
              <w:pStyle w:val="Compact"/>
              <w:jc w:val="left"/>
            </w:pPr>
            <w:r>
              <w:t xml:space="preserve">Courrier d’Eneo du 14 février 2024, rapporté par Investir au Cameroun</w:t>
            </w:r>
          </w:p>
        </w:tc>
      </w:tr>
      <w:tr>
        <w:tc>
          <w:tcPr/>
          <w:p>
            <w:pPr>
              <w:pStyle w:val="Compact"/>
              <w:jc w:val="left"/>
            </w:pPr>
            <w:r>
              <w:t xml:space="preserve">L’ardoise de Kribi et Dibamba</w:t>
            </w:r>
          </w:p>
        </w:tc>
        <w:tc>
          <w:tcPr/>
          <w:p>
            <w:pPr>
              <w:pStyle w:val="Compact"/>
              <w:jc w:val="left"/>
            </w:pPr>
            <w:r>
              <w:t xml:space="preserve">Arrêt pour impayés</w:t>
            </w:r>
          </w:p>
        </w:tc>
        <w:tc>
          <w:tcPr/>
          <w:p>
            <w:pPr>
              <w:pStyle w:val="Compact"/>
              <w:jc w:val="left"/>
            </w:pPr>
            <w:r>
              <w:t xml:space="preserve">KPDC et DPDC</w:t>
            </w:r>
            <w:r>
              <w:t xml:space="preserve"> </w:t>
            </w:r>
            <w:r>
              <w:rPr>
                <w:bCs/>
                <w:b/>
              </w:rPr>
              <w:t xml:space="preserve">arrêtées de septembre 2024 à février 2025</w:t>
            </w:r>
            <w:r>
              <w:t xml:space="preserve">, créances ≈</w:t>
            </w:r>
            <w:r>
              <w:t xml:space="preserve"> </w:t>
            </w:r>
            <w:r>
              <w:rPr>
                <w:bCs/>
                <w:b/>
              </w:rPr>
              <w:t xml:space="preserve">137 Md FCFA</w:t>
            </w:r>
            <w:r>
              <w:t xml:space="preserve"> </w:t>
            </w:r>
            <w:r>
              <w:t xml:space="preserve">sur Eneo</w:t>
            </w:r>
          </w:p>
        </w:tc>
        <w:tc>
          <w:tcPr/>
          <w:p>
            <w:pPr>
              <w:pStyle w:val="Compact"/>
              <w:jc w:val="left"/>
            </w:pPr>
            <w:r>
              <w:t xml:space="preserve">Investir au Cameroun</w:t>
            </w:r>
          </w:p>
        </w:tc>
      </w:tr>
      <w:tr>
        <w:tc>
          <w:tcPr/>
          <w:p>
            <w:pPr>
              <w:pStyle w:val="Compact"/>
              <w:jc w:val="left"/>
            </w:pPr>
            <w:r>
              <w:t xml:space="preserve">La bière chaude de juin 2026</w:t>
            </w:r>
          </w:p>
        </w:tc>
        <w:tc>
          <w:tcPr/>
          <w:p>
            <w:pPr>
              <w:pStyle w:val="Compact"/>
              <w:jc w:val="left"/>
            </w:pPr>
            <w:r>
              <w:t xml:space="preserve">Retrait de capacité, délestages dans le Littoral et l’Ouest (dont Nkoagne, à Douala)</w:t>
            </w:r>
          </w:p>
        </w:tc>
        <w:tc>
          <w:tcPr/>
          <w:p>
            <w:pPr>
              <w:pStyle w:val="Compact"/>
              <w:jc w:val="left"/>
            </w:pPr>
            <w:r>
              <w:rPr>
                <w:bCs/>
                <w:b/>
              </w:rPr>
              <w:t xml:space="preserve">304 MW</w:t>
            </w:r>
            <w:r>
              <w:t xml:space="preserve"> </w:t>
            </w:r>
            <w:r>
              <w:t xml:space="preserve">retirés du réseau Sud ; délestages touchant</w:t>
            </w:r>
            <w:r>
              <w:t xml:space="preserve"> </w:t>
            </w:r>
            <w:r>
              <w:rPr>
                <w:bCs/>
                <w:b/>
              </w:rPr>
              <w:t xml:space="preserve">40 % des usagers du Littoral et de l’Ouest</w:t>
            </w:r>
            <w:r>
              <w:t xml:space="preserve">, liés à un blocage des comptes de Globeleq par le fisc (rapporté par la presse)</w:t>
            </w:r>
          </w:p>
        </w:tc>
        <w:tc>
          <w:tcPr/>
          <w:p>
            <w:pPr>
              <w:pStyle w:val="Compact"/>
              <w:jc w:val="left"/>
            </w:pPr>
            <w:r>
              <w:t xml:space="preserve">Note du MINEE du 2 juin 2026 ; Ecomatin</w:t>
            </w:r>
          </w:p>
        </w:tc>
      </w:tr>
      <w:tr>
        <w:tc>
          <w:tcPr/>
          <w:p>
            <w:pPr>
              <w:pStyle w:val="Compact"/>
              <w:jc w:val="left"/>
            </w:pPr>
            <w:r>
              <w:t xml:space="preserve">Le poids du thermique</w:t>
            </w:r>
          </w:p>
        </w:tc>
        <w:tc>
          <w:tcPr/>
          <w:p>
            <w:pPr>
              <w:pStyle w:val="Compact"/>
              <w:jc w:val="left"/>
            </w:pPr>
            <w:r>
              <w:t xml:space="preserve">Part des combustibles dans le parc</w:t>
            </w:r>
          </w:p>
        </w:tc>
        <w:tc>
          <w:tcPr/>
          <w:p>
            <w:pPr>
              <w:pStyle w:val="Compact"/>
              <w:jc w:val="left"/>
            </w:pPr>
            <w:r>
              <w:rPr>
                <w:bCs/>
                <w:b/>
              </w:rPr>
              <w:t xml:space="preserve">16,13 %</w:t>
            </w:r>
            <w:r>
              <w:t xml:space="preserve"> </w:t>
            </w:r>
            <w:r>
              <w:t xml:space="preserve">de thermique au fuel et</w:t>
            </w:r>
            <w:r>
              <w:t xml:space="preserve"> </w:t>
            </w:r>
            <w:r>
              <w:rPr>
                <w:bCs/>
                <w:b/>
              </w:rPr>
              <w:t xml:space="preserve">10,74 %</w:t>
            </w:r>
            <w:r>
              <w:t xml:space="preserve"> </w:t>
            </w:r>
            <w:r>
              <w:t xml:space="preserve">de gaz (2025) ; près de</w:t>
            </w:r>
            <w:r>
              <w:t xml:space="preserve"> </w:t>
            </w:r>
            <w:r>
              <w:rPr>
                <w:bCs/>
                <w:b/>
              </w:rPr>
              <w:t xml:space="preserve">23 %</w:t>
            </w:r>
            <w:r>
              <w:t xml:space="preserve"> </w:t>
            </w:r>
            <w:r>
              <w:t xml:space="preserve">de l’énergie produite vient des combustibles fossiles</w:t>
            </w:r>
          </w:p>
        </w:tc>
        <w:tc>
          <w:tcPr/>
          <w:p>
            <w:pPr>
              <w:pStyle w:val="Compact"/>
              <w:jc w:val="left"/>
            </w:pPr>
            <w:r>
              <w:t xml:space="preserve">Compact, p. 35 et 37</w:t>
            </w:r>
          </w:p>
        </w:tc>
      </w:tr>
      <w:tr>
        <w:tc>
          <w:tcPr/>
          <w:p>
            <w:pPr>
              <w:pStyle w:val="Compact"/>
              <w:jc w:val="left"/>
            </w:pPr>
            <w:r>
              <w:t xml:space="preserve">Le taximètre (rappel de l’ép. 6)</w:t>
            </w:r>
          </w:p>
        </w:tc>
        <w:tc>
          <w:tcPr/>
          <w:p>
            <w:pPr>
              <w:pStyle w:val="Compact"/>
              <w:jc w:val="left"/>
            </w:pPr>
            <w:r>
              <w:t xml:space="preserve">Contrat</w:t>
            </w:r>
            <w:r>
              <w:t xml:space="preserve"> </w:t>
            </w:r>
            <w:r>
              <w:rPr>
                <w:bCs/>
                <w:b/>
              </w:rPr>
              <w:t xml:space="preserve">take or pay</w:t>
            </w:r>
            <w:r>
              <w:t xml:space="preserve"> </w:t>
            </w:r>
            <w:r>
              <w:t xml:space="preserve">de Nachtigal : on paie la puissance disponible (420 MW), pas l’énergie consommée ; ligne Nachtigal–Bafoussam (225 km)</w:t>
            </w:r>
            <w:r>
              <w:t xml:space="preserve"> </w:t>
            </w:r>
            <w:r>
              <w:rPr>
                <w:bCs/>
                <w:b/>
              </w:rPr>
              <w:t xml:space="preserve">prévue en 2026</w:t>
            </w:r>
            <w:r>
              <w:t xml:space="preserve">, Sud–Nord</w:t>
            </w:r>
            <w:r>
              <w:t xml:space="preserve"> </w:t>
            </w:r>
            <w:r>
              <w:rPr>
                <w:bCs/>
                <w:b/>
              </w:rPr>
              <w:t xml:space="preserve">prévue en 2028</w:t>
            </w:r>
          </w:p>
        </w:tc>
        <w:tc>
          <w:tcPr/>
          <w:p>
            <w:pPr>
              <w:pStyle w:val="Compact"/>
              <w:jc w:val="left"/>
            </w:pPr>
            <w:r>
              <w:t xml:space="preserve">≈</w:t>
            </w:r>
            <w:r>
              <w:t xml:space="preserve"> </w:t>
            </w:r>
            <w:r>
              <w:rPr>
                <w:bCs/>
                <w:b/>
              </w:rPr>
              <w:t xml:space="preserve">10 Md FCFA par mois</w:t>
            </w:r>
            <w:r>
              <w:t xml:space="preserve"> </w:t>
            </w:r>
            <w:r>
              <w:t xml:space="preserve">depuis la mise en service complète (</w:t>
            </w:r>
            <w:r>
              <w:rPr>
                <w:bCs/>
                <w:b/>
              </w:rPr>
              <w:t xml:space="preserve">18 mars 2025</w:t>
            </w:r>
            <w:r>
              <w:t xml:space="preserve">)</w:t>
            </w:r>
          </w:p>
        </w:tc>
        <w:tc>
          <w:tcPr/>
          <w:p>
            <w:pPr>
              <w:pStyle w:val="Compact"/>
              <w:jc w:val="left"/>
            </w:pPr>
            <w:r>
              <w:t xml:space="preserve">Investir au Cameroun, mars 2025 ; Compact, p. 36</w:t>
            </w:r>
          </w:p>
        </w:tc>
      </w:tr>
      <w:tr>
        <w:tc>
          <w:tcPr/>
          <w:p>
            <w:pPr>
              <w:pStyle w:val="Compact"/>
              <w:jc w:val="left"/>
            </w:pPr>
            <w:r>
              <w:t xml:space="preserve">Qui paie le taximètre ?</w:t>
            </w:r>
          </w:p>
        </w:tc>
        <w:tc>
          <w:tcPr/>
          <w:p>
            <w:pPr>
              <w:pStyle w:val="Compact"/>
              <w:jc w:val="left"/>
            </w:pPr>
            <w:r>
              <w:t xml:space="preserve">En cas de défaillance de l’acheteur, l’État paie ; le FMI parle d’un « contrat d’achat ferme » qui pèse sur le budget</w:t>
            </w:r>
          </w:p>
        </w:tc>
        <w:tc>
          <w:tcPr/>
          <w:p>
            <w:pPr>
              <w:pStyle w:val="Compact"/>
              <w:jc w:val="left"/>
            </w:pPr>
            <w:r>
              <w:t xml:space="preserve">Arriérés croisés ≈</w:t>
            </w:r>
            <w:r>
              <w:t xml:space="preserve"> </w:t>
            </w:r>
            <w:r>
              <w:rPr>
                <w:bCs/>
                <w:b/>
              </w:rPr>
              <w:t xml:space="preserve">70 Md FCFA</w:t>
            </w:r>
            <w:r>
              <w:t xml:space="preserve"> </w:t>
            </w:r>
            <w:r>
              <w:t xml:space="preserve">(début 2026) ; facilité de</w:t>
            </w:r>
            <w:r>
              <w:t xml:space="preserve"> </w:t>
            </w:r>
            <w:r>
              <w:rPr>
                <w:bCs/>
                <w:b/>
              </w:rPr>
              <w:t xml:space="preserve">100 Md FCFA</w:t>
            </w:r>
            <w:r>
              <w:t xml:space="preserve"> </w:t>
            </w:r>
            <w:r>
              <w:t xml:space="preserve">négociée auprès de banques locales</w:t>
            </w:r>
          </w:p>
        </w:tc>
        <w:tc>
          <w:tcPr/>
          <w:p>
            <w:pPr>
              <w:pStyle w:val="Compact"/>
              <w:jc w:val="left"/>
            </w:pPr>
            <w:r>
              <w:t xml:space="preserve">FMI ; presse (bible, section 4.2 bis)</w:t>
            </w:r>
            <w:r>
              <w:t xml:space="preserve"> </w:t>
            </w:r>
            <w:r>
              <w:rPr>
                <w:bCs/>
                <w:b/>
              </w:rPr>
              <w:t xml:space="preserve">[date et titre exacts à ajouter]</w:t>
            </w:r>
          </w:p>
        </w:tc>
      </w:tr>
      <w:tr>
        <w:tc>
          <w:tcPr/>
          <w:p>
            <w:pPr>
              <w:pStyle w:val="Compact"/>
              <w:jc w:val="left"/>
            </w:pPr>
            <w:r>
              <w:t xml:space="preserve">La projection 2027</w:t>
            </w:r>
          </w:p>
        </w:tc>
        <w:tc>
          <w:tcPr/>
          <w:p>
            <w:pPr>
              <w:pStyle w:val="Compact"/>
              <w:jc w:val="left"/>
            </w:pPr>
            <w:r>
              <w:t xml:space="preserve">Facturation NHPC attendue. Ce montant ne se compare pas directement aux ≈ 10 Md/mois de 2025 : périmètre et hypothèses de la projection</w:t>
            </w:r>
            <w:r>
              <w:t xml:space="preserve"> </w:t>
            </w:r>
            <w:r>
              <w:rPr>
                <w:bCs/>
                <w:b/>
              </w:rPr>
              <w:t xml:space="preserve">[DONNÉE À VÉRIFIER]</w:t>
            </w:r>
          </w:p>
        </w:tc>
        <w:tc>
          <w:tcPr/>
          <w:p>
            <w:pPr>
              <w:pStyle w:val="Compact"/>
              <w:jc w:val="left"/>
            </w:pPr>
            <w:r>
              <w:rPr>
                <w:bCs/>
                <w:b/>
              </w:rPr>
              <w:t xml:space="preserve">196,16 Md FCFA en 2027</w:t>
            </w:r>
            <w:r>
              <w:t xml:space="preserve"> </w:t>
            </w:r>
            <w:r>
              <w:t xml:space="preserve">: une</w:t>
            </w:r>
            <w:r>
              <w:t xml:space="preserve"> </w:t>
            </w:r>
            <w:r>
              <w:rPr>
                <w:bCs/>
                <w:b/>
              </w:rPr>
              <w:t xml:space="preserve">projection de facturation</w:t>
            </w:r>
            <w:r>
              <w:t xml:space="preserve">, pas une dépense certaine du Trésor</w:t>
            </w:r>
          </w:p>
        </w:tc>
        <w:tc>
          <w:tcPr/>
          <w:p>
            <w:pPr>
              <w:pStyle w:val="Compact"/>
              <w:jc w:val="left"/>
            </w:pPr>
            <w:r>
              <w:t xml:space="preserve">Rapport des conférences budgétaires, septembre 2026</w:t>
            </w:r>
          </w:p>
        </w:tc>
      </w:tr>
      <w:tr>
        <w:tc>
          <w:tcPr/>
          <w:p>
            <w:pPr>
              <w:pStyle w:val="Compact"/>
              <w:jc w:val="left"/>
            </w:pPr>
            <w:r>
              <w:t xml:space="preserve">L’aveu du Compact</w:t>
            </w:r>
          </w:p>
        </w:tc>
        <w:tc>
          <w:tcPr/>
          <w:p>
            <w:pPr>
              <w:pStyle w:val="Compact"/>
              <w:jc w:val="left"/>
            </w:pPr>
            <w:r>
              <w:t xml:space="preserve">Les contrats BOT des producteurs indépendants contiennent des clauses de type take or pay, dont certains risques sont portés par l’État</w:t>
            </w:r>
          </w:p>
        </w:tc>
        <w:tc>
          <w:tcPr/>
          <w:p>
            <w:pPr>
              <w:pStyle w:val="Compact"/>
              <w:jc w:val="left"/>
            </w:pPr>
            <w:r>
              <w:t xml:space="preserve">Producteurs indépendants : ≈ 35 % du parc (p. 35) ou ≈ 36 % de la puissance installée (p. 35 et 41)</w:t>
            </w:r>
          </w:p>
        </w:tc>
        <w:tc>
          <w:tcPr/>
          <w:p>
            <w:pPr>
              <w:pStyle w:val="Compact"/>
              <w:jc w:val="left"/>
            </w:pPr>
            <w:r>
              <w:t xml:space="preserve">Compact, p. 35</w:t>
            </w:r>
          </w:p>
        </w:tc>
      </w:tr>
    </w:tbl>
    <w:p>
      <w:pPr>
        <w:pStyle w:val="BlockText"/>
      </w:pPr>
      <w:r>
        <w:rPr>
          <w:bCs/>
          <w:b/>
        </w:rPr>
        <w:t xml:space="preserve">Version des producteurs thermiques, par équité</w:t>
      </w:r>
      <w:r>
        <w:t xml:space="preserve"> </w:t>
      </w:r>
      <w:r>
        <w:t xml:space="preserve">: KPDC (216 MW, gaz, mise en service en 2013) et DPDC (88 MW, fioul lourd) sont des filiales de Globeleq. Leurs arrêts répondent à des</w:t>
      </w:r>
      <w:r>
        <w:t xml:space="preserve"> </w:t>
      </w:r>
      <w:r>
        <w:rPr>
          <w:bCs/>
          <w:b/>
        </w:rPr>
        <w:t xml:space="preserve">impayés documentés</w:t>
      </w:r>
      <w:r>
        <w:t xml:space="preserve"> </w:t>
      </w:r>
      <w:r>
        <w:t xml:space="preserve">; le blocage fiscal de juin 2026 est</w:t>
      </w:r>
      <w:r>
        <w:t xml:space="preserve"> </w:t>
      </w:r>
      <w:r>
        <w:rPr>
          <w:bCs/>
          <w:b/>
        </w:rPr>
        <w:t xml:space="preserve">rapporté par la presse</w:t>
      </w:r>
      <w:r>
        <w:t xml:space="preserve">. C’est un</w:t>
      </w:r>
      <w:r>
        <w:t xml:space="preserve"> </w:t>
      </w:r>
      <w:r>
        <w:rPr>
          <w:bCs/>
          <w:b/>
        </w:rPr>
        <w:t xml:space="preserve">conflit financier</w:t>
      </w:r>
      <w:r>
        <w:t xml:space="preserve">, pas une faute morale. Réponse de l’État : reprise de KPDC (et de DPDC) en préparation (Economie du Cameroun, Sikafinance). Le Compact prévoit d’hybrider au solaire les centrales thermiques d’ici 2027 (objectif).</w:t>
      </w:r>
    </w:p>
    <w:p>
      <w:pPr>
        <w:pStyle w:val="BlockText"/>
      </w:pPr>
      <w:r>
        <w:rPr>
          <w:bCs/>
          <w:b/>
        </w:rPr>
        <w:t xml:space="preserve">Version de NHPC, par équité</w:t>
      </w:r>
      <w:r>
        <w:t xml:space="preserve"> </w:t>
      </w:r>
      <w:r>
        <w:t xml:space="preserve">: il s’agit d’un « capacity payment » aux nuances propres ; « sans Nachtigal, les délestages seraient bien plus importants » ; les paiements sont sécurisés par des garanties prévues avec l’État.</w:t>
      </w:r>
      <w:r>
        <w:t xml:space="preserve"> </w:t>
      </w:r>
      <w:r>
        <w:rPr>
          <w:bCs/>
          <w:b/>
        </w:rPr>
        <w:t xml:space="preserve">Proposition d’un expert</w:t>
      </w:r>
      <w:r>
        <w:t xml:space="preserve"> </w:t>
      </w:r>
      <w:r>
        <w:t xml:space="preserve">(tribune, News du Cameroun) : renégocier certaines clauses pour indexer les paiements sur l’avancement des lignes.</w:t>
      </w:r>
    </w:p>
    <w:p>
      <w:pPr>
        <w:pStyle w:val="BlockText"/>
      </w:pPr>
      <w:r>
        <w:rPr>
          <w:bCs/>
          <w:b/>
        </w:rPr>
        <w:t xml:space="preserve">Le cercle vicieux</w:t>
      </w:r>
      <w:r>
        <w:t xml:space="preserve"> </w:t>
      </w:r>
      <w:r>
        <w:t xml:space="preserve">: pertes → recettes faibles → impayés → entretien reporté → pannes → clients qui paient moins → pertes.</w:t>
      </w:r>
    </w:p>
    <w:bookmarkEnd w:id="150"/>
    <w:bookmarkStart w:id="151" w:name="X503ce1247551f1d29293235fa52dcfff37e79f8"/>
    <w:p>
      <w:pPr>
        <w:pStyle w:val="Heading4"/>
      </w:pPr>
      <w:r>
        <w:t xml:space="preserve">Baromètre de Nkoagne : ligne mise à jour cette semaine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Rubrique</w:t>
            </w:r>
          </w:p>
        </w:tc>
        <w:tc>
          <w:tcPr/>
          <w:p>
            <w:pPr>
              <w:pStyle w:val="Compact"/>
              <w:jc w:val="left"/>
            </w:pPr>
            <w:r>
              <w:t xml:space="preserve">Avant</w:t>
            </w:r>
          </w:p>
        </w:tc>
        <w:tc>
          <w:tcPr/>
          <w:p>
            <w:pPr>
              <w:pStyle w:val="Compact"/>
              <w:jc w:val="left"/>
            </w:pPr>
            <w:r>
              <w:t xml:space="preserve">Après l’épisode 12</w:t>
            </w:r>
          </w:p>
        </w:tc>
      </w:tr>
      <w:tr>
        <w:tc>
          <w:tcPr/>
          <w:p>
            <w:pPr>
              <w:pStyle w:val="Compact"/>
              <w:jc w:val="left"/>
            </w:pPr>
            <w:r>
              <w:t xml:space="preserve">Preuves publiées</w:t>
            </w:r>
          </w:p>
        </w:tc>
        <w:tc>
          <w:tcPr/>
          <w:p>
            <w:pPr>
              <w:pStyle w:val="Compact"/>
              <w:jc w:val="left"/>
            </w:pPr>
            <w:r>
              <w:t xml:space="preserve">À vérifier</w:t>
            </w:r>
          </w:p>
        </w:tc>
        <w:tc>
          <w:tcPr/>
          <w:p>
            <w:pPr>
              <w:pStyle w:val="Compact"/>
              <w:jc w:val="left"/>
            </w:pPr>
            <w:r>
              <w:rPr>
                <w:bCs/>
                <w:b/>
              </w:rPr>
              <w:t xml:space="preserve">Pertes techniques 14 % et commerciales 14 % (2023) ; recouvrement 72 % ; dettes ≈ 800 Md FCFA (fin 2024) ; tarifs gelés depuis 2012 (Compact, p. 37 et 42). KPDC et DPDC arrêtées de septembre 2024 à février 2025 (≈ 137 Md d’impayés) ; juin 2026 : 304 MW retirés, délestages pour 40 % des usagers du Littoral et de l’Ouest (MINEE, Ecomatin)</w:t>
            </w:r>
          </w:p>
        </w:tc>
      </w:tr>
      <w:tr>
        <w:tc>
          <w:tcPr/>
          <w:p>
            <w:pPr>
              <w:pStyle w:val="Compact"/>
              <w:jc w:val="left"/>
            </w:pPr>
            <w:r>
              <w:t xml:space="preserve">Verdict provisoire</w:t>
            </w:r>
          </w:p>
        </w:tc>
        <w:tc>
          <w:tcPr/>
          <w:p>
            <w:pPr>
              <w:pStyle w:val="Compact"/>
              <w:jc w:val="left"/>
            </w:pPr>
            <w:r>
              <w:t xml:space="preserve">—</w:t>
            </w:r>
          </w:p>
        </w:tc>
        <w:tc>
          <w:tcPr/>
          <w:p>
            <w:pPr>
              <w:pStyle w:val="Compact"/>
              <w:jc w:val="left"/>
            </w:pPr>
            <w:r>
              <w:rPr>
                <w:bCs/>
                <w:b/>
              </w:rPr>
              <w:t xml:space="preserve">La chaîne entière, et d’abord sa coordination</w:t>
            </w:r>
          </w:p>
        </w:tc>
      </w:tr>
    </w:tbl>
    <w:bookmarkEnd w:id="151"/>
    <w:bookmarkStart w:id="152" w:name="mini-lexique-11"/>
    <w:p>
      <w:pPr>
        <w:pStyle w:val="Heading4"/>
      </w:pPr>
      <w:r>
        <w:t xml:space="preserve">Mini-lexique</w:t>
      </w:r>
    </w:p>
    <w:p>
      <w:pPr>
        <w:numPr>
          <w:ilvl w:val="0"/>
          <w:numId w:val="1043"/>
        </w:numPr>
        <w:pStyle w:val="Compact"/>
      </w:pPr>
      <w:r>
        <w:rPr>
          <w:bCs/>
          <w:b/>
        </w:rPr>
        <w:t xml:space="preserve">Tonton</w:t>
      </w:r>
      <w:r>
        <w:t xml:space="preserve"> </w:t>
      </w:r>
      <w:r>
        <w:t xml:space="preserve">: oncle, ou tout homme plus âgé que l’on respecte.</w:t>
      </w:r>
    </w:p>
    <w:p>
      <w:pPr>
        <w:numPr>
          <w:ilvl w:val="0"/>
          <w:numId w:val="1043"/>
        </w:numPr>
        <w:pStyle w:val="Compact"/>
      </w:pPr>
      <w:r>
        <w:rPr>
          <w:bCs/>
          <w:b/>
        </w:rPr>
        <w:t xml:space="preserve">Njoh</w:t>
      </w:r>
      <w:r>
        <w:t xml:space="preserve"> </w:t>
      </w:r>
      <w:r>
        <w:t xml:space="preserve">: gratuit.</w:t>
      </w:r>
    </w:p>
    <w:p>
      <w:pPr>
        <w:numPr>
          <w:ilvl w:val="0"/>
          <w:numId w:val="1043"/>
        </w:numPr>
        <w:pStyle w:val="Compact"/>
      </w:pPr>
      <w:r>
        <w:rPr>
          <w:bCs/>
          <w:b/>
        </w:rPr>
        <w:t xml:space="preserve">Njangi</w:t>
      </w:r>
      <w:r>
        <w:t xml:space="preserve"> </w:t>
      </w:r>
      <w:r>
        <w:t xml:space="preserve">: tontine.</w:t>
      </w:r>
    </w:p>
    <w:p>
      <w:pPr>
        <w:numPr>
          <w:ilvl w:val="0"/>
          <w:numId w:val="1043"/>
        </w:numPr>
        <w:pStyle w:val="Compact"/>
      </w:pPr>
      <w:r>
        <w:rPr>
          <w:bCs/>
          <w:b/>
        </w:rPr>
        <w:t xml:space="preserve">Massa!</w:t>
      </w:r>
      <w:r>
        <w:t xml:space="preserve"> </w:t>
      </w:r>
      <w:r>
        <w:t xml:space="preserve">(pidgin) : exclamation de surprise, « ça alors ! ».</w:t>
      </w:r>
    </w:p>
    <w:p>
      <w:pPr>
        <w:numPr>
          <w:ilvl w:val="0"/>
          <w:numId w:val="1043"/>
        </w:numPr>
        <w:pStyle w:val="Compact"/>
      </w:pPr>
      <w:r>
        <w:rPr>
          <w:bCs/>
          <w:b/>
        </w:rPr>
        <w:t xml:space="preserve">Fey</w:t>
      </w:r>
      <w:r>
        <w:t xml:space="preserve"> </w:t>
      </w:r>
      <w:r>
        <w:t xml:space="preserve">: arnaque (un</w:t>
      </w:r>
      <w:r>
        <w:t xml:space="preserve"> </w:t>
      </w:r>
      <w:r>
        <w:rPr>
          <w:iCs/>
          <w:i/>
        </w:rPr>
        <w:t xml:space="preserve">feyman</w:t>
      </w:r>
      <w:r>
        <w:t xml:space="preserve"> </w:t>
      </w:r>
      <w:r>
        <w:t xml:space="preserve">est un escroc). Mot de colère au bar : sans juge, pas de fey. Ici, c’est le bar entier qui le rappelle à Boris.</w:t>
      </w:r>
    </w:p>
    <w:p>
      <w:pPr>
        <w:numPr>
          <w:ilvl w:val="0"/>
          <w:numId w:val="1043"/>
        </w:numPr>
        <w:pStyle w:val="Compact"/>
      </w:pPr>
      <w:r>
        <w:rPr>
          <w:bCs/>
          <w:b/>
        </w:rPr>
        <w:t xml:space="preserve">Être dans le circuit</w:t>
      </w:r>
      <w:r>
        <w:t xml:space="preserve"> </w:t>
      </w:r>
      <w:r>
        <w:t xml:space="preserve">: pour un dossier, circuler dans l’administration ; on attend.</w:t>
      </w:r>
    </w:p>
    <w:bookmarkEnd w:id="152"/>
    <w:bookmarkStart w:id="153" w:name="notes-pour-le-dessinateur-11"/>
    <w:p>
      <w:pPr>
        <w:pStyle w:val="Heading4"/>
      </w:pPr>
      <w:r>
        <w:t xml:space="preserve">Notes pour le dessinateur</w:t>
      </w:r>
    </w:p>
    <w:p>
      <w:pPr>
        <w:numPr>
          <w:ilvl w:val="0"/>
          <w:numId w:val="1044"/>
        </w:numPr>
        <w:pStyle w:val="Compact"/>
      </w:pPr>
      <w:r>
        <w:t xml:space="preserve">L’autopsie reste</w:t>
      </w:r>
      <w:r>
        <w:t xml:space="preserve"> </w:t>
      </w:r>
      <w:r>
        <w:rPr>
          <w:bCs/>
          <w:b/>
        </w:rPr>
        <w:t xml:space="preserve">burlesque, jamais macabre</w:t>
      </w:r>
      <w:r>
        <w:t xml:space="preserve"> </w:t>
      </w:r>
      <w:r>
        <w:t xml:space="preserve">: gants de vaisselle, torchon à carreaux, Kilowatt qui proteste. Pas de sang, pas d’instruments tranchants. Les deux « blessures » ont la</w:t>
      </w:r>
      <w:r>
        <w:t xml:space="preserve"> </w:t>
      </w:r>
      <w:r>
        <w:rPr>
          <w:bCs/>
          <w:b/>
        </w:rPr>
        <w:t xml:space="preserve">même taille</w:t>
      </w:r>
      <w:r>
        <w:t xml:space="preserve"> </w:t>
      </w:r>
      <w:r>
        <w:t xml:space="preserve">(14 % et 14 %).</w:t>
      </w:r>
    </w:p>
    <w:p>
      <w:pPr>
        <w:numPr>
          <w:ilvl w:val="0"/>
          <w:numId w:val="1044"/>
        </w:numPr>
        <w:pStyle w:val="Compact"/>
      </w:pPr>
      <w:r>
        <w:t xml:space="preserve">Planche 3, case 2 : la chaise « ADMINISTRATIONS » est une pancarte sur une chaise, sans uniforme, drapeau ni visage. Cases 4 et 5 : KPDC et DPDC sont des</w:t>
      </w:r>
      <w:r>
        <w:t xml:space="preserve"> </w:t>
      </w:r>
      <w:r>
        <w:rPr>
          <w:bCs/>
          <w:b/>
        </w:rPr>
        <w:t xml:space="preserve">clients sympathiques et fatigués d’attendre</w:t>
      </w:r>
      <w:r>
        <w:t xml:space="preserve">, pas des méchants ; aucun logo de Globeleq. Le noir de la case 5 est le moment le plus fort de l’épisode : une vraie case large presque toute noire.</w:t>
      </w:r>
    </w:p>
    <w:p>
      <w:pPr>
        <w:numPr>
          <w:ilvl w:val="0"/>
          <w:numId w:val="1044"/>
        </w:numPr>
        <w:pStyle w:val="Compact"/>
      </w:pPr>
      <w:r>
        <w:t xml:space="preserve">Planche 4, case 1 :</w:t>
      </w:r>
      <w:r>
        <w:t xml:space="preserve"> </w:t>
      </w:r>
      <w:r>
        <w:rPr>
          <w:bCs/>
          <w:b/>
        </w:rPr>
        <w:t xml:space="preserve">reprise</w:t>
      </w:r>
      <w:r>
        <w:t xml:space="preserve"> </w:t>
      </w:r>
      <w:r>
        <w:t xml:space="preserve">du chrono de la coordination (épisodes 5 à 8), en petit, avec le médaillon du tribunal de l’épisode 6. Les dates de ligne sont des</w:t>
      </w:r>
      <w:r>
        <w:t xml:space="preserve"> </w:t>
      </w:r>
      <w:r>
        <w:rPr>
          <w:bCs/>
          <w:b/>
        </w:rPr>
        <w:t xml:space="preserve">prévisions</w:t>
      </w:r>
      <w:r>
        <w:t xml:space="preserve"> </w:t>
      </w:r>
      <w:r>
        <w:t xml:space="preserve">: écrire « prévue », jamais « prête ». Le passager « Nachtigal » (cases 1 à 3) reste sympathique : ni sac d’argent ni sourire de profiteur.</w:t>
      </w:r>
    </w:p>
    <w:p>
      <w:pPr>
        <w:numPr>
          <w:ilvl w:val="0"/>
          <w:numId w:val="1044"/>
        </w:numPr>
        <w:pStyle w:val="Compact"/>
      </w:pPr>
      <w:r>
        <w:t xml:space="preserve">Planche 4, case 5 : Monsieur 2030</w:t>
      </w:r>
      <w:r>
        <w:t xml:space="preserve"> </w:t>
      </w:r>
      <w:r>
        <w:rPr>
          <w:bCs/>
          <w:b/>
        </w:rPr>
        <w:t xml:space="preserve">n’est pas révélé</w:t>
      </w:r>
      <w:r>
        <w:t xml:space="preserve"> </w:t>
      </w:r>
      <w:r>
        <w:t xml:space="preserve">: silhouette en contre-jour et cartable trop lourd seulement. Sa révélation est à l’épisode 13.</w:t>
      </w:r>
    </w:p>
    <w:bookmarkEnd w:id="153"/>
    <w:bookmarkStart w:id="154" w:name="points-à-valider-11"/>
    <w:p>
      <w:pPr>
        <w:pStyle w:val="Heading4"/>
      </w:pPr>
      <w:r>
        <w:t xml:space="preserve">Points à valider</w:t>
      </w:r>
    </w:p>
    <w:p>
      <w:pPr>
        <w:numPr>
          <w:ilvl w:val="0"/>
          <w:numId w:val="1045"/>
        </w:numPr>
        <w:pStyle w:val="Compact"/>
      </w:pPr>
      <w:r>
        <w:t xml:space="preserve">« Njoh » (gratuit) : jugé correct par la relecture éditoriale. Alternative : « gratuitement ».</w:t>
      </w:r>
    </w:p>
    <w:p>
      <w:pPr>
        <w:numPr>
          <w:ilvl w:val="0"/>
          <w:numId w:val="1045"/>
        </w:numPr>
        <w:pStyle w:val="Compact"/>
      </w:pPr>
      <w:r>
        <w:t xml:space="preserve">« Mon dossier est dans le circuit » : tournure corrigée selon la relecture éditoriale (au lieu de « en circuit »). Alternative : « mon dossier est en cours ». [à valider par un relecteur camerounais]</w:t>
      </w:r>
    </w:p>
    <w:p>
      <w:pPr>
        <w:numPr>
          <w:ilvl w:val="0"/>
          <w:numId w:val="1045"/>
        </w:numPr>
        <w:pStyle w:val="Compact"/>
      </w:pPr>
      <w:r>
        <w:t xml:space="preserve">« Massa! Even finger fit lie! » : tournure pidgin proposée par la relecture éditoriale, en écho à « Le bois ne ment pas ». Alternative : « Massa! » seul, avec la traduction. [à valider par un relecteur camerounais]</w:t>
      </w:r>
    </w:p>
    <w:p>
      <w:pPr>
        <w:numPr>
          <w:ilvl w:val="0"/>
          <w:numId w:val="1045"/>
        </w:numPr>
        <w:pStyle w:val="Compact"/>
      </w:pPr>
      <w:r>
        <w:t xml:space="preserve">« C’est le… » (planche 4, case 2) : variante du running gag, sans le mot complet ; la version intégrale reste réservée à l’épisode 6. Le take or pay n’est pas réexpliqué : renvoi à l’épisode 6 en une case.</w:t>
      </w:r>
    </w:p>
    <w:p>
      <w:pPr>
        <w:numPr>
          <w:ilvl w:val="0"/>
          <w:numId w:val="1045"/>
        </w:numPr>
        <w:pStyle w:val="Compact"/>
      </w:pPr>
      <w:r>
        <w:rPr>
          <w:bCs/>
          <w:b/>
        </w:rPr>
        <w:t xml:space="preserve">[DONNÉE À VÉRIFIER]</w:t>
      </w:r>
      <w:r>
        <w:t xml:space="preserve"> </w:t>
      </w:r>
      <w:r>
        <w:t xml:space="preserve">: bases de calcul des pertes techniques et commerciales (rapport de gestion Eneo 2023).</w:t>
      </w:r>
    </w:p>
    <w:p>
      <w:pPr>
        <w:numPr>
          <w:ilvl w:val="0"/>
          <w:numId w:val="1045"/>
        </w:numPr>
        <w:pStyle w:val="Compact"/>
      </w:pPr>
      <w:r>
        <w:t xml:space="preserve">Page exacte du Compact pour le recouvrement de 72 % ; la réplique « sur 100 francs facturés, environ 72 rentrent » suppose que le taux se calcule sur le montant facturé : définition à confirmer.</w:t>
      </w:r>
    </w:p>
    <w:p>
      <w:pPr>
        <w:numPr>
          <w:ilvl w:val="0"/>
          <w:numId w:val="1045"/>
        </w:numPr>
        <w:pStyle w:val="Compact"/>
      </w:pPr>
      <w:r>
        <w:t xml:space="preserve">Blocage des comptes de Globeleq par le fisc (juin 2026) :</w:t>
      </w:r>
      <w:r>
        <w:t xml:space="preserve"> </w:t>
      </w:r>
      <w:r>
        <w:rPr>
          <w:bCs/>
          <w:b/>
        </w:rPr>
        <w:t xml:space="preserve">rapporté par Ecomatin</w:t>
      </w:r>
      <w:r>
        <w:t xml:space="preserve">. Les 40 % concernent les usagers du Littoral</w:t>
      </w:r>
      <w:r>
        <w:t xml:space="preserve"> </w:t>
      </w:r>
      <w:r>
        <w:rPr>
          <w:bCs/>
          <w:b/>
        </w:rPr>
        <w:t xml:space="preserve">et</w:t>
      </w:r>
      <w:r>
        <w:t xml:space="preserve"> </w:t>
      </w:r>
      <w:r>
        <w:t xml:space="preserve">de l’Ouest ; Nkoagne (Douala) en fait partie dans la fiction.</w:t>
      </w:r>
    </w:p>
    <w:p>
      <w:pPr>
        <w:numPr>
          <w:ilvl w:val="0"/>
          <w:numId w:val="1045"/>
        </w:numPr>
        <w:pStyle w:val="Compact"/>
      </w:pPr>
      <w:r>
        <w:rPr>
          <w:bCs/>
          <w:b/>
        </w:rPr>
        <w:t xml:space="preserve">[DONNÉE À VÉRIFIER]</w:t>
      </w:r>
      <w:r>
        <w:t xml:space="preserve"> </w:t>
      </w:r>
      <w:r>
        <w:t xml:space="preserve">: date exacte des articles d’Investir au Cameroun (137 Md d’impayés ; surcoûts de 10 et 8 Md) et de l’article d’Ecomatin (juin 2026).</w:t>
      </w:r>
    </w:p>
    <w:p>
      <w:pPr>
        <w:numPr>
          <w:ilvl w:val="0"/>
          <w:numId w:val="1045"/>
        </w:numPr>
        <w:pStyle w:val="Compact"/>
      </w:pPr>
      <w:r>
        <w:rPr>
          <w:bCs/>
          <w:b/>
        </w:rPr>
        <w:t xml:space="preserve">[DONNÉE À VÉRIFIER]</w:t>
      </w:r>
      <w:r>
        <w:t xml:space="preserve"> </w:t>
      </w:r>
      <w:r>
        <w:t xml:space="preserve">: références datées pour le FMI (« l’État paie »), les arriérés croisés (≈ 70 Md FCFA) et la facilité bancaire (100 Md FCFA) ; périmètre de la projection de 196,16 Md FCFA pour 2027.</w:t>
      </w:r>
    </w:p>
    <w:p>
      <w:pPr>
        <w:numPr>
          <w:ilvl w:val="0"/>
          <w:numId w:val="1045"/>
        </w:numPr>
        <w:pStyle w:val="Compact"/>
      </w:pPr>
      <w:r>
        <w:t xml:space="preserve">Les surcoûts de combustible (10 et 8 Md), le déficit mensuel (13 Md), la projection 2027, les arriérés et la facilité bancaire ont été sortis des bulles et restent en page documentaire.</w:t>
      </w:r>
    </w:p>
    <w:p>
      <w:pPr>
        <w:numPr>
          <w:ilvl w:val="0"/>
          <w:numId w:val="1045"/>
        </w:numPr>
        <w:pStyle w:val="Compact"/>
      </w:pPr>
      <w:r>
        <w:t xml:space="preserve">Non utilisés volontairement dans les bulles : « ≈ 8 Md FCFA par mois » de contrats de capacité (pour ne pas les confondre avec les 10 Md de Nachtigal), « le dispatching n’appelle parfois qu’environ 200 MW » (une seule source) et « Eneo payait parfois moins de 50 % des factures en 2025 » (non confirmé par l’entreprise).</w:t>
      </w:r>
    </w:p>
    <w:p>
      <w:pPr>
        <w:numPr>
          <w:ilvl w:val="0"/>
          <w:numId w:val="1045"/>
        </w:numPr>
        <w:pStyle w:val="Compact"/>
      </w:pPr>
      <w:r>
        <w:t xml:space="preserve">Part des producteurs indépendants : ≈ 35 % du parc (bible, 4.2 bis) ou ≈ 36 % de la puissance installée (bible, 4.1), sur des bases peut-être différentes. Objectif de rendement : 88 % ou 90 % (incohérence interne du Compact).</w:t>
      </w:r>
    </w:p>
    <w:p>
      <w:r>
        <w:pict>
          <v:rect style="width:0;height:1.5pt" o:hralign="center" o:hrstd="t" o:hr="t"/>
        </w:pict>
      </w:r>
    </w:p>
    <w:bookmarkEnd w:id="154"/>
    <w:bookmarkEnd w:id="155"/>
    <w:bookmarkEnd w:id="156"/>
    <w:bookmarkStart w:id="197" w:name="X8369dff1e05aa722d4dca72650e079cc22175ec"/>
    <w:p>
      <w:pPr>
        <w:pStyle w:val="Heading1"/>
      </w:pPr>
      <w:r>
        <w:t xml:space="preserve">ACTE IV — Les promesses du Pacte énergétique</w:t>
      </w:r>
    </w:p>
    <w:p>
      <w:pPr>
        <w:pStyle w:val="FirstParagraph"/>
      </w:pPr>
      <w:r>
        <w:rPr>
          <w:iCs/>
          <w:i/>
        </w:rPr>
        <w:t xml:space="preserve">Épisodes 13 à 16 · Courant Continental — Cameroun. Les chiffres du Pacte sont des</w:t>
      </w:r>
      <w:r>
        <w:rPr>
          <w:iCs/>
          <w:i/>
        </w:rPr>
        <w:t xml:space="preserve"> </w:t>
      </w:r>
      <w:r>
        <w:rPr>
          <w:bCs/>
          <w:b/>
          <w:iCs/>
          <w:i/>
        </w:rPr>
        <w:t xml:space="preserve">objectifs</w:t>
      </w:r>
      <w:r>
        <w:rPr>
          <w:iCs/>
          <w:i/>
        </w:rPr>
        <w:t xml:space="preserve"> </w:t>
      </w:r>
      <w:r>
        <w:rPr>
          <w:iCs/>
          <w:i/>
        </w:rPr>
        <w:t xml:space="preserve">et des</w:t>
      </w:r>
      <w:r>
        <w:rPr>
          <w:iCs/>
          <w:i/>
        </w:rPr>
        <w:t xml:space="preserve"> </w:t>
      </w:r>
      <w:r>
        <w:rPr>
          <w:bCs/>
          <w:b/>
          <w:iCs/>
          <w:i/>
        </w:rPr>
        <w:t xml:space="preserve">besoins de financement</w:t>
      </w:r>
      <w:r>
        <w:rPr>
          <w:iCs/>
          <w:i/>
        </w:rPr>
        <w:t xml:space="preserve">, jamais des réalisations. Chaque chiffre est suivi de sa source : « Compact » désigne le Compact énergétique national du Cameroun (Mission 300), avec sa page.</w:t>
      </w:r>
    </w:p>
    <w:p>
      <w:pPr>
        <w:pStyle w:val="BlockText"/>
      </w:pPr>
      <w:r>
        <w:rPr>
          <w:bCs/>
          <w:b/>
        </w:rPr>
        <w:t xml:space="preserve">Rappel au dessinateur pour tout l’acte</w:t>
      </w:r>
      <w:r>
        <w:t xml:space="preserve"> </w:t>
      </w:r>
      <w:r>
        <w:t xml:space="preserve">:</w:t>
      </w:r>
      <w:r>
        <w:t xml:space="preserve"> </w:t>
      </w:r>
      <w:r>
        <w:rPr>
          <w:bCs/>
          <w:b/>
        </w:rPr>
        <w:t xml:space="preserve">Monsieur 2030</w:t>
      </w:r>
      <w:r>
        <w:t xml:space="preserve"> </w:t>
      </w:r>
      <w:r>
        <w:t xml:space="preserve">est l’allégorie d’un</w:t>
      </w:r>
      <w:r>
        <w:t xml:space="preserve"> </w:t>
      </w:r>
      <w:r>
        <w:rPr>
          <w:bCs/>
          <w:b/>
        </w:rPr>
        <w:t xml:space="preserve">document</w:t>
      </w:r>
      <w:r>
        <w:t xml:space="preserve"> </w:t>
      </w:r>
      <w:r>
        <w:t xml:space="preserve">(le Compact), pas d’un responsable réel. Il ne doit ressembler à aucune personnalité. Pas d’écharpe tricolore, pas de couleurs de parti, pas d’insigne officiel. Costume trois-pièces un peu trop grand, badge rond « 2030 », cartable en cuir bourré de feuilles avec l’étiquette « COMPACT — MISSION 300 ». Il arrive toujours en retard.</w:t>
      </w:r>
    </w:p>
    <w:p>
      <w:r>
        <w:pict>
          <v:rect style="width:0;height:1.5pt" o:hralign="center" o:hrstd="t" o:hr="t"/>
        </w:pict>
      </w:r>
    </w:p>
    <w:bookmarkStart w:id="166" w:name="Xd2e01fcddd71f45d92b7708c4c307e5510b85b0"/>
    <w:p>
      <w:pPr>
        <w:pStyle w:val="Heading3"/>
      </w:pPr>
      <w:r>
        <w:t xml:space="preserve">Épisode 13 — « Le Pacte énergétique débarque au bar ! »</w:t>
      </w:r>
    </w:p>
    <w:p>
      <w:pPr>
        <w:pStyle w:val="FirstParagraph"/>
      </w:pPr>
      <w:r>
        <w:rPr>
          <w:iCs/>
          <w:i/>
        </w:rPr>
        <w:t xml:space="preserve">Un client venu « de plus tard » commande une bière glacée pour 2030, et le bar exige ses sources page par page.</w:t>
      </w:r>
      <w:r>
        <w:t xml:space="preserve"> </w:t>
      </w:r>
      <w:r>
        <w:rPr>
          <w:bCs/>
          <w:b/>
        </w:rPr>
        <w:t xml:space="preserve">Lieu / Moment</w:t>
      </w:r>
      <w:r>
        <w:t xml:space="preserve"> </w:t>
      </w:r>
      <w:r>
        <w:t xml:space="preserve">:</w:t>
      </w:r>
      <w:r>
        <w:t xml:space="preserve"> </w:t>
      </w:r>
      <w:r>
        <w:rPr>
          <w:iCs/>
          <w:i/>
        </w:rPr>
        <w:t xml:space="preserve">Le Dernier Kilowatt</w:t>
      </w:r>
      <w:r>
        <w:t xml:space="preserve">, quartier Nkoagne. Vendredi soir, une semaine après « l’autopsie du kilowatt » (ép. 12).</w:t>
      </w:r>
    </w:p>
    <w:bookmarkStart w:id="157" w:name="X4cfcdd289330b99f8b88cdffe1fb1d8ff7a94a9"/>
    <w:p>
      <w:pPr>
        <w:pStyle w:val="Heading4"/>
      </w:pPr>
      <w:r>
        <w:t xml:space="preserve">Planche 1 — « Le client qui venait de plus tard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Intérieur du bar, néon qui grésille. Derrière le comptoir, le baromètre à la craie ; dans un coin de l’ardoise, le « cercle vicieux » dessiné par Grâce à l’épisode 12. Mami Chantal accoudée au comptoir, billet à la main.</w:t>
            </w:r>
          </w:p>
        </w:tc>
        <w:tc>
          <w:tcPr/>
          <w:p>
            <w:pPr>
              <w:pStyle w:val="Compact"/>
              <w:jc w:val="left"/>
            </w:pPr>
            <w:r>
              <w:t xml:space="preserve">Récitatif :</w:t>
            </w:r>
            <w:r>
              <w:t xml:space="preserve"> </w:t>
            </w:r>
            <w:r>
              <w:rPr>
                <w:iCs/>
                <w:i/>
              </w:rPr>
              <w:t xml:space="preserve">Nkoagne, vendredi soir. Depuis l’autopsie du kilowatt, plus personne ne commande sans réfléchir.</w:t>
            </w:r>
            <w:r>
              <w:t xml:space="preserve"> </w:t>
            </w:r>
            <w:r>
              <w:t xml:space="preserve">· Mami Chantal : « Patron, une bière… et un document daté, s’il te plaît. »</w:t>
            </w:r>
          </w:p>
        </w:tc>
      </w:tr>
      <w:tr>
        <w:tc>
          <w:tcPr/>
          <w:p>
            <w:pPr>
              <w:pStyle w:val="Compact"/>
              <w:jc w:val="left"/>
            </w:pPr>
            <w:r>
              <w:t xml:space="preserve">2</w:t>
            </w:r>
          </w:p>
        </w:tc>
        <w:tc>
          <w:tcPr/>
          <w:p>
            <w:pPr>
              <w:pStyle w:val="Compact"/>
              <w:jc w:val="left"/>
            </w:pPr>
            <w:r>
              <w:t xml:space="preserve">La porte s’ouvre en grand, contre-jour. La silhouette aperçue à la fin de l’épisode 12 entre enfin : costume trois-pièces, elle traîne un cartable énorme qui racle le sol et laisse un sillon dans la poussière.</w:t>
            </w:r>
          </w:p>
        </w:tc>
        <w:tc>
          <w:tcPr/>
          <w:p>
            <w:pPr>
              <w:pStyle w:val="Compact"/>
              <w:jc w:val="left"/>
            </w:pPr>
            <w:r>
              <w:t xml:space="preserve">SFX :</w:t>
            </w:r>
            <w:r>
              <w:t xml:space="preserve"> </w:t>
            </w:r>
            <w:r>
              <w:rPr>
                <w:iCs/>
                <w:i/>
              </w:rPr>
              <w:t xml:space="preserve">GRRRRT… GRRRRT…</w:t>
            </w:r>
            <w:r>
              <w:t xml:space="preserve"> </w:t>
            </w:r>
            <w:r>
              <w:t xml:space="preserve">· Monsieur 2030 (essoufflé) : « Pardon pour le retard… J’arrive de loin. Enfin… j’arrive de plus tard. »</w:t>
            </w:r>
          </w:p>
        </w:tc>
      </w:tr>
      <w:tr>
        <w:tc>
          <w:tcPr/>
          <w:p>
            <w:pPr>
              <w:pStyle w:val="Compact"/>
              <w:jc w:val="left"/>
            </w:pPr>
            <w:r>
              <w:t xml:space="preserve">3</w:t>
            </w:r>
          </w:p>
        </w:tc>
        <w:tc>
          <w:tcPr/>
          <w:p>
            <w:pPr>
              <w:pStyle w:val="Compact"/>
              <w:jc w:val="left"/>
            </w:pPr>
            <w:r>
              <w:t xml:space="preserve">Il pose le cartable sur une table en plastique : la table se plie en deux. Les bouteilles volent, Boris les rattrape au vol.</w:t>
            </w:r>
          </w:p>
        </w:tc>
        <w:tc>
          <w:tcPr/>
          <w:p>
            <w:pPr>
              <w:pStyle w:val="Compact"/>
              <w:jc w:val="left"/>
            </w:pPr>
            <w:r>
              <w:t xml:space="preserve">SFX :</w:t>
            </w:r>
            <w:r>
              <w:t xml:space="preserve"> </w:t>
            </w:r>
            <w:r>
              <w:rPr>
                <w:iCs/>
                <w:i/>
              </w:rPr>
              <w:t xml:space="preserve">CRAC !</w:t>
            </w:r>
            <w:r>
              <w:t xml:space="preserve"> </w:t>
            </w:r>
            <w:r>
              <w:t xml:space="preserve">· Boris : « Eh, tara ! Ton sac pèse combien ? » · Monsieur 2030 : « 12,5 milliards de dollars, cher ami. Mais ce sont des</w:t>
            </w:r>
            <w:r>
              <w:t xml:space="preserve"> </w:t>
            </w:r>
            <w:r>
              <w:rPr>
                <w:bCs/>
                <w:b/>
              </w:rPr>
              <w:t xml:space="preserve">besoins</w:t>
            </w:r>
            <w:r>
              <w:t xml:space="preserve"> </w:t>
            </w:r>
            <w:r>
              <w:t xml:space="preserve">: ils pèsent avant même d’exister. »</w:t>
            </w:r>
          </w:p>
        </w:tc>
      </w:tr>
      <w:tr>
        <w:tc>
          <w:tcPr/>
          <w:p>
            <w:pPr>
              <w:pStyle w:val="Compact"/>
              <w:jc w:val="left"/>
            </w:pPr>
            <w:r>
              <w:t xml:space="preserve">4</w:t>
            </w:r>
          </w:p>
        </w:tc>
        <w:tc>
          <w:tcPr/>
          <w:p>
            <w:pPr>
              <w:pStyle w:val="Compact"/>
              <w:jc w:val="left"/>
            </w:pPr>
            <w:r>
              <w:t xml:space="preserve">Monsieur 2030 au comptoir, index levé, menton haut, très solennel.</w:t>
            </w:r>
          </w:p>
        </w:tc>
        <w:tc>
          <w:tcPr/>
          <w:p>
            <w:pPr>
              <w:pStyle w:val="Compact"/>
              <w:jc w:val="left"/>
            </w:pPr>
            <w:r>
              <w:t xml:space="preserve">Monsieur 2030 : « Patron ! Une bière glacée… pour 2030. »</w:t>
            </w:r>
          </w:p>
        </w:tc>
      </w:tr>
      <w:tr>
        <w:tc>
          <w:tcPr/>
          <w:p>
            <w:pPr>
              <w:pStyle w:val="Compact"/>
              <w:jc w:val="left"/>
            </w:pPr>
            <w:r>
              <w:t xml:space="preserve">5</w:t>
            </w:r>
          </w:p>
        </w:tc>
        <w:tc>
          <w:tcPr/>
          <w:p>
            <w:pPr>
              <w:pStyle w:val="Compact"/>
              <w:jc w:val="left"/>
            </w:pPr>
            <w:r>
              <w:t xml:space="preserve">Pater Glaçon, torchon sur l’épaule, craie à la main, visage impassible. Monsieur 2030 se gonfle d’orgueil, vexé.</w:t>
            </w:r>
          </w:p>
        </w:tc>
        <w:tc>
          <w:tcPr/>
          <w:p>
            <w:pPr>
              <w:pStyle w:val="Compact"/>
              <w:jc w:val="left"/>
            </w:pPr>
            <w:r>
              <w:t xml:space="preserve">Pater Glaçon : « Avant de commander une autre bière, donnez-moi la source de votre chiffre ! » · Monsieur 2030 : « Mais… c’est moi, la source ! » · Pater Glaçon : « Alors montre-moi ta page. »</w:t>
            </w:r>
          </w:p>
        </w:tc>
      </w:tr>
    </w:tbl>
    <w:bookmarkEnd w:id="157"/>
    <w:bookmarkStart w:id="158" w:name="planche-2-le-discours-sans-bouton-darrêt"/>
    <w:p>
      <w:pPr>
        <w:pStyle w:val="Heading4"/>
      </w:pPr>
      <w:r>
        <w:t xml:space="preserve">Planche 2 — « Le discours sans bouton d’arrêt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Monsieur 2030 est monté sur une caisse en bois pour parler. Des feuilles s’échappent du cartable. Pater Glaçon, horrifié, montre la caisse : c’est la caisse de bières promise à l’épisode 1.</w:t>
            </w:r>
          </w:p>
        </w:tc>
        <w:tc>
          <w:tcPr/>
          <w:p>
            <w:pPr>
              <w:pStyle w:val="Compact"/>
              <w:jc w:val="left"/>
            </w:pPr>
            <w:r>
              <w:t xml:space="preserve">Monsieur 2030 : « Chers consommateurs au bout du fil ! L’heure est à l’accélération transformationnelle de la synergie inclusive des… » · Pater Glaçon (petite bulle) : « Descends de ma caisse. Elle est réservée au gagnant. »</w:t>
            </w:r>
          </w:p>
        </w:tc>
      </w:tr>
      <w:tr>
        <w:tc>
          <w:tcPr/>
          <w:p>
            <w:pPr>
              <w:pStyle w:val="Compact"/>
              <w:jc w:val="left"/>
            </w:pPr>
            <w:r>
              <w:t xml:space="preserve">2</w:t>
            </w:r>
          </w:p>
        </w:tc>
        <w:tc>
          <w:tcPr/>
          <w:p>
            <w:pPr>
              <w:pStyle w:val="Compact"/>
              <w:jc w:val="left"/>
            </w:pPr>
            <w:r>
              <w:t xml:space="preserve">Mola Ndip se penche vers Tonton Mballa, la main en cornet.</w:t>
            </w:r>
          </w:p>
        </w:tc>
        <w:tc>
          <w:tcPr/>
          <w:p>
            <w:pPr>
              <w:pStyle w:val="Compact"/>
              <w:jc w:val="left"/>
            </w:pPr>
            <w:r>
              <w:t xml:space="preserve">Mola Ndip : « Massa! Dis man di talk like radio wey no get off button. » [à valider par un relecteur camerounais ; alternative : « Massa ! Cet homme parle comme une radio sans bouton. »] ·</w:t>
            </w:r>
            <w:r>
              <w:t xml:space="preserve"> </w:t>
            </w:r>
            <w:r>
              <w:rPr>
                <w:iCs/>
                <w:i/>
              </w:rPr>
              <w:t xml:space="preserve">Traduction : Massa ! Cet homme parle comme une radio sans bouton d’arrêt.</w:t>
            </w:r>
          </w:p>
        </w:tc>
      </w:tr>
      <w:tr>
        <w:tc>
          <w:tcPr/>
          <w:p>
            <w:pPr>
              <w:pStyle w:val="Compact"/>
              <w:jc w:val="left"/>
            </w:pPr>
            <w:r>
              <w:t xml:space="preserve">3</w:t>
            </w:r>
          </w:p>
        </w:tc>
        <w:tc>
          <w:tcPr/>
          <w:p>
            <w:pPr>
              <w:pStyle w:val="Compact"/>
              <w:jc w:val="left"/>
            </w:pPr>
            <w:r>
              <w:t xml:space="preserve">Fifi se plante devant lui, carnet ouvert, stylo pointé comme un micro. Monsieur 2030, flatté, déroule une feuille longue jusqu’au sol.</w:t>
            </w:r>
          </w:p>
        </w:tc>
        <w:tc>
          <w:tcPr/>
          <w:p>
            <w:pPr>
              <w:pStyle w:val="Compact"/>
              <w:jc w:val="left"/>
            </w:pPr>
            <w:r>
              <w:t xml:space="preserve">Fifi : « Source ? Date ? Unité ? » · Monsieur 2030 : « Compact, page 5 ! Accès à l’électricité :</w:t>
            </w:r>
            <w:r>
              <w:t xml:space="preserve"> </w:t>
            </w:r>
            <w:r>
              <w:rPr>
                <w:bCs/>
                <w:b/>
              </w:rPr>
              <w:t xml:space="preserve">74 % en 2025</w:t>
            </w:r>
            <w:r>
              <w:t xml:space="preserve">. Objectif :</w:t>
            </w:r>
            <w:r>
              <w:t xml:space="preserve"> </w:t>
            </w:r>
            <w:r>
              <w:rPr>
                <w:bCs/>
                <w:b/>
              </w:rPr>
              <w:t xml:space="preserve">100 % en 2030</w:t>
            </w:r>
            <w:r>
              <w:t xml:space="preserve">. Environ</w:t>
            </w:r>
            <w:r>
              <w:t xml:space="preserve"> </w:t>
            </w:r>
            <w:r>
              <w:rPr>
                <w:bCs/>
                <w:b/>
              </w:rPr>
              <w:t xml:space="preserve">8 millions</w:t>
            </w:r>
            <w:r>
              <w:t xml:space="preserve"> </w:t>
            </w:r>
            <w:r>
              <w:t xml:space="preserve">de personnes en plus ! »</w:t>
            </w:r>
          </w:p>
        </w:tc>
      </w:tr>
      <w:tr>
        <w:tc>
          <w:tcPr/>
          <w:p>
            <w:pPr>
              <w:pStyle w:val="Compact"/>
              <w:jc w:val="left"/>
            </w:pPr>
            <w:r>
              <w:t xml:space="preserve">4</w:t>
            </w:r>
          </w:p>
        </w:tc>
        <w:tc>
          <w:tcPr/>
          <w:p>
            <w:pPr>
              <w:pStyle w:val="Compact"/>
              <w:jc w:val="left"/>
            </w:pPr>
            <w:r>
              <w:t xml:space="preserve">Mami Chantal, téléphone à la main, fait défiler sa liste de contacts à toute vitesse.</w:t>
            </w:r>
          </w:p>
        </w:tc>
        <w:tc>
          <w:tcPr/>
          <w:p>
            <w:pPr>
              <w:pStyle w:val="Compact"/>
              <w:jc w:val="left"/>
            </w:pPr>
            <w:r>
              <w:t xml:space="preserve">Mami Chantal : « Huit millions ? Mais c’est tout mon répertoire, plus celui de ma belle-mère, plus le kongossa de tout le marché ! »</w:t>
            </w:r>
          </w:p>
        </w:tc>
      </w:tr>
      <w:tr>
        <w:tc>
          <w:tcPr/>
          <w:p>
            <w:pPr>
              <w:pStyle w:val="Compact"/>
              <w:jc w:val="left"/>
            </w:pPr>
            <w:r>
              <w:t xml:space="preserve">5</w:t>
            </w:r>
          </w:p>
        </w:tc>
        <w:tc>
          <w:tcPr/>
          <w:p>
            <w:pPr>
              <w:pStyle w:val="Compact"/>
              <w:jc w:val="left"/>
            </w:pPr>
            <w:r>
              <w:t xml:space="preserve">Tonton Mballa compte sur ses propres doigts, si vite qu’ils finissent noués comme une corde. Grâce, à côté, calme.</w:t>
            </w:r>
          </w:p>
        </w:tc>
        <w:tc>
          <w:tcPr/>
          <w:p>
            <w:pPr>
              <w:pStyle w:val="Compact"/>
              <w:jc w:val="left"/>
            </w:pPr>
            <w:r>
              <w:t xml:space="preserve">Tonton Mballa : « De 74 à 100, ça fait 26 points en cinq ans. Plus de 5 points par an. » · Grâce : « Et avant ? 61 % en 2017, 73 % en 2023, page 37 : environ 2 points par an. » · Tonton Mballa : « Il faut aller deux fois et demie plus vite ? Mes doigts ont fait grève ! »</w:t>
            </w:r>
          </w:p>
        </w:tc>
      </w:tr>
    </w:tbl>
    <w:bookmarkEnd w:id="158"/>
    <w:bookmarkStart w:id="159" w:name="Xab37085466cfc1f562e35c537596f206dbe39a1"/>
    <w:p>
      <w:pPr>
        <w:pStyle w:val="Heading4"/>
      </w:pPr>
      <w:r>
        <w:t xml:space="preserve">Planche 3 — « Le document qui se dispute avec lui-même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Pater Glaçon écrit à la craie. Monsieur 2030 continue, doigt en l’air. Papa Tchinda ouvre la bouche ; toute la salle se retourne vers lui.</w:t>
            </w:r>
          </w:p>
        </w:tc>
        <w:tc>
          <w:tcPr/>
          <w:p>
            <w:pPr>
              <w:pStyle w:val="Compact"/>
              <w:jc w:val="left"/>
            </w:pPr>
            <w:r>
              <w:t xml:space="preserve">Monsieur 2030 : « Capacité installée :</w:t>
            </w:r>
            <w:r>
              <w:t xml:space="preserve"> </w:t>
            </w:r>
            <w:r>
              <w:rPr>
                <w:bCs/>
                <w:b/>
              </w:rPr>
              <w:t xml:space="preserve">2 011 MW en 2025</w:t>
            </w:r>
            <w:r>
              <w:t xml:space="preserve">, objectif</w:t>
            </w:r>
            <w:r>
              <w:t xml:space="preserve"> </w:t>
            </w:r>
            <w:r>
              <w:rPr>
                <w:bCs/>
                <w:b/>
              </w:rPr>
              <w:t xml:space="preserve">3 000 MW</w:t>
            </w:r>
            <w:r>
              <w:t xml:space="preserve"> </w:t>
            </w:r>
            <w:r>
              <w:t xml:space="preserve">! » (Compact p. 35 et p. 5) · Papa Tchinda : « Du temps de la SONEL, on… » · Tout le bar : « Plus tard, Papa ! »</w:t>
            </w:r>
          </w:p>
        </w:tc>
      </w:tr>
      <w:tr>
        <w:tc>
          <w:tcPr/>
          <w:p>
            <w:pPr>
              <w:pStyle w:val="Compact"/>
              <w:jc w:val="left"/>
            </w:pPr>
            <w:r>
              <w:t xml:space="preserve">2</w:t>
            </w:r>
          </w:p>
        </w:tc>
        <w:tc>
          <w:tcPr/>
          <w:p>
            <w:pPr>
              <w:pStyle w:val="Compact"/>
              <w:jc w:val="left"/>
            </w:pPr>
            <w:r>
              <w:t xml:space="preserve">Grâce lève sa pancarte « ATTENTION, PIÈGE ! », triangle jaune.</w:t>
            </w:r>
          </w:p>
        </w:tc>
        <w:tc>
          <w:tcPr/>
          <w:p>
            <w:pPr>
              <w:pStyle w:val="Compact"/>
              <w:jc w:val="left"/>
            </w:pPr>
            <w:r>
              <w:t xml:space="preserve">Grâce : « Attention, piège ! 73 % en 2023 à la page 37, 74 % en 2025 à la page 5 : un seul point en deux ans. Est-ce la même méthode de calcul ? Je ne sais pas. » [DONNÉE À VÉRIFIER : méthode et source des deux taux]</w:t>
            </w:r>
          </w:p>
        </w:tc>
      </w:tr>
      <w:tr>
        <w:tc>
          <w:tcPr/>
          <w:p>
            <w:pPr>
              <w:pStyle w:val="Compact"/>
              <w:jc w:val="left"/>
            </w:pPr>
            <w:r>
              <w:t xml:space="preserve">3</w:t>
            </w:r>
          </w:p>
        </w:tc>
        <w:tc>
          <w:tcPr/>
          <w:p>
            <w:pPr>
              <w:pStyle w:val="Compact"/>
              <w:jc w:val="left"/>
            </w:pPr>
            <w:r>
              <w:t xml:space="preserve">Monsieur 2030, très fier. Une feuille du cartable se dresse toute seule, comme une langue qui sort de la bouche ; elle porte « p. 8 » et a une petite voix aiguë.</w:t>
            </w:r>
          </w:p>
        </w:tc>
        <w:tc>
          <w:tcPr/>
          <w:p>
            <w:pPr>
              <w:pStyle w:val="Compact"/>
              <w:jc w:val="left"/>
            </w:pPr>
            <w:r>
              <w:t xml:space="preserve">Monsieur 2030 : « Le rendement de distribution passera de 73 % à</w:t>
            </w:r>
            <w:r>
              <w:t xml:space="preserve"> </w:t>
            </w:r>
            <w:r>
              <w:rPr>
                <w:bCs/>
                <w:b/>
              </w:rPr>
              <w:t xml:space="preserve">88 %</w:t>
            </w:r>
            <w:r>
              <w:t xml:space="preserve"> </w:t>
            </w:r>
            <w:r>
              <w:t xml:space="preserve">! » · La feuille p. 8 : «</w:t>
            </w:r>
            <w:r>
              <w:t xml:space="preserve"> </w:t>
            </w:r>
            <w:r>
              <w:rPr>
                <w:bCs/>
                <w:b/>
              </w:rPr>
              <w:t xml:space="preserve">90 %</w:t>
            </w:r>
            <w:r>
              <w:t xml:space="preserve"> </w:t>
            </w:r>
            <w:r>
              <w:t xml:space="preserve">! » · Monsieur 2030 : « 88 ! » · La feuille : « 90 ! »</w:t>
            </w:r>
          </w:p>
        </w:tc>
      </w:tr>
      <w:tr>
        <w:tc>
          <w:tcPr/>
          <w:p>
            <w:pPr>
              <w:pStyle w:val="Compact"/>
              <w:jc w:val="left"/>
            </w:pPr>
            <w:r>
              <w:t xml:space="preserve">4</w:t>
            </w:r>
          </w:p>
        </w:tc>
        <w:tc>
          <w:tcPr/>
          <w:p>
            <w:pPr>
              <w:pStyle w:val="Compact"/>
              <w:jc w:val="left"/>
            </w:pPr>
            <w:r>
              <w:t xml:space="preserve">Boris s’interpose entre Monsieur 2030 et sa propre feuille, bras écartés comme un arbitre.</w:t>
            </w:r>
          </w:p>
        </w:tc>
        <w:tc>
          <w:tcPr/>
          <w:p>
            <w:pPr>
              <w:pStyle w:val="Compact"/>
              <w:jc w:val="left"/>
            </w:pPr>
            <w:r>
              <w:t xml:space="preserve">Boris : « Ça, c’est une mauvaise soudure ! Le même document dit 88 dans le tableau des engagements et 90 à la page 8 ! » · Fifi (écrit) : « Incohérence interne. Je note les deux. »</w:t>
            </w:r>
          </w:p>
        </w:tc>
      </w:tr>
      <w:tr>
        <w:tc>
          <w:tcPr/>
          <w:p>
            <w:pPr>
              <w:pStyle w:val="Compact"/>
              <w:jc w:val="left"/>
            </w:pPr>
            <w:r>
              <w:t xml:space="preserve">5</w:t>
            </w:r>
          </w:p>
        </w:tc>
        <w:tc>
          <w:tcPr/>
          <w:p>
            <w:pPr>
              <w:pStyle w:val="Compact"/>
              <w:jc w:val="left"/>
            </w:pPr>
            <w:r>
              <w:t xml:space="preserve">Monsieur 2030, en sueur, sourire gêné, propose un compromis du bout des doigts. Tout le bar hurle, Pater Glaçon brandit sa craie comme une épée.</w:t>
            </w:r>
          </w:p>
        </w:tc>
        <w:tc>
          <w:tcPr/>
          <w:p>
            <w:pPr>
              <w:pStyle w:val="Compact"/>
              <w:jc w:val="left"/>
            </w:pPr>
            <w:r>
              <w:t xml:space="preserve">Monsieur 2030 : « Euh… disons 89 ? » · Tout le bar : « NON ! » · Pater Glaçon : « Ici, on n’arrondit pas pour faire joli. »</w:t>
            </w:r>
          </w:p>
        </w:tc>
      </w:tr>
    </w:tbl>
    <w:bookmarkEnd w:id="159"/>
    <w:bookmarkStart w:id="160" w:name="planche-4-la-bière-livrée-en-2030"/>
    <w:p>
      <w:pPr>
        <w:pStyle w:val="Heading4"/>
      </w:pPr>
      <w:r>
        <w:t xml:space="preserve">Planche 4 — « La bière livrée en 2030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Mami Ngo sort de la cuisine, louche à la main. Derrière elle, sa marmite noire tousse un nuage de fumée (elle parlera à l’épisode 19).</w:t>
            </w:r>
          </w:p>
        </w:tc>
        <w:tc>
          <w:tcPr/>
          <w:p>
            <w:pPr>
              <w:pStyle w:val="Compact"/>
              <w:jc w:val="left"/>
            </w:pPr>
            <w:r>
              <w:t xml:space="preserve">Monsieur 2030 : « Cuisson propre :</w:t>
            </w:r>
            <w:r>
              <w:t xml:space="preserve"> </w:t>
            </w:r>
            <w:r>
              <w:rPr>
                <w:bCs/>
                <w:b/>
              </w:rPr>
              <w:t xml:space="preserve">23,4 % en 2022</w:t>
            </w:r>
            <w:r>
              <w:t xml:space="preserve">, objectif</w:t>
            </w:r>
            <w:r>
              <w:t xml:space="preserve"> </w:t>
            </w:r>
            <w:r>
              <w:rPr>
                <w:bCs/>
                <w:b/>
              </w:rPr>
              <w:t xml:space="preserve">40 % en 2030</w:t>
            </w:r>
            <w:r>
              <w:t xml:space="preserve">. Près de</w:t>
            </w:r>
            <w:r>
              <w:t xml:space="preserve"> </w:t>
            </w:r>
            <w:r>
              <w:rPr>
                <w:bCs/>
                <w:b/>
              </w:rPr>
              <w:t xml:space="preserve">80 %</w:t>
            </w:r>
            <w:r>
              <w:t xml:space="preserve"> </w:t>
            </w:r>
            <w:r>
              <w:t xml:space="preserve">des ménages utilisent encore des combustibles solides. » (Compact p. 39) · SFX (la marmite) :</w:t>
            </w:r>
            <w:r>
              <w:t xml:space="preserve"> </w:t>
            </w:r>
            <w:r>
              <w:rPr>
                <w:iCs/>
                <w:i/>
              </w:rPr>
              <w:t xml:space="preserve">KHEU ! KHEU !</w:t>
            </w:r>
            <w:r>
              <w:t xml:space="preserve"> </w:t>
            </w:r>
            <w:r>
              <w:t xml:space="preserve">· Mami Ngo : « Toi, la marmite, ton procès, c’est plus tard ! »</w:t>
            </w:r>
          </w:p>
        </w:tc>
      </w:tr>
      <w:tr>
        <w:tc>
          <w:tcPr/>
          <w:p>
            <w:pPr>
              <w:pStyle w:val="Compact"/>
              <w:jc w:val="left"/>
            </w:pPr>
            <w:r>
              <w:t xml:space="preserve">2</w:t>
            </w:r>
          </w:p>
        </w:tc>
        <w:tc>
          <w:tcPr/>
          <w:p>
            <w:pPr>
              <w:pStyle w:val="Compact"/>
              <w:jc w:val="left"/>
            </w:pPr>
            <w:r>
              <w:t xml:space="preserve">Monsieur 2030 feuillette à toute vitesse ; Mami Chantal brandit son sèche-cheveux rafistolé au chatterton ; Fifi et Grâce lèvent le même sourcil, en même temps.</w:t>
            </w:r>
          </w:p>
        </w:tc>
        <w:tc>
          <w:tcPr/>
          <w:p>
            <w:pPr>
              <w:pStyle w:val="Compact"/>
              <w:jc w:val="left"/>
            </w:pPr>
            <w:r>
              <w:t xml:space="preserve">Monsieur 2030 : « Recouvrement des factures : de</w:t>
            </w:r>
            <w:r>
              <w:t xml:space="preserve"> </w:t>
            </w:r>
            <w:r>
              <w:rPr>
                <w:bCs/>
                <w:b/>
              </w:rPr>
              <w:t xml:space="preserve">72 %</w:t>
            </w:r>
            <w:r>
              <w:t xml:space="preserve"> </w:t>
            </w:r>
            <w:r>
              <w:t xml:space="preserve">à</w:t>
            </w:r>
            <w:r>
              <w:t xml:space="preserve"> </w:t>
            </w:r>
            <w:r>
              <w:rPr>
                <w:bCs/>
                <w:b/>
              </w:rPr>
              <w:t xml:space="preserve">90 %</w:t>
            </w:r>
            <w:r>
              <w:t xml:space="preserve"> </w:t>
            </w:r>
            <w:r>
              <w:t xml:space="preserve">!</w:t>
            </w:r>
            <w:r>
              <w:t xml:space="preserve"> </w:t>
            </w:r>
            <w:r>
              <w:rPr>
                <w:bCs/>
                <w:b/>
              </w:rPr>
              <w:t xml:space="preserve">1 000 MW</w:t>
            </w:r>
            <w:r>
              <w:t xml:space="preserve"> </w:t>
            </w:r>
            <w:r>
              <w:t xml:space="preserve">de transit d’ici 2030 (p. 5-6) !</w:t>
            </w:r>
            <w:r>
              <w:t xml:space="preserve"> </w:t>
            </w:r>
            <w:r>
              <w:rPr>
                <w:bCs/>
                <w:b/>
              </w:rPr>
              <w:t xml:space="preserve">+ 10 %</w:t>
            </w:r>
            <w:r>
              <w:t xml:space="preserve"> </w:t>
            </w:r>
            <w:r>
              <w:t xml:space="preserve">de femmes dans les postes techniques et de direction (p. 6) ! » · Mami Chantal : « Plus de femmes techniciennes ? Commencez par moi : je répare déjà mon sèche-cheveux ! » · Grâce et Fifi : « Plus 10 %… de points, ou 10 % de plus qu’aujourd’hui ? » [DONNÉE À VÉRIFIER]</w:t>
            </w:r>
          </w:p>
        </w:tc>
      </w:tr>
      <w:tr>
        <w:tc>
          <w:tcPr/>
          <w:p>
            <w:pPr>
              <w:pStyle w:val="Compact"/>
              <w:jc w:val="left"/>
            </w:pPr>
            <w:r>
              <w:t xml:space="preserve">3</w:t>
            </w:r>
          </w:p>
        </w:tc>
        <w:tc>
          <w:tcPr/>
          <w:p>
            <w:pPr>
              <w:pStyle w:val="Compact"/>
              <w:jc w:val="left"/>
            </w:pPr>
            <w:r>
              <w:t xml:space="preserve">Monsieur 2030 sort une feuille avec une seule case cochée et la brandit comme un trophée. Pater Glaçon trace une petite coche à la craie blanche.</w:t>
            </w:r>
          </w:p>
        </w:tc>
        <w:tc>
          <w:tcPr/>
          <w:p>
            <w:pPr>
              <w:pStyle w:val="Compact"/>
              <w:jc w:val="left"/>
            </w:pPr>
            <w:r>
              <w:t xml:space="preserve">Monsieur 2030 : « Engagement page 8 :</w:t>
            </w:r>
            <w:r>
              <w:t xml:space="preserve"> </w:t>
            </w:r>
            <w:r>
              <w:t xml:space="preserve">“</w:t>
            </w:r>
            <w:r>
              <w:t xml:space="preserve">Finaliser le rachat des actions d’Actis dans Eneo (2025)</w:t>
            </w:r>
            <w:r>
              <w:t xml:space="preserve">”</w:t>
            </w:r>
            <w:r>
              <w:t xml:space="preserve">. Coché ! Je réclame la caisse ! » · Fifi : « Paiement finalisé le 10 février 2026. C’est fait, avec un peu de retard. » · Pater Glaçon : « Une coche sur toute une page de promesses. La caisse attend. »</w:t>
            </w:r>
          </w:p>
        </w:tc>
      </w:tr>
      <w:tr>
        <w:tc>
          <w:tcPr/>
          <w:p>
            <w:pPr>
              <w:pStyle w:val="Compact"/>
              <w:jc w:val="left"/>
            </w:pPr>
            <w:r>
              <w:t xml:space="preserve">4</w:t>
            </w:r>
          </w:p>
        </w:tc>
        <w:tc>
          <w:tcPr/>
          <w:p>
            <w:pPr>
              <w:pStyle w:val="Compact"/>
              <w:jc w:val="left"/>
            </w:pPr>
            <w:r>
              <w:t xml:space="preserve">Pater Glaçon colle une étiquette à la main sur une bouteille et la pose devant Monsieur 2030 : « BIÈRE GLACÉE — LIVRAISON PRÉVUE : 2030 — SOURCE : COMPACT P. 5 ». Monsieur 2030 la touche et retire vite la main. Pater Glaçon pose sa craie blanche et en sort une jaune.</w:t>
            </w:r>
          </w:p>
        </w:tc>
        <w:tc>
          <w:tcPr/>
          <w:p>
            <w:pPr>
              <w:pStyle w:val="Compact"/>
              <w:jc w:val="left"/>
            </w:pPr>
            <w:r>
              <w:t xml:space="preserve">Monsieur 2030 : « Mais elle est tiède ! » · Pater Glaçon : « Normal. Chez nous, un objectif n’est pas une réalisation. Désormais, sur mon ardoise : craie jaune pour ce que tu promets, craie blanche pour ce qui est fait. »</w:t>
            </w:r>
          </w:p>
        </w:tc>
      </w:tr>
      <w:tr>
        <w:tc>
          <w:tcPr/>
          <w:p>
            <w:pPr>
              <w:pStyle w:val="Compact"/>
              <w:jc w:val="left"/>
            </w:pPr>
            <w:r>
              <w:t xml:space="preserve">5</w:t>
            </w:r>
          </w:p>
        </w:tc>
        <w:tc>
          <w:tcPr/>
          <w:p>
            <w:pPr>
              <w:pStyle w:val="Compact"/>
              <w:jc w:val="left"/>
            </w:pPr>
            <w:r>
              <w:t xml:space="preserve">Monsieur Congélateur, dans son coin, s’est épinglé un petit badge « 2030 ». Au comptoir, le client habituel. Monsieur 2030 ouvre son cartable : une avalanche de feuilles l’ensevelit jusqu’au cou.</w:t>
            </w:r>
          </w:p>
        </w:tc>
        <w:tc>
          <w:tcPr/>
          <w:p>
            <w:pPr>
              <w:pStyle w:val="Compact"/>
              <w:jc w:val="left"/>
            </w:pPr>
            <w:r>
              <w:t xml:space="preserve">Monsieur Congélateur : « Moi aussi, je signe un pacte : je serai glacé en 2030 ! » · Le client : « Bon. Et d’ici 2030, qui va payer les bières chaudes ? » · Monsieur 2030 (sous les feuilles) : « Ça… c’est la page 10. Le financement. » · Récitatif :</w:t>
            </w:r>
            <w:r>
              <w:t xml:space="preserve"> </w:t>
            </w:r>
            <w:r>
              <w:rPr>
                <w:iCs/>
                <w:i/>
              </w:rPr>
              <w:t xml:space="preserve">Prochain épisode : 12,5 milliards de dollars cherchent leur chemin !</w:t>
            </w:r>
          </w:p>
        </w:tc>
      </w:tr>
    </w:tbl>
    <w:bookmarkEnd w:id="160"/>
    <w:bookmarkStart w:id="161" w:name="X4ba009cfff69ea83dd5c8ff886b08a7a3775555"/>
    <w:p>
      <w:pPr>
        <w:pStyle w:val="Heading4"/>
      </w:pPr>
      <w:r>
        <w:t xml:space="preserve">Page documentaire — Les chiffres du Pacte (1) : « Ce que Monsieur 2030 a promis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Indicateur</w:t>
            </w:r>
          </w:p>
        </w:tc>
        <w:tc>
          <w:tcPr/>
          <w:p>
            <w:pPr>
              <w:pStyle w:val="Compact"/>
              <w:jc w:val="left"/>
            </w:pPr>
            <w:r>
              <w:t xml:space="preserve">Point de départ (année)</w:t>
            </w:r>
          </w:p>
        </w:tc>
        <w:tc>
          <w:tcPr/>
          <w:p>
            <w:pPr>
              <w:pStyle w:val="Compact"/>
              <w:jc w:val="left"/>
            </w:pPr>
            <w:r>
              <w:t xml:space="preserve">Cible 2030</w:t>
            </w:r>
          </w:p>
        </w:tc>
        <w:tc>
          <w:tcPr/>
          <w:p>
            <w:pPr>
              <w:pStyle w:val="Compact"/>
              <w:jc w:val="left"/>
            </w:pPr>
            <w:r>
              <w:t xml:space="preserve">Source</w:t>
            </w:r>
          </w:p>
        </w:tc>
      </w:tr>
      <w:tr>
        <w:tc>
          <w:tcPr/>
          <w:p>
            <w:pPr>
              <w:pStyle w:val="Compact"/>
              <w:jc w:val="left"/>
            </w:pPr>
            <w:r>
              <w:t xml:space="preserve">Accès à l’électricité</w:t>
            </w:r>
          </w:p>
        </w:tc>
        <w:tc>
          <w:tcPr/>
          <w:p>
            <w:pPr>
              <w:pStyle w:val="Compact"/>
              <w:jc w:val="left"/>
            </w:pPr>
            <w:r>
              <w:rPr>
                <w:bCs/>
                <w:b/>
              </w:rPr>
              <w:t xml:space="preserve">74 % (2025)</w:t>
            </w:r>
            <w:r>
              <w:t xml:space="preserve"> </w:t>
            </w:r>
            <w:r>
              <w:t xml:space="preserve">; 61 % (2017) → 73 % (2023)</w:t>
            </w:r>
          </w:p>
        </w:tc>
        <w:tc>
          <w:tcPr/>
          <w:p>
            <w:pPr>
              <w:pStyle w:val="Compact"/>
              <w:jc w:val="left"/>
            </w:pPr>
            <w:r>
              <w:rPr>
                <w:bCs/>
                <w:b/>
              </w:rPr>
              <w:t xml:space="preserve">100 %</w:t>
            </w:r>
            <w:r>
              <w:t xml:space="preserve">, soit ≈ 8 millions de personnes en plus</w:t>
            </w:r>
          </w:p>
        </w:tc>
        <w:tc>
          <w:tcPr/>
          <w:p>
            <w:pPr>
              <w:pStyle w:val="Compact"/>
              <w:jc w:val="left"/>
            </w:pPr>
            <w:r>
              <w:t xml:space="preserve">Compact p. 5 ; p. 37</w:t>
            </w:r>
          </w:p>
        </w:tc>
      </w:tr>
      <w:tr>
        <w:tc>
          <w:tcPr/>
          <w:p>
            <w:pPr>
              <w:pStyle w:val="Compact"/>
              <w:jc w:val="left"/>
            </w:pPr>
            <w:r>
              <w:t xml:space="preserve">Rythme nécessaire (calcul de Tonton Mballa)</w:t>
            </w:r>
          </w:p>
        </w:tc>
        <w:tc>
          <w:tcPr/>
          <w:p>
            <w:pPr>
              <w:pStyle w:val="Compact"/>
              <w:jc w:val="left"/>
            </w:pPr>
            <w:r>
              <w:t xml:space="preserve">≈ 2 points par an entre 2017 et 2023</w:t>
            </w:r>
          </w:p>
        </w:tc>
        <w:tc>
          <w:tcPr/>
          <w:p>
            <w:pPr>
              <w:pStyle w:val="Compact"/>
              <w:jc w:val="left"/>
            </w:pPr>
            <w:r>
              <w:t xml:space="preserve">≈ 5,2 points par an entre 2025 et 2030</w:t>
            </w:r>
          </w:p>
        </w:tc>
        <w:tc>
          <w:tcPr/>
          <w:p>
            <w:pPr>
              <w:pStyle w:val="Compact"/>
              <w:jc w:val="left"/>
            </w:pPr>
            <w:r>
              <w:t xml:space="preserve">Calcul à partir de Compact p. 5 et p. 37</w:t>
            </w:r>
          </w:p>
        </w:tc>
      </w:tr>
      <w:tr>
        <w:tc>
          <w:tcPr/>
          <w:p>
            <w:pPr>
              <w:pStyle w:val="Compact"/>
              <w:jc w:val="left"/>
            </w:pPr>
            <w:r>
              <w:t xml:space="preserve">Cuisson propre</w:t>
            </w:r>
          </w:p>
        </w:tc>
        <w:tc>
          <w:tcPr/>
          <w:p>
            <w:pPr>
              <w:pStyle w:val="Compact"/>
              <w:jc w:val="left"/>
            </w:pPr>
            <w:r>
              <w:rPr>
                <w:bCs/>
                <w:b/>
              </w:rPr>
              <w:t xml:space="preserve">23,4 % (2022, ECAM 5)</w:t>
            </w:r>
            <w:r>
              <w:t xml:space="preserve"> </w:t>
            </w:r>
            <w:r>
              <w:t xml:space="preserve">; près de 80 % des ménages aux combustibles solides</w:t>
            </w:r>
          </w:p>
        </w:tc>
        <w:tc>
          <w:tcPr/>
          <w:p>
            <w:pPr>
              <w:pStyle w:val="Compact"/>
              <w:jc w:val="left"/>
            </w:pPr>
            <w:r>
              <w:rPr>
                <w:bCs/>
                <w:b/>
              </w:rPr>
              <w:t xml:space="preserve">40 %</w:t>
            </w:r>
          </w:p>
        </w:tc>
        <w:tc>
          <w:tcPr/>
          <w:p>
            <w:pPr>
              <w:pStyle w:val="Compact"/>
              <w:jc w:val="left"/>
            </w:pPr>
            <w:r>
              <w:t xml:space="preserve">Compact p. 39</w:t>
            </w:r>
          </w:p>
        </w:tc>
      </w:tr>
      <w:tr>
        <w:tc>
          <w:tcPr/>
          <w:p>
            <w:pPr>
              <w:pStyle w:val="Compact"/>
              <w:jc w:val="left"/>
            </w:pPr>
            <w:r>
              <w:t xml:space="preserve">Capacité installée</w:t>
            </w:r>
          </w:p>
        </w:tc>
        <w:tc>
          <w:tcPr/>
          <w:p>
            <w:pPr>
              <w:pStyle w:val="Compact"/>
              <w:jc w:val="left"/>
            </w:pPr>
            <w:r>
              <w:rPr>
                <w:bCs/>
                <w:b/>
              </w:rPr>
              <w:t xml:space="preserve">2 011 MW (2025)</w:t>
            </w:r>
            <w:r>
              <w:t xml:space="preserve"> </w:t>
            </w:r>
            <w:r>
              <w:t xml:space="preserve">; 800 MW en 2010</w:t>
            </w:r>
          </w:p>
        </w:tc>
        <w:tc>
          <w:tcPr/>
          <w:p>
            <w:pPr>
              <w:pStyle w:val="Compact"/>
              <w:jc w:val="left"/>
            </w:pPr>
            <w:r>
              <w:rPr>
                <w:bCs/>
                <w:b/>
              </w:rPr>
              <w:t xml:space="preserve">3 000 MW</w:t>
            </w:r>
            <w:r>
              <w:t xml:space="preserve"> </w:t>
            </w:r>
            <w:r>
              <w:t xml:space="preserve">(la SND30 visait 5 000 MW)</w:t>
            </w:r>
          </w:p>
        </w:tc>
        <w:tc>
          <w:tcPr/>
          <w:p>
            <w:pPr>
              <w:pStyle w:val="Compact"/>
              <w:jc w:val="left"/>
            </w:pPr>
            <w:r>
              <w:t xml:space="preserve">Compact p. 35 ; p. 5</w:t>
            </w:r>
          </w:p>
        </w:tc>
      </w:tr>
      <w:tr>
        <w:tc>
          <w:tcPr/>
          <w:p>
            <w:pPr>
              <w:pStyle w:val="Compact"/>
              <w:jc w:val="left"/>
            </w:pPr>
            <w:r>
              <w:t xml:space="preserve">Rendement de distribution</w:t>
            </w:r>
          </w:p>
        </w:tc>
        <w:tc>
          <w:tcPr/>
          <w:p>
            <w:pPr>
              <w:pStyle w:val="Compact"/>
              <w:jc w:val="left"/>
            </w:pPr>
            <w:r>
              <w:rPr>
                <w:bCs/>
                <w:b/>
              </w:rPr>
              <w:t xml:space="preserve">73 %</w:t>
            </w:r>
          </w:p>
        </w:tc>
        <w:tc>
          <w:tcPr/>
          <w:p>
            <w:pPr>
              <w:pStyle w:val="Compact"/>
              <w:jc w:val="left"/>
            </w:pPr>
            <w:r>
              <w:rPr>
                <w:bCs/>
                <w:b/>
              </w:rPr>
              <w:t xml:space="preserve">88 %</w:t>
            </w:r>
            <w:r>
              <w:t xml:space="preserve"> </w:t>
            </w:r>
            <w:r>
              <w:t xml:space="preserve">(tableau des engagements)</w:t>
            </w:r>
            <w:r>
              <w:t xml:space="preserve"> </w:t>
            </w:r>
            <w:r>
              <w:rPr>
                <w:bCs/>
                <w:b/>
              </w:rPr>
              <w:t xml:space="preserve">ou 90 %</w:t>
            </w:r>
            <w:r>
              <w:t xml:space="preserve"> </w:t>
            </w:r>
            <w:r>
              <w:t xml:space="preserve">(p. 8) :</w:t>
            </w:r>
            <w:r>
              <w:t xml:space="preserve"> </w:t>
            </w:r>
            <w:r>
              <w:rPr>
                <w:bCs/>
                <w:b/>
              </w:rPr>
              <w:t xml:space="preserve">incohérence interne</w:t>
            </w:r>
          </w:p>
        </w:tc>
        <w:tc>
          <w:tcPr/>
          <w:p>
            <w:pPr>
              <w:pStyle w:val="Compact"/>
              <w:jc w:val="left"/>
            </w:pPr>
            <w:r>
              <w:t xml:space="preserve">Compact [page du tableau à préciser] ; p. 8</w:t>
            </w:r>
          </w:p>
        </w:tc>
      </w:tr>
      <w:tr>
        <w:tc>
          <w:tcPr/>
          <w:p>
            <w:pPr>
              <w:pStyle w:val="Compact"/>
              <w:jc w:val="left"/>
            </w:pPr>
            <w:r>
              <w:t xml:space="preserve">Recouvrement des factures</w:t>
            </w:r>
          </w:p>
        </w:tc>
        <w:tc>
          <w:tcPr/>
          <w:p>
            <w:pPr>
              <w:pStyle w:val="Compact"/>
              <w:jc w:val="left"/>
            </w:pPr>
            <w:r>
              <w:rPr>
                <w:bCs/>
                <w:b/>
              </w:rPr>
              <w:t xml:space="preserve">72 %</w:t>
            </w:r>
          </w:p>
        </w:tc>
        <w:tc>
          <w:tcPr/>
          <w:p>
            <w:pPr>
              <w:pStyle w:val="Compact"/>
              <w:jc w:val="left"/>
            </w:pPr>
            <w:r>
              <w:rPr>
                <w:bCs/>
                <w:b/>
              </w:rPr>
              <w:t xml:space="preserve">90 %</w:t>
            </w:r>
          </w:p>
        </w:tc>
        <w:tc>
          <w:tcPr/>
          <w:p>
            <w:pPr>
              <w:pStyle w:val="Compact"/>
              <w:jc w:val="left"/>
            </w:pPr>
            <w:r>
              <w:t xml:space="preserve">Compact [page à préciser]</w:t>
            </w:r>
          </w:p>
        </w:tc>
      </w:tr>
      <w:tr>
        <w:tc>
          <w:tcPr/>
          <w:p>
            <w:pPr>
              <w:pStyle w:val="Compact"/>
              <w:jc w:val="left"/>
            </w:pPr>
            <w:r>
              <w:t xml:space="preserve">Interconnexions</w:t>
            </w:r>
          </w:p>
        </w:tc>
        <w:tc>
          <w:tcPr/>
          <w:p>
            <w:pPr>
              <w:pStyle w:val="Compact"/>
              <w:jc w:val="left"/>
            </w:pPr>
            <w:r>
              <w:t xml:space="preserve">—</w:t>
            </w:r>
          </w:p>
        </w:tc>
        <w:tc>
          <w:tcPr/>
          <w:p>
            <w:pPr>
              <w:pStyle w:val="Compact"/>
              <w:jc w:val="left"/>
            </w:pPr>
            <w:r>
              <w:rPr>
                <w:bCs/>
                <w:b/>
              </w:rPr>
              <w:t xml:space="preserve">1 000 MW</w:t>
            </w:r>
            <w:r>
              <w:t xml:space="preserve"> </w:t>
            </w:r>
            <w:r>
              <w:t xml:space="preserve">de transit ; interconnexion avec les voisins à partir de 2028</w:t>
            </w:r>
          </w:p>
        </w:tc>
        <w:tc>
          <w:tcPr/>
          <w:p>
            <w:pPr>
              <w:pStyle w:val="Compact"/>
              <w:jc w:val="left"/>
            </w:pPr>
            <w:r>
              <w:t xml:space="preserve">Compact p. 5-6</w:t>
            </w:r>
          </w:p>
        </w:tc>
      </w:tr>
      <w:tr>
        <w:tc>
          <w:tcPr/>
          <w:p>
            <w:pPr>
              <w:pStyle w:val="Compact"/>
              <w:jc w:val="left"/>
            </w:pPr>
            <w:r>
              <w:t xml:space="preserve">Rachat des parts d’Actis dans Eneo</w:t>
            </w:r>
          </w:p>
        </w:tc>
        <w:tc>
          <w:tcPr/>
          <w:p>
            <w:pPr>
              <w:pStyle w:val="Compact"/>
              <w:jc w:val="left"/>
            </w:pPr>
            <w:r>
              <w:t xml:space="preserve">Engagement prévu en 2025</w:t>
            </w:r>
          </w:p>
        </w:tc>
        <w:tc>
          <w:tcPr/>
          <w:p>
            <w:pPr>
              <w:pStyle w:val="Compact"/>
              <w:jc w:val="left"/>
            </w:pPr>
            <w:r>
              <w:rPr>
                <w:bCs/>
                <w:b/>
              </w:rPr>
              <w:t xml:space="preserve">Réalisé</w:t>
            </w:r>
            <w:r>
              <w:t xml:space="preserve"> </w:t>
            </w:r>
            <w:r>
              <w:t xml:space="preserve">: paiement de 78 Md FCFA finalisé le 10 février 2026</w:t>
            </w:r>
          </w:p>
        </w:tc>
        <w:tc>
          <w:tcPr/>
          <w:p>
            <w:pPr>
              <w:pStyle w:val="Compact"/>
              <w:jc w:val="left"/>
            </w:pPr>
            <w:r>
              <w:t xml:space="preserve">Compact p. 8 ; presse (2026) [média précis à ajouter]</w:t>
            </w:r>
          </w:p>
        </w:tc>
      </w:tr>
    </w:tbl>
    <w:p>
      <w:pPr>
        <w:pStyle w:val="BlockText"/>
      </w:pPr>
      <w:r>
        <w:rPr>
          <w:bCs/>
          <w:b/>
        </w:rPr>
        <w:t xml:space="preserve">Grâce — « Attention, piège ! »</w:t>
      </w:r>
      <w:r>
        <w:t xml:space="preserve"> </w:t>
      </w:r>
      <w:r>
        <w:t xml:space="preserve">: dans ce tableau, une seule ligne est une</w:t>
      </w:r>
      <w:r>
        <w:t xml:space="preserve"> </w:t>
      </w:r>
      <w:r>
        <w:rPr>
          <w:bCs/>
          <w:b/>
        </w:rPr>
        <w:t xml:space="preserve">réalisation</w:t>
      </w:r>
      <w:r>
        <w:t xml:space="preserve"> </w:t>
      </w:r>
      <w:r>
        <w:t xml:space="preserve">: le rachat. Toutes les autres sont des</w:t>
      </w:r>
      <w:r>
        <w:t xml:space="preserve"> </w:t>
      </w:r>
      <w:r>
        <w:rPr>
          <w:bCs/>
          <w:b/>
        </w:rPr>
        <w:t xml:space="preserve">points de départ</w:t>
      </w:r>
      <w:r>
        <w:t xml:space="preserve"> </w:t>
      </w:r>
      <w:r>
        <w:t xml:space="preserve">et des</w:t>
      </w:r>
      <w:r>
        <w:t xml:space="preserve"> </w:t>
      </w:r>
      <w:r>
        <w:rPr>
          <w:bCs/>
          <w:b/>
        </w:rPr>
        <w:t xml:space="preserve">cibles</w:t>
      </w:r>
      <w:r>
        <w:t xml:space="preserve">, et le rachat n’a, à lui seul, pas changé d’un degré la température de la bière. Le prix du rachat a été</w:t>
      </w:r>
      <w:r>
        <w:t xml:space="preserve"> </w:t>
      </w:r>
      <w:r>
        <w:rPr>
          <w:bCs/>
          <w:b/>
        </w:rPr>
        <w:t xml:space="preserve">débattu</w:t>
      </w:r>
      <w:r>
        <w:t xml:space="preserve"> </w:t>
      </w:r>
      <w:r>
        <w:t xml:space="preserve">par des économistes ; ce n’est pas un préjudice établi.</w:t>
      </w:r>
    </w:p>
    <w:bookmarkEnd w:id="161"/>
    <w:bookmarkStart w:id="162" w:name="X91b4a90e408972d91eeaf980319520d2e4288b6"/>
    <w:p>
      <w:pPr>
        <w:pStyle w:val="Heading4"/>
      </w:pPr>
      <w:r>
        <w:t xml:space="preserve">Baromètre de Nkoagne : ligne mise à jour cette semaine</w:t>
      </w:r>
    </w:p>
    <w:p>
      <w:pPr>
        <w:pStyle w:val="FirstParagraph"/>
      </w:pPr>
      <w:r>
        <w:rPr>
          <w:bCs/>
          <w:b/>
        </w:rPr>
        <w:t xml:space="preserve">Engagements du Pacte</w:t>
      </w:r>
      <w:r>
        <w:t xml:space="preserve"> </w:t>
      </w:r>
      <w:r>
        <w:t xml:space="preserve">: « À suivre » → « 7 cibles 2030 écrites à la craie jaune, chacune avec sa page du Compact (accès, cuisson propre, capacité, rendement, recouvrement, interconnexions, femmes). Réalisé à ce jour, à la craie blanche : 1 engagement (rachat des parts d’Actis, février 2026). Le reste : rendez-vous en 2030. »</w:t>
      </w:r>
    </w:p>
    <w:bookmarkEnd w:id="162"/>
    <w:bookmarkStart w:id="163" w:name="mini-lexique-12"/>
    <w:p>
      <w:pPr>
        <w:pStyle w:val="Heading4"/>
      </w:pPr>
      <w:r>
        <w:t xml:space="preserve">Mini-lexique</w:t>
      </w:r>
    </w:p>
    <w:p>
      <w:pPr>
        <w:numPr>
          <w:ilvl w:val="0"/>
          <w:numId w:val="1046"/>
        </w:numPr>
        <w:pStyle w:val="Compact"/>
      </w:pPr>
      <w:r>
        <w:rPr>
          <w:bCs/>
          <w:b/>
        </w:rPr>
        <w:t xml:space="preserve">Tara</w:t>
      </w:r>
      <w:r>
        <w:t xml:space="preserve"> </w:t>
      </w:r>
      <w:r>
        <w:t xml:space="preserve">: ami, pote (camfranglais).</w:t>
      </w:r>
    </w:p>
    <w:p>
      <w:pPr>
        <w:numPr>
          <w:ilvl w:val="0"/>
          <w:numId w:val="1046"/>
        </w:numPr>
        <w:pStyle w:val="Compact"/>
      </w:pPr>
      <w:r>
        <w:rPr>
          <w:bCs/>
          <w:b/>
        </w:rPr>
        <w:t xml:space="preserve">Massa !</w:t>
      </w:r>
      <w:r>
        <w:t xml:space="preserve"> </w:t>
      </w:r>
      <w:r>
        <w:t xml:space="preserve">: exclamation de surprise (pidgin).</w:t>
      </w:r>
    </w:p>
    <w:p>
      <w:pPr>
        <w:numPr>
          <w:ilvl w:val="0"/>
          <w:numId w:val="1046"/>
        </w:numPr>
        <w:pStyle w:val="Compact"/>
      </w:pPr>
      <w:r>
        <w:rPr>
          <w:bCs/>
          <w:b/>
        </w:rPr>
        <w:t xml:space="preserve">Radio wey no get off button</w:t>
      </w:r>
      <w:r>
        <w:t xml:space="preserve"> </w:t>
      </w:r>
      <w:r>
        <w:t xml:space="preserve">: « radio sans bouton d’arrêt » (pidgin).</w:t>
      </w:r>
    </w:p>
    <w:p>
      <w:pPr>
        <w:numPr>
          <w:ilvl w:val="0"/>
          <w:numId w:val="1046"/>
        </w:numPr>
        <w:pStyle w:val="Compact"/>
      </w:pPr>
      <w:r>
        <w:rPr>
          <w:bCs/>
          <w:b/>
        </w:rPr>
        <w:t xml:space="preserve">Kongossa</w:t>
      </w:r>
      <w:r>
        <w:t xml:space="preserve"> </w:t>
      </w:r>
      <w:r>
        <w:t xml:space="preserve">: commérages, rumeurs.</w:t>
      </w:r>
    </w:p>
    <w:p>
      <w:pPr>
        <w:numPr>
          <w:ilvl w:val="0"/>
          <w:numId w:val="1046"/>
        </w:numPr>
        <w:pStyle w:val="Compact"/>
      </w:pPr>
      <w:r>
        <w:rPr>
          <w:bCs/>
          <w:b/>
        </w:rPr>
        <w:t xml:space="preserve">SONEL</w:t>
      </w:r>
      <w:r>
        <w:t xml:space="preserve"> </w:t>
      </w:r>
      <w:r>
        <w:t xml:space="preserve">: ancienne société nationale d’électricité, avant la privatisation de 2001.</w:t>
      </w:r>
    </w:p>
    <w:bookmarkEnd w:id="163"/>
    <w:bookmarkStart w:id="164" w:name="notes-pour-le-dessinateur-12"/>
    <w:p>
      <w:pPr>
        <w:pStyle w:val="Heading4"/>
      </w:pPr>
      <w:r>
        <w:t xml:space="preserve">Notes pour le dessinateur</w:t>
      </w:r>
    </w:p>
    <w:p>
      <w:pPr>
        <w:numPr>
          <w:ilvl w:val="0"/>
          <w:numId w:val="1047"/>
        </w:numPr>
        <w:pStyle w:val="Compact"/>
      </w:pPr>
      <w:r>
        <w:t xml:space="preserve">La feuille « p. 8 » qui contredit Monsieur 2030 doit être dessinée comme un petit personnage autonome (yeux, bouche) : elle reviendra à l’épisode 14.</w:t>
      </w:r>
    </w:p>
    <w:p>
      <w:pPr>
        <w:numPr>
          <w:ilvl w:val="0"/>
          <w:numId w:val="1047"/>
        </w:numPr>
        <w:pStyle w:val="Compact"/>
      </w:pPr>
      <w:r>
        <w:t xml:space="preserve">La caisse de bières de la planche 2 est</w:t>
      </w:r>
      <w:r>
        <w:t xml:space="preserve"> </w:t>
      </w:r>
      <w:r>
        <w:rPr>
          <w:bCs/>
          <w:b/>
        </w:rPr>
        <w:t xml:space="preserve">la</w:t>
      </w:r>
      <w:r>
        <w:t xml:space="preserve"> </w:t>
      </w:r>
      <w:r>
        <w:t xml:space="preserve">caisse promise à l’épisode 1 : même bois, même tampon.</w:t>
      </w:r>
    </w:p>
    <w:p>
      <w:pPr>
        <w:numPr>
          <w:ilvl w:val="0"/>
          <w:numId w:val="1047"/>
        </w:numPr>
        <w:pStyle w:val="Compact"/>
      </w:pPr>
      <w:r>
        <w:t xml:space="preserve">L’étiquette de la bouteille (P4C4) doit être lisible : c’est l’image-clé de l’épisode.</w:t>
      </w:r>
    </w:p>
    <w:p>
      <w:pPr>
        <w:numPr>
          <w:ilvl w:val="0"/>
          <w:numId w:val="1047"/>
        </w:numPr>
        <w:pStyle w:val="Compact"/>
      </w:pPr>
      <w:r>
        <w:t xml:space="preserve">Le baromètre à la craie est visible dans au moins trois cases. Code couleur introduit en P4C3-C4 et gardé jusqu’à la fin de la saison :</w:t>
      </w:r>
      <w:r>
        <w:t xml:space="preserve"> </w:t>
      </w:r>
      <w:r>
        <w:rPr>
          <w:bCs/>
          <w:b/>
        </w:rPr>
        <w:t xml:space="preserve">craie jaune</w:t>
      </w:r>
      <w:r>
        <w:t xml:space="preserve"> </w:t>
      </w:r>
      <w:r>
        <w:t xml:space="preserve">pour les objectifs,</w:t>
      </w:r>
      <w:r>
        <w:t xml:space="preserve"> </w:t>
      </w:r>
      <w:r>
        <w:rPr>
          <w:bCs/>
          <w:b/>
        </w:rPr>
        <w:t xml:space="preserve">craie blanche</w:t>
      </w:r>
      <w:r>
        <w:t xml:space="preserve"> </w:t>
      </w:r>
      <w:r>
        <w:t xml:space="preserve">pour ce qui est mesuré ou fait.</w:t>
      </w:r>
    </w:p>
    <w:bookmarkEnd w:id="164"/>
    <w:bookmarkStart w:id="165" w:name="points-à-valider-12"/>
    <w:p>
      <w:pPr>
        <w:pStyle w:val="Heading4"/>
      </w:pPr>
      <w:r>
        <w:t xml:space="preserve">Points à valider</w:t>
      </w:r>
    </w:p>
    <w:p>
      <w:pPr>
        <w:numPr>
          <w:ilvl w:val="0"/>
          <w:numId w:val="1048"/>
        </w:numPr>
        <w:pStyle w:val="Compact"/>
      </w:pPr>
      <w:r>
        <w:t xml:space="preserve">Pidgin de Mola Ndip (P2C2) : « wey no get off button » [à valider par un relecteur camerounais]. Le « Wetin dey happen? » qui précédait a été retiré (dosage).</w:t>
      </w:r>
    </w:p>
    <w:p>
      <w:pPr>
        <w:numPr>
          <w:ilvl w:val="0"/>
          <w:numId w:val="1048"/>
        </w:numPr>
        <w:pStyle w:val="Compact"/>
      </w:pPr>
      <w:r>
        <w:t xml:space="preserve">Correction appliquée : « 1 000 MW</w:t>
      </w:r>
      <w:r>
        <w:t xml:space="preserve"> </w:t>
      </w:r>
      <w:r>
        <w:rPr>
          <w:bCs/>
          <w:b/>
        </w:rPr>
        <w:t xml:space="preserve">de transit</w:t>
      </w:r>
      <w:r>
        <w:t xml:space="preserve"> </w:t>
      </w:r>
      <w:r>
        <w:t xml:space="preserve">» (et non « d’échanges ») ; le baromètre compte</w:t>
      </w:r>
      <w:r>
        <w:t xml:space="preserve"> </w:t>
      </w:r>
      <w:r>
        <w:rPr>
          <w:bCs/>
          <w:b/>
        </w:rPr>
        <w:t xml:space="preserve">7 cibles 2030</w:t>
      </w:r>
      <w:r>
        <w:t xml:space="preserve">, et non 8 (le tableau contient aussi un calcul et une réalisation).</w:t>
      </w:r>
    </w:p>
    <w:p>
      <w:pPr>
        <w:numPr>
          <w:ilvl w:val="0"/>
          <w:numId w:val="1048"/>
        </w:numPr>
        <w:pStyle w:val="Compact"/>
      </w:pPr>
      <w:r>
        <w:t xml:space="preserve">Correction appliquée : bulles du patron étiquetées « Pater Glaçon » dans tout l’acte ; l’entrée de Monsieur 2030 est révélée ici (l’ép. 12 ne montre que la silhouette et le cartable).</w:t>
      </w:r>
    </w:p>
    <w:p>
      <w:pPr>
        <w:numPr>
          <w:ilvl w:val="0"/>
          <w:numId w:val="1048"/>
        </w:numPr>
        <w:pStyle w:val="Compact"/>
      </w:pPr>
      <w:r>
        <w:t xml:space="preserve">Source du rachat (78 Md FCFA, 10 février 2026) : bible 4.3 ; [média précis à ajouter] avant impression.</w:t>
      </w:r>
    </w:p>
    <w:p>
      <w:pPr>
        <w:numPr>
          <w:ilvl w:val="0"/>
          <w:numId w:val="1048"/>
        </w:numPr>
        <w:pStyle w:val="Compact"/>
      </w:pPr>
      <w:r>
        <w:t xml:space="preserve">[DONNÉE À VÉRIFIER] : méthode de calcul des taux de 73 % (2023, p. 37) et 74 % (2025, p. 5).</w:t>
      </w:r>
    </w:p>
    <w:p>
      <w:pPr>
        <w:numPr>
          <w:ilvl w:val="0"/>
          <w:numId w:val="1048"/>
        </w:numPr>
        <w:pStyle w:val="Compact"/>
      </w:pPr>
      <w:r>
        <w:t xml:space="preserve">[DONNÉE À VÉRIFIER] : page exacte du « tableau des engagements » (rendement 88 %) et du recouvrement 72 % → 90 %.</w:t>
      </w:r>
    </w:p>
    <w:p>
      <w:pPr>
        <w:numPr>
          <w:ilvl w:val="0"/>
          <w:numId w:val="1048"/>
        </w:numPr>
        <w:pStyle w:val="Compact"/>
      </w:pPr>
      <w:r>
        <w:t xml:space="preserve">[DONNÉE À VÉRIFIER] : « + 10 % de femmes » (p. 6), en points ou en valeur relative ?</w:t>
      </w:r>
    </w:p>
    <w:p>
      <w:pPr>
        <w:numPr>
          <w:ilvl w:val="0"/>
          <w:numId w:val="1048"/>
        </w:numPr>
        <w:pStyle w:val="Compact"/>
      </w:pPr>
      <w:r>
        <w:t xml:space="preserve">La fiche de l’épisode 13 dans</w:t>
      </w:r>
      <w:r>
        <w:t xml:space="preserve"> </w:t>
      </w:r>
      <w:r>
        <w:rPr>
          <w:rStyle w:val="VerbatimChar"/>
        </w:rPr>
        <w:t xml:space="preserve">saison-1-scenario.md</w:t>
      </w:r>
      <w:r>
        <w:t xml:space="preserve"> </w:t>
      </w:r>
      <w:r>
        <w:t xml:space="preserve">cite aussi « ≈ 33,5 millions au total », « 13,4 millions de personnes » pour la cuisson et « 10 % de renouvelables » : ces chiffres figurent désormais dans la bible (4.1, Compact, préambule p. 1), mais ne sont pas utilisés dans cet épisode. La loi révisée « au 1er trimestre 2027 » reste</w:t>
      </w:r>
      <w:r>
        <w:t xml:space="preserve"> </w:t>
      </w:r>
      <w:r>
        <w:rPr>
          <w:bCs/>
          <w:b/>
        </w:rPr>
        <w:t xml:space="preserve">absente de la bible</w:t>
      </w:r>
      <w:r>
        <w:t xml:space="preserve"> </w:t>
      </w:r>
      <w:r>
        <w:t xml:space="preserve">: écartée.</w:t>
      </w:r>
    </w:p>
    <w:p>
      <w:r>
        <w:pict>
          <v:rect style="width:0;height:1.5pt" o:hralign="center" o:hrstd="t" o:hr="t"/>
        </w:pict>
      </w:r>
    </w:p>
    <w:bookmarkEnd w:id="165"/>
    <w:bookmarkEnd w:id="166"/>
    <w:bookmarkStart w:id="176" w:name="Xff7e8ab6685e548e1a58ac1b981b43b3aff15cb"/>
    <w:p>
      <w:pPr>
        <w:pStyle w:val="Heading3"/>
      </w:pPr>
      <w:r>
        <w:t xml:space="preserve">Épisode 14 — « 12,5 milliards de dollars cherchent leur chemin ! »</w:t>
      </w:r>
    </w:p>
    <w:p>
      <w:pPr>
        <w:pStyle w:val="FirstParagraph"/>
      </w:pPr>
      <w:r>
        <w:rPr>
          <w:iCs/>
          <w:i/>
        </w:rPr>
        <w:t xml:space="preserve">À la gare routière imaginaire de Nkoagne, les financements du Pacte sont des passagers qui négocient leur place… mais le car est encore vide.</w:t>
      </w:r>
      <w:r>
        <w:t xml:space="preserve"> </w:t>
      </w:r>
      <w:r>
        <w:rPr>
          <w:bCs/>
          <w:b/>
        </w:rPr>
        <w:t xml:space="preserve">Lieu / Moment</w:t>
      </w:r>
      <w:r>
        <w:t xml:space="preserve"> </w:t>
      </w:r>
      <w:r>
        <w:t xml:space="preserve">: gare routière imaginaire, agence fictive « Pacte Voyages », ligne « Nkoagne–2030 ». Samedi, à l’aube.</w:t>
      </w:r>
    </w:p>
    <w:bookmarkStart w:id="167" w:name="planche-1-le-car-part-quand-il-est-plein"/>
    <w:p>
      <w:pPr>
        <w:pStyle w:val="Heading4"/>
      </w:pPr>
      <w:r>
        <w:t xml:space="preserve">Planche 1 — « Le car part quand il est plein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Plan large d’une gare routière animée : vendeurs de beignets, bagages sur les toits, poussière dorée. Un grand car tout neuf, totalement vide, porte l’inscription « 2030 EXPRESS — 12 554 PLACES ». Banderole de l’agence : « PACTE VOYAGES — DÉPART : QUAND C’EST PLEIN ».</w:t>
            </w:r>
          </w:p>
        </w:tc>
        <w:tc>
          <w:tcPr/>
          <w:p>
            <w:pPr>
              <w:pStyle w:val="Compact"/>
              <w:jc w:val="left"/>
            </w:pPr>
            <w:r>
              <w:t xml:space="preserve">Récitatif :</w:t>
            </w:r>
            <w:r>
              <w:t xml:space="preserve"> </w:t>
            </w:r>
            <w:r>
              <w:rPr>
                <w:iCs/>
                <w:i/>
              </w:rPr>
              <w:t xml:space="preserve">Le lendemain. Monsieur 2030 a rouvert son cartable à la page 10, et le comité l’a suivi… jusqu’à la gare routière de son imagination.</w:t>
            </w:r>
          </w:p>
        </w:tc>
      </w:tr>
      <w:tr>
        <w:tc>
          <w:tcPr/>
          <w:p>
            <w:pPr>
              <w:pStyle w:val="Compact"/>
              <w:jc w:val="left"/>
            </w:pPr>
            <w:r>
              <w:t xml:space="preserve">2</w:t>
            </w:r>
          </w:p>
        </w:tc>
        <w:tc>
          <w:tcPr/>
          <w:p>
            <w:pPr>
              <w:pStyle w:val="Compact"/>
              <w:jc w:val="left"/>
            </w:pPr>
            <w:r>
              <w:t xml:space="preserve">Junior, en chargeur de gare (casquette à l’envers, sifflet, carnet de tickets), crie au milieu de la foule. Boris, perplexe.</w:t>
            </w:r>
          </w:p>
        </w:tc>
        <w:tc>
          <w:tcPr/>
          <w:p>
            <w:pPr>
              <w:pStyle w:val="Compact"/>
              <w:jc w:val="left"/>
            </w:pPr>
            <w:r>
              <w:t xml:space="preserve">Junior : « Production ! Production ! Il reste 6 667 places ! Transport, 2 399 ! Distribution, 1 551 ! » · Boris : « Ce sont des places ou des millions ? » · Junior : « Des millions de dollars, grand ! Une place, un million. »</w:t>
            </w:r>
          </w:p>
        </w:tc>
      </w:tr>
      <w:tr>
        <w:tc>
          <w:tcPr/>
          <w:p>
            <w:pPr>
              <w:pStyle w:val="Compact"/>
              <w:jc w:val="left"/>
            </w:pPr>
            <w:r>
              <w:t xml:space="preserve">3</w:t>
            </w:r>
          </w:p>
        </w:tc>
        <w:tc>
          <w:tcPr/>
          <w:p>
            <w:pPr>
              <w:pStyle w:val="Compact"/>
              <w:jc w:val="left"/>
            </w:pPr>
            <w:r>
              <w:t xml:space="preserve">Fifi lit le tableau des horaires, qui est la copie du tableau de la page 10. Tonton Mballa compte sur ses doigts, puis enlève ses sandales pour compter sur ses orteils.</w:t>
            </w:r>
          </w:p>
        </w:tc>
        <w:tc>
          <w:tcPr/>
          <w:p>
            <w:pPr>
              <w:pStyle w:val="Compact"/>
              <w:jc w:val="left"/>
            </w:pPr>
            <w:r>
              <w:t xml:space="preserve">Fifi : « Total du tableau de la page 10 :</w:t>
            </w:r>
            <w:r>
              <w:t xml:space="preserve"> </w:t>
            </w:r>
            <w:r>
              <w:rPr>
                <w:bCs/>
                <w:b/>
              </w:rPr>
              <w:t xml:space="preserve">12 554 millions de dollars</w:t>
            </w:r>
            <w:r>
              <w:t xml:space="preserve">. Le préambule arrondit à 12,5 milliards. » · Tonton Mballa : « Le bois ne ment pas… mais là, il me faut aussi les pieds. »</w:t>
            </w:r>
          </w:p>
        </w:tc>
      </w:tr>
      <w:tr>
        <w:tc>
          <w:tcPr/>
          <w:p>
            <w:pPr>
              <w:pStyle w:val="Compact"/>
              <w:jc w:val="left"/>
            </w:pPr>
            <w:r>
              <w:t xml:space="preserve">4</w:t>
            </w:r>
          </w:p>
        </w:tc>
        <w:tc>
          <w:tcPr/>
          <w:p>
            <w:pPr>
              <w:pStyle w:val="Compact"/>
              <w:jc w:val="left"/>
            </w:pPr>
            <w:r>
              <w:t xml:space="preserve">Grâce devant le car vide, pancarte « ATTENTION, PIÈGE ! ».</w:t>
            </w:r>
          </w:p>
        </w:tc>
        <w:tc>
          <w:tcPr/>
          <w:p>
            <w:pPr>
              <w:pStyle w:val="Compact"/>
              <w:jc w:val="left"/>
            </w:pPr>
            <w:r>
              <w:t xml:space="preserve">Grâce : « Attention, piège ! Ces 12,5 milliards sont un</w:t>
            </w:r>
            <w:r>
              <w:t xml:space="preserve"> </w:t>
            </w:r>
            <w:r>
              <w:rPr>
                <w:bCs/>
                <w:b/>
              </w:rPr>
              <w:t xml:space="preserve">BESOIN</w:t>
            </w:r>
            <w:r>
              <w:t xml:space="preserve"> </w:t>
            </w:r>
            <w:r>
              <w:t xml:space="preserve">de financement. C’est la liste des places à remplir, pas de l’argent déjà rangé dans la soute. »</w:t>
            </w:r>
          </w:p>
        </w:tc>
      </w:tr>
      <w:tr>
        <w:tc>
          <w:tcPr/>
          <w:p>
            <w:pPr>
              <w:pStyle w:val="Compact"/>
              <w:jc w:val="left"/>
            </w:pPr>
            <w:r>
              <w:t xml:space="preserve">5</w:t>
            </w:r>
          </w:p>
        </w:tc>
        <w:tc>
          <w:tcPr/>
          <w:p>
            <w:pPr>
              <w:pStyle w:val="Compact"/>
              <w:jc w:val="left"/>
            </w:pPr>
            <w:r>
              <w:t xml:space="preserve">Mami Chantal passe la tête par la porte du car. Tout au fond, seul sur une banquette, le Kilowatt balance les pieds, un tout petit sac sur les genoux.</w:t>
            </w:r>
          </w:p>
        </w:tc>
        <w:tc>
          <w:tcPr/>
          <w:p>
            <w:pPr>
              <w:pStyle w:val="Compact"/>
              <w:jc w:val="left"/>
            </w:pPr>
            <w:r>
              <w:t xml:space="preserve">Le Kilowatt : « Je suis le seul passager ? On part quand ? » · Junior : « Petit, ici le car part quand il est plein ! » · Mami Chantal : « Alors installe-toi bien. Tu vas dormir dedans. »</w:t>
            </w:r>
          </w:p>
        </w:tc>
      </w:tr>
    </w:tbl>
    <w:bookmarkEnd w:id="167"/>
    <w:bookmarkStart w:id="168" w:name="X6e24258d08ce1078647596cf0ef45cb3ae90182"/>
    <w:p>
      <w:pPr>
        <w:pStyle w:val="Heading4"/>
      </w:pPr>
      <w:r>
        <w:t xml:space="preserve">Planche 2 — « Les passagers négocient leur place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Un car de luxe arrive, vitres teintées, rideaux, climatisation qui fume. Sur la carrosserie : « PRÊTS CONCESSIONNELS ET PHILANTHROPIE — 4 594 ». Un passager en costume descend avec un ventilateur de poche et une pile de rapports.</w:t>
            </w:r>
          </w:p>
        </w:tc>
        <w:tc>
          <w:tcPr/>
          <w:p>
            <w:pPr>
              <w:pStyle w:val="Compact"/>
              <w:jc w:val="left"/>
            </w:pPr>
            <w:r>
              <w:t xml:space="preserve">Prêts concessionnels : « Je monte, mais en VIP climatisé. Avec mes conditions, mes rapports et mes missions de suivi. » · Junior : « VIP, VIP… Grand, tu payes au retour, hein ! »</w:t>
            </w:r>
          </w:p>
        </w:tc>
      </w:tr>
      <w:tr>
        <w:tc>
          <w:tcPr/>
          <w:p>
            <w:pPr>
              <w:pStyle w:val="Compact"/>
              <w:jc w:val="left"/>
            </w:pPr>
            <w:r>
              <w:t xml:space="preserve">2</w:t>
            </w:r>
          </w:p>
        </w:tc>
        <w:tc>
          <w:tcPr/>
          <w:p>
            <w:pPr>
              <w:pStyle w:val="Compact"/>
              <w:jc w:val="left"/>
            </w:pPr>
            <w:r>
              <w:t xml:space="preserve">Un passager en chemise simple, sueur au front, porte lui-même un gros sac marqué « PUBLIC — 1 588 ».</w:t>
            </w:r>
          </w:p>
        </w:tc>
        <w:tc>
          <w:tcPr/>
          <w:p>
            <w:pPr>
              <w:pStyle w:val="Compact"/>
              <w:jc w:val="left"/>
            </w:pPr>
            <w:r>
              <w:t xml:space="preserve">Public : « Moi, c’est le public. Pas de clim. Mais c’est moi qui porte les bagages depuis le début. » · Petite note de Fifi en bas de case :</w:t>
            </w:r>
            <w:r>
              <w:t xml:space="preserve"> </w:t>
            </w:r>
            <w:r>
              <w:rPr>
                <w:iCs/>
                <w:i/>
              </w:rPr>
              <w:t xml:space="preserve">Public : État camerounais seul, ou aussi des bailleurs publics ? [DONNÉE À VÉRIFIER]</w:t>
            </w:r>
          </w:p>
        </w:tc>
      </w:tr>
      <w:tr>
        <w:tc>
          <w:tcPr/>
          <w:p>
            <w:pPr>
              <w:pStyle w:val="Compact"/>
              <w:jc w:val="left"/>
            </w:pPr>
            <w:r>
              <w:t xml:space="preserve">3</w:t>
            </w:r>
          </w:p>
        </w:tc>
        <w:tc>
          <w:tcPr/>
          <w:p>
            <w:pPr>
              <w:pStyle w:val="Compact"/>
              <w:jc w:val="left"/>
            </w:pPr>
            <w:r>
              <w:t xml:space="preserve">À l’écart, sur le quai, un passager en lunettes noires, valise à roulettes, bras croisés. Étiquette : « PRIVÉ ». Il refuse le marchepied.</w:t>
            </w:r>
          </w:p>
        </w:tc>
        <w:tc>
          <w:tcPr/>
          <w:p>
            <w:pPr>
              <w:pStyle w:val="Compact"/>
              <w:jc w:val="left"/>
            </w:pPr>
            <w:r>
              <w:t xml:space="preserve">Privé : « Je ne monte pas. Le recouvrement est à</w:t>
            </w:r>
            <w:r>
              <w:t xml:space="preserve"> </w:t>
            </w:r>
            <w:r>
              <w:rPr>
                <w:bCs/>
                <w:b/>
              </w:rPr>
              <w:t xml:space="preserve">72 %</w:t>
            </w:r>
            <w:r>
              <w:t xml:space="preserve">. Les tarifs sont</w:t>
            </w:r>
            <w:r>
              <w:t xml:space="preserve"> </w:t>
            </w:r>
            <w:r>
              <w:rPr>
                <w:bCs/>
                <w:b/>
              </w:rPr>
              <w:t xml:space="preserve">gelés depuis 2012</w:t>
            </w:r>
            <w:r>
              <w:t xml:space="preserve"> </w:t>
            </w:r>
            <w:r>
              <w:t xml:space="preserve">(Compact p. 37). » · Junior : « Grand, le car ne va pas t’attendre ! » · Privé : « Si. Sans moi, il manque</w:t>
            </w:r>
            <w:r>
              <w:t xml:space="preserve"> </w:t>
            </w:r>
            <w:r>
              <w:rPr>
                <w:bCs/>
                <w:b/>
              </w:rPr>
              <w:t xml:space="preserve">plus de la moitié</w:t>
            </w:r>
            <w:r>
              <w:t xml:space="preserve"> </w:t>
            </w:r>
            <w:r>
              <w:t xml:space="preserve">des places. »</w:t>
            </w:r>
          </w:p>
        </w:tc>
      </w:tr>
      <w:tr>
        <w:tc>
          <w:tcPr/>
          <w:p>
            <w:pPr>
              <w:pStyle w:val="Compact"/>
              <w:jc w:val="left"/>
            </w:pPr>
            <w:r>
              <w:t xml:space="preserve">4</w:t>
            </w:r>
          </w:p>
        </w:tc>
        <w:tc>
          <w:tcPr/>
          <w:p>
            <w:pPr>
              <w:pStyle w:val="Compact"/>
              <w:jc w:val="left"/>
            </w:pPr>
            <w:r>
              <w:t xml:space="preserve">Mola Ndip, mains sur les hanches, regarde le Privé de haut en bas. Grâce, à côté, explique en montrant une facture géante.</w:t>
            </w:r>
          </w:p>
        </w:tc>
        <w:tc>
          <w:tcPr/>
          <w:p>
            <w:pPr>
              <w:pStyle w:val="Compact"/>
              <w:jc w:val="left"/>
            </w:pPr>
            <w:r>
              <w:t xml:space="preserve">Mola Ndip : « Na so! Wetin e want? » ·</w:t>
            </w:r>
            <w:r>
              <w:t xml:space="preserve"> </w:t>
            </w:r>
            <w:r>
              <w:rPr>
                <w:iCs/>
                <w:i/>
              </w:rPr>
              <w:t xml:space="preserve">Traduction : C’est comme ça ! Qu’est-ce qu’il veut ?</w:t>
            </w:r>
            <w:r>
              <w:t xml:space="preserve"> </w:t>
            </w:r>
            <w:r>
              <w:t xml:space="preserve">· Grâce : « Être sûr d’être payé. Entre 2012 et 2023, l’État a mobilisé environ</w:t>
            </w:r>
            <w:r>
              <w:t xml:space="preserve"> </w:t>
            </w:r>
            <w:r>
              <w:rPr>
                <w:bCs/>
                <w:b/>
              </w:rPr>
              <w:t xml:space="preserve">300 milliards FCFA</w:t>
            </w:r>
            <w:r>
              <w:t xml:space="preserve"> </w:t>
            </w:r>
            <w:r>
              <w:t xml:space="preserve">de compensation tarifaire (Compact p. 42). Le privé lit ça avant d’acheter son billet. »</w:t>
            </w:r>
          </w:p>
        </w:tc>
      </w:tr>
      <w:tr>
        <w:tc>
          <w:tcPr/>
          <w:p>
            <w:pPr>
              <w:pStyle w:val="Compact"/>
              <w:jc w:val="left"/>
            </w:pPr>
            <w:r>
              <w:t xml:space="preserve">5</w:t>
            </w:r>
          </w:p>
        </w:tc>
        <w:tc>
          <w:tcPr/>
          <w:p>
            <w:pPr>
              <w:pStyle w:val="Compact"/>
              <w:jc w:val="left"/>
            </w:pPr>
            <w:r>
              <w:t xml:space="preserve">Le Privé sort, en éventail,</w:t>
            </w:r>
            <w:r>
              <w:t xml:space="preserve"> </w:t>
            </w:r>
            <w:r>
              <w:rPr>
                <w:bCs/>
                <w:b/>
              </w:rPr>
              <w:t xml:space="preserve">trois billets différents</w:t>
            </w:r>
            <w:r>
              <w:t xml:space="preserve"> </w:t>
            </w:r>
            <w:r>
              <w:t xml:space="preserve">: « 6,5 Md », « 6,4 Md », « 6,372 Md ». Junior se gratte la tête avec son sifflet.</w:t>
            </w:r>
          </w:p>
        </w:tc>
        <w:tc>
          <w:tcPr/>
          <w:p>
            <w:pPr>
              <w:pStyle w:val="Compact"/>
              <w:jc w:val="left"/>
            </w:pPr>
            <w:r>
              <w:t xml:space="preserve">Junior : « Monsieur Privé, vous êtes combien exactement ? » · Privé : « Ça dépend de la page ! » · Fifi : « Préambule : 6,5. Page 5 : 6,4. Tableau page 10 : 6,372. Incohérence interne. Je note les trois. »</w:t>
            </w:r>
          </w:p>
        </w:tc>
      </w:tr>
    </w:tbl>
    <w:bookmarkEnd w:id="168"/>
    <w:bookmarkStart w:id="169" w:name="planche-3-la-soute-et-le-porte-bagages"/>
    <w:p>
      <w:pPr>
        <w:pStyle w:val="Heading4"/>
      </w:pPr>
      <w:r>
        <w:t xml:space="preserve">Planche 3 — « La soute et le porte-bagages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Chargement des bagages. Une valise gigantesque, « PRODUCTION 6 667 », portée par quatre porteurs qui plient les genoux.</w:t>
            </w:r>
          </w:p>
        </w:tc>
        <w:tc>
          <w:tcPr/>
          <w:p>
            <w:pPr>
              <w:pStyle w:val="Compact"/>
              <w:jc w:val="left"/>
            </w:pPr>
            <w:r>
              <w:t xml:space="preserve">Boris : « Ça, c’est plus de la moitié du car à elle seule ! » · Porteur : « Hé, qui a mis des barrages dans cette valise ? »</w:t>
            </w:r>
          </w:p>
        </w:tc>
      </w:tr>
      <w:tr>
        <w:tc>
          <w:tcPr/>
          <w:p>
            <w:pPr>
              <w:pStyle w:val="Compact"/>
              <w:jc w:val="left"/>
            </w:pPr>
            <w:r>
              <w:t xml:space="preserve">2</w:t>
            </w:r>
          </w:p>
        </w:tc>
        <w:tc>
          <w:tcPr/>
          <w:p>
            <w:pPr>
              <w:pStyle w:val="Compact"/>
              <w:jc w:val="left"/>
            </w:pPr>
            <w:r>
              <w:t xml:space="preserve">Deux bagages suivent : un sac très long en forme de pylône, « TRANSPORT 2 399 », et un carton plein de compteurs et de fils emmêlés, « DISTRIBUTION 1 551 ». Papa Tchinda lève le doigt.</w:t>
            </w:r>
          </w:p>
        </w:tc>
        <w:tc>
          <w:tcPr/>
          <w:p>
            <w:pPr>
              <w:pStyle w:val="Compact"/>
              <w:jc w:val="left"/>
            </w:pPr>
            <w:r>
              <w:t xml:space="preserve">Papa Tchinda : « Du temps de la SONEL, les bagages… » · Tout le monde : « Plus tard, Papa ! »</w:t>
            </w:r>
          </w:p>
        </w:tc>
      </w:tr>
      <w:tr>
        <w:tc>
          <w:tcPr/>
          <w:p>
            <w:pPr>
              <w:pStyle w:val="Compact"/>
              <w:jc w:val="left"/>
            </w:pPr>
            <w:r>
              <w:t xml:space="preserve">3</w:t>
            </w:r>
          </w:p>
        </w:tc>
        <w:tc>
          <w:tcPr/>
          <w:p>
            <w:pPr>
              <w:pStyle w:val="Compact"/>
              <w:jc w:val="left"/>
            </w:pPr>
            <w:r>
              <w:t xml:space="preserve">Un sac en forme de petit village avec ses toits, « MINI-RÉSEAUX 1 592 ». Grâce le pose délicatement.</w:t>
            </w:r>
          </w:p>
        </w:tc>
        <w:tc>
          <w:tcPr/>
          <w:p>
            <w:pPr>
              <w:pStyle w:val="Compact"/>
              <w:jc w:val="left"/>
            </w:pPr>
            <w:r>
              <w:t xml:space="preserve">Grâce : « Les mini-réseaux pèsent un peu plus que la distribution. Ils servent aux villages loin des grandes lignes. »</w:t>
            </w:r>
          </w:p>
        </w:tc>
      </w:tr>
      <w:tr>
        <w:tc>
          <w:tcPr/>
          <w:p>
            <w:pPr>
              <w:pStyle w:val="Compact"/>
              <w:jc w:val="left"/>
            </w:pPr>
            <w:r>
              <w:t xml:space="preserve">4</w:t>
            </w:r>
          </w:p>
        </w:tc>
        <w:tc>
          <w:tcPr/>
          <w:p>
            <w:pPr>
              <w:pStyle w:val="Compact"/>
              <w:jc w:val="left"/>
            </w:pPr>
            <w:r>
              <w:t xml:space="preserve">Sur le porte-bagages du toit, minuscules : « KITS SOLAIRES 45 », « CUISSON PROPRE 114 » (la marmite de Mami Ngo tousse dedans), « EFFICACITÉ 106 », « RÉFORMES 80 ». Junior grimpe sur l’échelle.</w:t>
            </w:r>
          </w:p>
        </w:tc>
        <w:tc>
          <w:tcPr/>
          <w:p>
            <w:pPr>
              <w:pStyle w:val="Compact"/>
              <w:jc w:val="left"/>
            </w:pPr>
            <w:r>
              <w:t xml:space="preserve">Junior : « Kits solaires : 45 millions ! C’est mon rayon ! » · Grâce : « Sur 12 554. Moins de 0,4 %. » · Junior : « Donc je voyage sur le toit, avec les poules. »</w:t>
            </w:r>
          </w:p>
        </w:tc>
      </w:tr>
      <w:tr>
        <w:tc>
          <w:tcPr/>
          <w:p>
            <w:pPr>
              <w:pStyle w:val="Compact"/>
              <w:jc w:val="left"/>
            </w:pPr>
            <w:r>
              <w:t xml:space="preserve">5</w:t>
            </w:r>
          </w:p>
        </w:tc>
        <w:tc>
          <w:tcPr/>
          <w:p>
            <w:pPr>
              <w:pStyle w:val="Compact"/>
              <w:jc w:val="left"/>
            </w:pPr>
            <w:r>
              <w:t xml:space="preserve">Monsieur 2030, en casquette de chauffeur, cherche la clé de contact. Elle est accrochée au plus mince des bagages, « RÉFORMES 80 », fait de quelques feuilles.</w:t>
            </w:r>
          </w:p>
        </w:tc>
        <w:tc>
          <w:tcPr/>
          <w:p>
            <w:pPr>
              <w:pStyle w:val="Compact"/>
              <w:jc w:val="left"/>
            </w:pPr>
            <w:r>
              <w:t xml:space="preserve">Monsieur 2030 : « Le plus petit bagage… et c’est lui qui a la clé ! » · Grâce : « C’est une image. Mais ce que le privé regarde, ce sont bien le recouvrement et les tarifs. »</w:t>
            </w:r>
          </w:p>
        </w:tc>
      </w:tr>
    </w:tbl>
    <w:bookmarkEnd w:id="169"/>
    <w:bookmarkStart w:id="170" w:name="planche-4-le-car-de-2030"/>
    <w:p>
      <w:pPr>
        <w:pStyle w:val="Heading4"/>
      </w:pPr>
      <w:r>
        <w:t xml:space="preserve">Planche 4 — « Le car de 2030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Fifi tape sur une calculatrice ; Tonton Mballa calcule à la craie sur le flanc du car.</w:t>
            </w:r>
          </w:p>
        </w:tc>
        <w:tc>
          <w:tcPr/>
          <w:p>
            <w:pPr>
              <w:pStyle w:val="Compact"/>
              <w:jc w:val="left"/>
            </w:pPr>
            <w:r>
              <w:t xml:space="preserve">Fifi : « En francs CFA : environ</w:t>
            </w:r>
            <w:r>
              <w:t xml:space="preserve"> </w:t>
            </w:r>
            <w:r>
              <w:rPr>
                <w:bCs/>
                <w:b/>
              </w:rPr>
              <w:t xml:space="preserve">7 751 milliards</w:t>
            </w:r>
            <w:r>
              <w:t xml:space="preserve"> </w:t>
            </w:r>
            <w:r>
              <w:t xml:space="preserve">(Compact p. 1). » · Tonton Mballa : « À 600 francs le dollar, je trouve plutôt 7 500 ! » · Grâce : « Le Compact ne précise pas son taux de change. On garde 7 751, avec la remarque. » [DONNÉE À VÉRIFIER]</w:t>
            </w:r>
          </w:p>
        </w:tc>
      </w:tr>
      <w:tr>
        <w:tc>
          <w:tcPr/>
          <w:p>
            <w:pPr>
              <w:pStyle w:val="Compact"/>
              <w:jc w:val="left"/>
            </w:pPr>
            <w:r>
              <w:t xml:space="preserve">2</w:t>
            </w:r>
          </w:p>
        </w:tc>
        <w:tc>
          <w:tcPr/>
          <w:p>
            <w:pPr>
              <w:pStyle w:val="Compact"/>
              <w:jc w:val="left"/>
            </w:pPr>
            <w:r>
              <w:t xml:space="preserve">Mami Chantal, téléphone déjà en main pour envoyer un vocal.</w:t>
            </w:r>
          </w:p>
        </w:tc>
        <w:tc>
          <w:tcPr/>
          <w:p>
            <w:pPr>
              <w:pStyle w:val="Compact"/>
              <w:jc w:val="left"/>
            </w:pPr>
            <w:r>
              <w:t xml:space="preserve">Mami Chantal : « Avec ça, on fait combien de Nachtigal ? » · Fifi : « Nachtigal, environ 787 milliards FCFA : presque</w:t>
            </w:r>
            <w:r>
              <w:t xml:space="preserve"> </w:t>
            </w:r>
            <w:r>
              <w:rPr>
                <w:bCs/>
                <w:b/>
              </w:rPr>
              <w:t xml:space="preserve">10 Nachtigal</w:t>
            </w:r>
            <w:r>
              <w:t xml:space="preserve">. Ou environ</w:t>
            </w:r>
            <w:r>
              <w:t xml:space="preserve"> </w:t>
            </w:r>
            <w:r>
              <w:rPr>
                <w:bCs/>
                <w:b/>
              </w:rPr>
              <w:t xml:space="preserve">2,5 GERD</w:t>
            </w:r>
            <w:r>
              <w:t xml:space="preserve"> </w:t>
            </w:r>
            <w:r>
              <w:t xml:space="preserve">d’Éthiopie. » · Mami Chantal : « Je le raconte au salon ! » · Fifi : « Avec la source ! »</w:t>
            </w:r>
          </w:p>
        </w:tc>
      </w:tr>
      <w:tr>
        <w:tc>
          <w:tcPr/>
          <w:p>
            <w:pPr>
              <w:pStyle w:val="Compact"/>
              <w:jc w:val="left"/>
            </w:pPr>
            <w:r>
              <w:t xml:space="preserve">3</w:t>
            </w:r>
          </w:p>
        </w:tc>
        <w:tc>
          <w:tcPr/>
          <w:p>
            <w:pPr>
              <w:pStyle w:val="Compact"/>
              <w:jc w:val="left"/>
            </w:pPr>
            <w:r>
              <w:t xml:space="preserve">Boris saute de joie, bras en l’air, au milieu des bagages.</w:t>
            </w:r>
          </w:p>
        </w:tc>
        <w:tc>
          <w:tcPr/>
          <w:p>
            <w:pPr>
              <w:pStyle w:val="Compact"/>
              <w:jc w:val="left"/>
            </w:pPr>
            <w:r>
              <w:t xml:space="preserve">Boris : « J’ai trouvé les 12,5 milliards ! La caisse de bières est à moi ! » · Fifi : « Tu as trouvé la</w:t>
            </w:r>
            <w:r>
              <w:t xml:space="preserve"> </w:t>
            </w:r>
            <w:r>
              <w:rPr>
                <w:bCs/>
                <w:b/>
              </w:rPr>
              <w:t xml:space="preserve">liste des passagers</w:t>
            </w:r>
            <w:r>
              <w:t xml:space="preserve">, Boris. Pas les passagers. »</w:t>
            </w:r>
          </w:p>
        </w:tc>
      </w:tr>
      <w:tr>
        <w:tc>
          <w:tcPr/>
          <w:p>
            <w:pPr>
              <w:pStyle w:val="Compact"/>
              <w:jc w:val="left"/>
            </w:pPr>
            <w:r>
              <w:t xml:space="preserve">4</w:t>
            </w:r>
          </w:p>
        </w:tc>
        <w:tc>
          <w:tcPr/>
          <w:p>
            <w:pPr>
              <w:pStyle w:val="Compact"/>
              <w:jc w:val="left"/>
            </w:pPr>
            <w:r>
              <w:t xml:space="preserve">Le car tourne au ralenti sans bouger : le Kilowatt seul au fond, la moitié du VIP occupée, le Public assis sur sa valise, Monsieur 2030 qui tapote le volant. Junior, debout sur le marchepied, siffle. Le Privé reste sur le quai avec ses trois billets et consulte son téléphone.</w:t>
            </w:r>
          </w:p>
        </w:tc>
        <w:tc>
          <w:tcPr/>
          <w:p>
            <w:pPr>
              <w:pStyle w:val="Compact"/>
              <w:jc w:val="left"/>
            </w:pPr>
            <w:r>
              <w:t xml:space="preserve">Junior : « Dernier appel pour le passager Privé ! » · Le Privé (sans lever les yeux) : « Météo du recouvrement : nuageux. J’attends. » · Boris : « Le car de 2030 attend… comme nous. »</w:t>
            </w:r>
          </w:p>
        </w:tc>
      </w:tr>
      <w:tr>
        <w:tc>
          <w:tcPr/>
          <w:p>
            <w:pPr>
              <w:pStyle w:val="Compact"/>
              <w:jc w:val="left"/>
            </w:pPr>
            <w:r>
              <w:t xml:space="preserve">5</w:t>
            </w:r>
          </w:p>
        </w:tc>
        <w:tc>
          <w:tcPr/>
          <w:p>
            <w:pPr>
              <w:pStyle w:val="Compact"/>
              <w:jc w:val="left"/>
            </w:pPr>
            <w:r>
              <w:t xml:space="preserve">En sens inverse arrive un vieux car « MAROUA – NKOAGNE », plein à craquer, le toit chargé de sacs de riz jusqu’au ciel. Adamou en descend, boubou impeccable, un sac de riz vide plié sous le bras.</w:t>
            </w:r>
          </w:p>
        </w:tc>
        <w:tc>
          <w:tcPr/>
          <w:p>
            <w:pPr>
              <w:pStyle w:val="Compact"/>
              <w:jc w:val="left"/>
            </w:pPr>
            <w:r>
              <w:t xml:space="preserve">Junior : « Lui, au moins, son car est plein ! » · Adamou : « Jam na ? Chez nous, les cars sont pleins de riz. Moi, je viens remplir un sac… de soleil. » ·</w:t>
            </w:r>
            <w:r>
              <w:t xml:space="preserve"> </w:t>
            </w:r>
            <w:r>
              <w:rPr>
                <w:iCs/>
                <w:i/>
              </w:rPr>
              <w:t xml:space="preserve">Traduction : Jam na ? = « Tu vas bien ? » (litt. « La paix ? »)</w:t>
            </w:r>
            <w:r>
              <w:t xml:space="preserve"> </w:t>
            </w:r>
            <w:r>
              <w:t xml:space="preserve">· Récitatif :</w:t>
            </w:r>
            <w:r>
              <w:t xml:space="preserve"> </w:t>
            </w:r>
            <w:r>
              <w:rPr>
                <w:iCs/>
                <w:i/>
              </w:rPr>
              <w:t xml:space="preserve">Prochain épisode : le soleil de Maroua réclame son contrat !</w:t>
            </w:r>
          </w:p>
        </w:tc>
      </w:tr>
    </w:tbl>
    <w:bookmarkEnd w:id="170"/>
    <w:bookmarkStart w:id="171" w:name="Xee11738651b1111b68ec0df257469159d046997"/>
    <w:p>
      <w:pPr>
        <w:pStyle w:val="Heading4"/>
      </w:pPr>
      <w:r>
        <w:t xml:space="preserve">Page documentaire — Les chiffres du Pacte (2) : « Qui doit monter dans le car ? »</w:t>
      </w:r>
    </w:p>
    <w:p>
      <w:pPr>
        <w:pStyle w:val="FirstParagraph"/>
      </w:pPr>
      <w:r>
        <w:rPr>
          <w:bCs/>
          <w:b/>
        </w:rPr>
        <w:t xml:space="preserve">Un BESOIN de financement, pas de l’argent disponible.</w:t>
      </w:r>
      <w:r>
        <w:t xml:space="preserve"> </w:t>
      </w:r>
      <w:r>
        <w:t xml:space="preserve">Compact, tableau p. 10, en millions de dollars (M USD).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Passager (source de financement)</w:t>
            </w:r>
          </w:p>
        </w:tc>
        <w:tc>
          <w:tcPr/>
          <w:p>
            <w:pPr>
              <w:pStyle w:val="Compact"/>
              <w:jc w:val="left"/>
            </w:pPr>
            <w:r>
              <w:t xml:space="preserve">Montant</w:t>
            </w:r>
          </w:p>
        </w:tc>
        <w:tc>
          <w:tcPr/>
          <w:p>
            <w:pPr>
              <w:pStyle w:val="Compact"/>
              <w:jc w:val="left"/>
            </w:pPr>
            <w:r>
              <w:t xml:space="preserve">Part du total (calcul)</w:t>
            </w:r>
          </w:p>
        </w:tc>
      </w:tr>
      <w:tr>
        <w:tc>
          <w:tcPr/>
          <w:p>
            <w:pPr>
              <w:pStyle w:val="Compact"/>
              <w:jc w:val="left"/>
            </w:pPr>
            <w:r>
              <w:t xml:space="preserve">Public</w:t>
            </w:r>
          </w:p>
        </w:tc>
        <w:tc>
          <w:tcPr/>
          <w:p>
            <w:pPr>
              <w:pStyle w:val="Compact"/>
              <w:jc w:val="left"/>
            </w:pPr>
            <w:r>
              <w:t xml:space="preserve">1 588</w:t>
            </w:r>
          </w:p>
        </w:tc>
        <w:tc>
          <w:tcPr/>
          <w:p>
            <w:pPr>
              <w:pStyle w:val="Compact"/>
              <w:jc w:val="left"/>
            </w:pPr>
            <w:r>
              <w:t xml:space="preserve">≈ 12,6 %</w:t>
            </w:r>
          </w:p>
        </w:tc>
      </w:tr>
      <w:tr>
        <w:tc>
          <w:tcPr/>
          <w:p>
            <w:pPr>
              <w:pStyle w:val="Compact"/>
              <w:jc w:val="left"/>
            </w:pPr>
            <w:r>
              <w:t xml:space="preserve">Prêts concessionnels et philanthropie</w:t>
            </w:r>
          </w:p>
        </w:tc>
        <w:tc>
          <w:tcPr/>
          <w:p>
            <w:pPr>
              <w:pStyle w:val="Compact"/>
              <w:jc w:val="left"/>
            </w:pPr>
            <w:r>
              <w:t xml:space="preserve">4 594</w:t>
            </w:r>
          </w:p>
        </w:tc>
        <w:tc>
          <w:tcPr/>
          <w:p>
            <w:pPr>
              <w:pStyle w:val="Compact"/>
              <w:jc w:val="left"/>
            </w:pPr>
            <w:r>
              <w:t xml:space="preserve">≈ 36,6 %</w:t>
            </w:r>
          </w:p>
        </w:tc>
      </w:tr>
      <w:tr>
        <w:tc>
          <w:tcPr/>
          <w:p>
            <w:pPr>
              <w:pStyle w:val="Compact"/>
              <w:jc w:val="left"/>
            </w:pPr>
            <w:r>
              <w:t xml:space="preserve">Privé</w:t>
            </w:r>
          </w:p>
        </w:tc>
        <w:tc>
          <w:tcPr/>
          <w:p>
            <w:pPr>
              <w:pStyle w:val="Compact"/>
              <w:jc w:val="left"/>
            </w:pPr>
            <w:r>
              <w:t xml:space="preserve">6 372</w:t>
            </w:r>
          </w:p>
        </w:tc>
        <w:tc>
          <w:tcPr/>
          <w:p>
            <w:pPr>
              <w:pStyle w:val="Compact"/>
              <w:jc w:val="left"/>
            </w:pPr>
            <w:r>
              <w:t xml:space="preserve">≈ 50,8 %</w:t>
            </w:r>
          </w:p>
        </w:tc>
      </w:tr>
      <w:tr>
        <w:tc>
          <w:tcPr/>
          <w:p>
            <w:pPr>
              <w:pStyle w:val="Compact"/>
              <w:jc w:val="left"/>
            </w:pPr>
            <w:r>
              <w:rPr>
                <w:bCs/>
                <w:b/>
              </w:rPr>
              <w:t xml:space="preserve">Total</w:t>
            </w:r>
          </w:p>
        </w:tc>
        <w:tc>
          <w:tcPr/>
          <w:p>
            <w:pPr>
              <w:pStyle w:val="Compact"/>
              <w:jc w:val="left"/>
            </w:pPr>
            <w:r>
              <w:rPr>
                <w:bCs/>
                <w:b/>
              </w:rPr>
              <w:t xml:space="preserve">12 554</w:t>
            </w:r>
            <w:r>
              <w:t xml:space="preserve"> </w:t>
            </w:r>
            <w:r>
              <w:t xml:space="preserve">(≈ 12,5 Md USD ≈ 7 751 Md FCFA, p. 1)</w:t>
            </w:r>
          </w:p>
        </w:tc>
        <w:tc>
          <w:tcPr/>
          <w:p>
            <w:pPr>
              <w:pStyle w:val="Compact"/>
              <w:jc w:val="left"/>
            </w:pPr>
            <w:r>
              <w:t xml:space="preserve">100 %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Bagage (segment)</w:t>
            </w:r>
          </w:p>
        </w:tc>
        <w:tc>
          <w:tcPr/>
          <w:p>
            <w:pPr>
              <w:pStyle w:val="Compact"/>
              <w:jc w:val="left"/>
            </w:pPr>
            <w:r>
              <w:t xml:space="preserve">Montant</w:t>
            </w:r>
          </w:p>
        </w:tc>
        <w:tc>
          <w:tcPr/>
          <w:p>
            <w:pPr>
              <w:pStyle w:val="Compact"/>
              <w:jc w:val="left"/>
            </w:pPr>
            <w:r>
              <w:t xml:space="preserve">Part du total (calcul)</w:t>
            </w:r>
          </w:p>
        </w:tc>
      </w:tr>
      <w:tr>
        <w:tc>
          <w:tcPr/>
          <w:p>
            <w:pPr>
              <w:pStyle w:val="Compact"/>
              <w:jc w:val="left"/>
            </w:pPr>
            <w:r>
              <w:t xml:space="preserve">Production</w:t>
            </w:r>
          </w:p>
        </w:tc>
        <w:tc>
          <w:tcPr/>
          <w:p>
            <w:pPr>
              <w:pStyle w:val="Compact"/>
              <w:jc w:val="left"/>
            </w:pPr>
            <w:r>
              <w:t xml:space="preserve">6 667</w:t>
            </w:r>
          </w:p>
        </w:tc>
        <w:tc>
          <w:tcPr/>
          <w:p>
            <w:pPr>
              <w:pStyle w:val="Compact"/>
              <w:jc w:val="left"/>
            </w:pPr>
            <w:r>
              <w:t xml:space="preserve">≈ 53,1 %</w:t>
            </w:r>
          </w:p>
        </w:tc>
      </w:tr>
      <w:tr>
        <w:tc>
          <w:tcPr/>
          <w:p>
            <w:pPr>
              <w:pStyle w:val="Compact"/>
              <w:jc w:val="left"/>
            </w:pPr>
            <w:r>
              <w:t xml:space="preserve">Transport</w:t>
            </w:r>
          </w:p>
        </w:tc>
        <w:tc>
          <w:tcPr/>
          <w:p>
            <w:pPr>
              <w:pStyle w:val="Compact"/>
              <w:jc w:val="left"/>
            </w:pPr>
            <w:r>
              <w:t xml:space="preserve">2 399</w:t>
            </w:r>
          </w:p>
        </w:tc>
        <w:tc>
          <w:tcPr/>
          <w:p>
            <w:pPr>
              <w:pStyle w:val="Compact"/>
              <w:jc w:val="left"/>
            </w:pPr>
            <w:r>
              <w:t xml:space="preserve">≈ 19,1 %</w:t>
            </w:r>
          </w:p>
        </w:tc>
      </w:tr>
      <w:tr>
        <w:tc>
          <w:tcPr/>
          <w:p>
            <w:pPr>
              <w:pStyle w:val="Compact"/>
              <w:jc w:val="left"/>
            </w:pPr>
            <w:r>
              <w:t xml:space="preserve">Mini-réseaux</w:t>
            </w:r>
          </w:p>
        </w:tc>
        <w:tc>
          <w:tcPr/>
          <w:p>
            <w:pPr>
              <w:pStyle w:val="Compact"/>
              <w:jc w:val="left"/>
            </w:pPr>
            <w:r>
              <w:t xml:space="preserve">1 592</w:t>
            </w:r>
          </w:p>
        </w:tc>
        <w:tc>
          <w:tcPr/>
          <w:p>
            <w:pPr>
              <w:pStyle w:val="Compact"/>
              <w:jc w:val="left"/>
            </w:pPr>
            <w:r>
              <w:t xml:space="preserve">≈ 12,7 %</w:t>
            </w:r>
          </w:p>
        </w:tc>
      </w:tr>
      <w:tr>
        <w:tc>
          <w:tcPr/>
          <w:p>
            <w:pPr>
              <w:pStyle w:val="Compact"/>
              <w:jc w:val="left"/>
            </w:pPr>
            <w:r>
              <w:t xml:space="preserve">Distribution</w:t>
            </w:r>
          </w:p>
        </w:tc>
        <w:tc>
          <w:tcPr/>
          <w:p>
            <w:pPr>
              <w:pStyle w:val="Compact"/>
              <w:jc w:val="left"/>
            </w:pPr>
            <w:r>
              <w:t xml:space="preserve">1 551</w:t>
            </w:r>
          </w:p>
        </w:tc>
        <w:tc>
          <w:tcPr/>
          <w:p>
            <w:pPr>
              <w:pStyle w:val="Compact"/>
              <w:jc w:val="left"/>
            </w:pPr>
            <w:r>
              <w:t xml:space="preserve">≈ 12,4 %</w:t>
            </w:r>
          </w:p>
        </w:tc>
      </w:tr>
      <w:tr>
        <w:tc>
          <w:tcPr/>
          <w:p>
            <w:pPr>
              <w:pStyle w:val="Compact"/>
              <w:jc w:val="left"/>
            </w:pPr>
            <w:r>
              <w:t xml:space="preserve">Cuisson propre</w:t>
            </w:r>
          </w:p>
        </w:tc>
        <w:tc>
          <w:tcPr/>
          <w:p>
            <w:pPr>
              <w:pStyle w:val="Compact"/>
              <w:jc w:val="left"/>
            </w:pPr>
            <w:r>
              <w:t xml:space="preserve">114</w:t>
            </w:r>
          </w:p>
        </w:tc>
        <w:tc>
          <w:tcPr/>
          <w:p>
            <w:pPr>
              <w:pStyle w:val="Compact"/>
              <w:jc w:val="left"/>
            </w:pPr>
            <w:r>
              <w:t xml:space="preserve">≈ 0,9 %</w:t>
            </w:r>
          </w:p>
        </w:tc>
      </w:tr>
      <w:tr>
        <w:tc>
          <w:tcPr/>
          <w:p>
            <w:pPr>
              <w:pStyle w:val="Compact"/>
              <w:jc w:val="left"/>
            </w:pPr>
            <w:r>
              <w:t xml:space="preserve">Efficacité énergétique</w:t>
            </w:r>
          </w:p>
        </w:tc>
        <w:tc>
          <w:tcPr/>
          <w:p>
            <w:pPr>
              <w:pStyle w:val="Compact"/>
              <w:jc w:val="left"/>
            </w:pPr>
            <w:r>
              <w:t xml:space="preserve">106</w:t>
            </w:r>
          </w:p>
        </w:tc>
        <w:tc>
          <w:tcPr/>
          <w:p>
            <w:pPr>
              <w:pStyle w:val="Compact"/>
              <w:jc w:val="left"/>
            </w:pPr>
            <w:r>
              <w:t xml:space="preserve">≈ 0,8 %</w:t>
            </w:r>
          </w:p>
        </w:tc>
      </w:tr>
      <w:tr>
        <w:tc>
          <w:tcPr/>
          <w:p>
            <w:pPr>
              <w:pStyle w:val="Compact"/>
              <w:jc w:val="left"/>
            </w:pPr>
            <w:r>
              <w:t xml:space="preserve">Réformes</w:t>
            </w:r>
          </w:p>
        </w:tc>
        <w:tc>
          <w:tcPr/>
          <w:p>
            <w:pPr>
              <w:pStyle w:val="Compact"/>
              <w:jc w:val="left"/>
            </w:pPr>
            <w:r>
              <w:t xml:space="preserve">80</w:t>
            </w:r>
          </w:p>
        </w:tc>
        <w:tc>
          <w:tcPr/>
          <w:p>
            <w:pPr>
              <w:pStyle w:val="Compact"/>
              <w:jc w:val="left"/>
            </w:pPr>
            <w:r>
              <w:t xml:space="preserve">≈ 0,6 %</w:t>
            </w:r>
          </w:p>
        </w:tc>
      </w:tr>
      <w:tr>
        <w:tc>
          <w:tcPr/>
          <w:p>
            <w:pPr>
              <w:pStyle w:val="Compact"/>
              <w:jc w:val="left"/>
            </w:pPr>
            <w:r>
              <w:t xml:space="preserve">Kits solaires</w:t>
            </w:r>
          </w:p>
        </w:tc>
        <w:tc>
          <w:tcPr/>
          <w:p>
            <w:pPr>
              <w:pStyle w:val="Compact"/>
              <w:jc w:val="left"/>
            </w:pPr>
            <w:r>
              <w:t xml:space="preserve">45</w:t>
            </w:r>
          </w:p>
        </w:tc>
        <w:tc>
          <w:tcPr/>
          <w:p>
            <w:pPr>
              <w:pStyle w:val="Compact"/>
              <w:jc w:val="left"/>
            </w:pPr>
            <w:r>
              <w:t xml:space="preserve">≈ 0,4 %</w:t>
            </w:r>
          </w:p>
        </w:tc>
      </w:tr>
    </w:tbl>
    <w:p>
      <w:pPr>
        <w:pStyle w:val="BlockText"/>
      </w:pPr>
      <w:r>
        <w:rPr>
          <w:bCs/>
          <w:b/>
        </w:rPr>
        <w:t xml:space="preserve">Incohérence interne du Compact sur la part privée</w:t>
      </w:r>
      <w:r>
        <w:t xml:space="preserve"> </w:t>
      </w:r>
      <w:r>
        <w:t xml:space="preserve">: 6,5 Md USD (préambule), 6,4 Md (p. 5), 6,372 Md (tableau p. 10).</w:t>
      </w:r>
    </w:p>
    <w:p>
      <w:pPr>
        <w:pStyle w:val="BlockText"/>
      </w:pPr>
      <w:r>
        <w:rPr>
          <w:bCs/>
          <w:b/>
        </w:rPr>
        <w:t xml:space="preserve">Équivalences (calculs de Fifi)</w:t>
      </w:r>
      <w:r>
        <w:t xml:space="preserve"> </w:t>
      </w:r>
      <w:r>
        <w:t xml:space="preserve">: 7 751 Md FCFA ÷ 787 Md (Nachtigal) ≈</w:t>
      </w:r>
      <w:r>
        <w:t xml:space="preserve"> </w:t>
      </w:r>
      <w:r>
        <w:rPr>
          <w:bCs/>
          <w:b/>
        </w:rPr>
        <w:t xml:space="preserve">9,8 Nachtigal</w:t>
      </w:r>
      <w:r>
        <w:t xml:space="preserve"> </w:t>
      </w:r>
      <w:r>
        <w:t xml:space="preserve">; 12,5 Md USD ÷ 5 Md USD (GERD, Éthiopie) ≈</w:t>
      </w:r>
      <w:r>
        <w:t xml:space="preserve"> </w:t>
      </w:r>
      <w:r>
        <w:rPr>
          <w:bCs/>
          <w:b/>
        </w:rPr>
        <w:t xml:space="preserve">2,5 GERD</w:t>
      </w:r>
      <w:r>
        <w:t xml:space="preserve"> </w:t>
      </w:r>
      <w:r>
        <w:t xml:space="preserve">; ÷ 2,9 Md USD (Julius Nyerere, Tanzanie) ≈</w:t>
      </w:r>
      <w:r>
        <w:t xml:space="preserve"> </w:t>
      </w:r>
      <w:r>
        <w:rPr>
          <w:bCs/>
          <w:b/>
        </w:rPr>
        <w:t xml:space="preserve">4,3 Julius Nyerere</w:t>
      </w:r>
      <w:r>
        <w:t xml:space="preserve"> </w:t>
      </w:r>
      <w:r>
        <w:t xml:space="preserve">; 7 751 ÷ 240,9 Md FCFA (Lom Pangar) ≈</w:t>
      </w:r>
      <w:r>
        <w:t xml:space="preserve"> </w:t>
      </w:r>
      <w:r>
        <w:rPr>
          <w:bCs/>
          <w:b/>
        </w:rPr>
        <w:t xml:space="preserve">32 Lom Pangar</w:t>
      </w:r>
      <w:r>
        <w:t xml:space="preserve">.</w:t>
      </w:r>
    </w:p>
    <w:p>
      <w:pPr>
        <w:pStyle w:val="BlockText"/>
      </w:pPr>
      <w:r>
        <w:rPr>
          <w:bCs/>
          <w:b/>
        </w:rPr>
        <w:t xml:space="preserve">Grâce — « Attention, piège ! »</w:t>
      </w:r>
      <w:r>
        <w:t xml:space="preserve"> </w:t>
      </w:r>
      <w:r>
        <w:t xml:space="preserve">: comparer un</w:t>
      </w:r>
      <w:r>
        <w:t xml:space="preserve"> </w:t>
      </w:r>
      <w:r>
        <w:rPr>
          <w:bCs/>
          <w:b/>
        </w:rPr>
        <w:t xml:space="preserve">besoin</w:t>
      </w:r>
      <w:r>
        <w:t xml:space="preserve"> </w:t>
      </w:r>
      <w:r>
        <w:t xml:space="preserve">sur cinq ans pour tout un secteur à des</w:t>
      </w:r>
      <w:r>
        <w:t xml:space="preserve"> </w:t>
      </w:r>
      <w:r>
        <w:rPr>
          <w:bCs/>
          <w:b/>
        </w:rPr>
        <w:t xml:space="preserve">barrages déjà construits</w:t>
      </w:r>
      <w:r>
        <w:t xml:space="preserve"> </w:t>
      </w:r>
      <w:r>
        <w:t xml:space="preserve">donne un ordre de grandeur, pas un devis.</w:t>
      </w:r>
    </w:p>
    <w:bookmarkEnd w:id="171"/>
    <w:bookmarkStart w:id="172" w:name="X8c5e170cb72ccdeec2371c2d56e5cea9c4ccbf3"/>
    <w:p>
      <w:pPr>
        <w:pStyle w:val="Heading4"/>
      </w:pPr>
      <w:r>
        <w:t xml:space="preserve">Baromètre de Nkoagne : ligne mise à jour cette semaine</w:t>
      </w:r>
    </w:p>
    <w:p>
      <w:pPr>
        <w:pStyle w:val="FirstParagraph"/>
      </w:pPr>
      <w:r>
        <w:rPr>
          <w:bCs/>
          <w:b/>
        </w:rPr>
        <w:t xml:space="preserve">Nouvelle ligne, « Financement du Pacte »</w:t>
      </w:r>
      <w:r>
        <w:t xml:space="preserve"> </w:t>
      </w:r>
      <w:r>
        <w:t xml:space="preserve">: « Besoin : 12 554 M USD (Compact p. 10). Argent réellement engagé :</w:t>
      </w:r>
      <w:r>
        <w:t xml:space="preserve"> </w:t>
      </w:r>
      <w:r>
        <w:rPr>
          <w:bCs/>
          <w:b/>
        </w:rPr>
        <w:t xml:space="preserve">à documenter, bailleur par bailleur</w:t>
      </w:r>
      <w:r>
        <w:t xml:space="preserve">. Le privé : 6,5, 6,4 ou 6,372 Md selon la page. »</w:t>
      </w:r>
    </w:p>
    <w:bookmarkEnd w:id="172"/>
    <w:bookmarkStart w:id="173" w:name="mini-lexique-13"/>
    <w:p>
      <w:pPr>
        <w:pStyle w:val="Heading4"/>
      </w:pPr>
      <w:r>
        <w:t xml:space="preserve">Mini-lexique</w:t>
      </w:r>
    </w:p>
    <w:p>
      <w:pPr>
        <w:numPr>
          <w:ilvl w:val="0"/>
          <w:numId w:val="1049"/>
        </w:numPr>
        <w:pStyle w:val="Compact"/>
      </w:pPr>
      <w:r>
        <w:rPr>
          <w:bCs/>
          <w:b/>
        </w:rPr>
        <w:t xml:space="preserve">Grand</w:t>
      </w:r>
      <w:r>
        <w:t xml:space="preserve"> </w:t>
      </w:r>
      <w:r>
        <w:t xml:space="preserve">: façon respectueuse d’appeler un aîné ou un client (« grand frère »).</w:t>
      </w:r>
    </w:p>
    <w:p>
      <w:pPr>
        <w:numPr>
          <w:ilvl w:val="0"/>
          <w:numId w:val="1049"/>
        </w:numPr>
        <w:pStyle w:val="Compact"/>
      </w:pPr>
      <w:r>
        <w:rPr>
          <w:bCs/>
          <w:b/>
        </w:rPr>
        <w:t xml:space="preserve">Chargeur</w:t>
      </w:r>
      <w:r>
        <w:t xml:space="preserve"> </w:t>
      </w:r>
      <w:r>
        <w:t xml:space="preserve">: jeune qui remplit les cars en criant les destinations, à la gare routière.</w:t>
      </w:r>
    </w:p>
    <w:p>
      <w:pPr>
        <w:numPr>
          <w:ilvl w:val="0"/>
          <w:numId w:val="1049"/>
        </w:numPr>
        <w:pStyle w:val="Compact"/>
      </w:pPr>
      <w:r>
        <w:rPr>
          <w:bCs/>
          <w:b/>
        </w:rPr>
        <w:t xml:space="preserve">Na so!</w:t>
      </w:r>
      <w:r>
        <w:t xml:space="preserve"> </w:t>
      </w:r>
      <w:r>
        <w:t xml:space="preserve">: « C’est comme ça ! » (pidgin).</w:t>
      </w:r>
    </w:p>
    <w:p>
      <w:pPr>
        <w:numPr>
          <w:ilvl w:val="0"/>
          <w:numId w:val="1049"/>
        </w:numPr>
        <w:pStyle w:val="Compact"/>
      </w:pPr>
      <w:r>
        <w:rPr>
          <w:bCs/>
          <w:b/>
        </w:rPr>
        <w:t xml:space="preserve">Wetin e want?</w:t>
      </w:r>
      <w:r>
        <w:t xml:space="preserve"> </w:t>
      </w:r>
      <w:r>
        <w:t xml:space="preserve">: « Qu’est-ce qu’il veut ? » (pidgin).</w:t>
      </w:r>
    </w:p>
    <w:p>
      <w:pPr>
        <w:numPr>
          <w:ilvl w:val="0"/>
          <w:numId w:val="1049"/>
        </w:numPr>
        <w:pStyle w:val="Compact"/>
      </w:pPr>
      <w:r>
        <w:rPr>
          <w:bCs/>
          <w:b/>
        </w:rPr>
        <w:t xml:space="preserve">Jam na ?</w:t>
      </w:r>
      <w:r>
        <w:t xml:space="preserve"> </w:t>
      </w:r>
      <w:r>
        <w:t xml:space="preserve">: salutation en fulfulde, « Tu vas bien ? » (litt. « La paix ? »).</w:t>
      </w:r>
    </w:p>
    <w:bookmarkEnd w:id="173"/>
    <w:bookmarkStart w:id="174" w:name="notes-pour-le-dessinateur-13"/>
    <w:p>
      <w:pPr>
        <w:pStyle w:val="Heading4"/>
      </w:pPr>
      <w:r>
        <w:t xml:space="preserve">Notes pour le dessinateur</w:t>
      </w:r>
    </w:p>
    <w:p>
      <w:pPr>
        <w:numPr>
          <w:ilvl w:val="0"/>
          <w:numId w:val="1050"/>
        </w:numPr>
        <w:pStyle w:val="Compact"/>
      </w:pPr>
      <w:r>
        <w:t xml:space="preserve">Les montants sont peints sur les bagages comme des numéros de place : il faut que le lecteur voie d’un coup d’œil la valise « Production » énorme et les « Kits solaires » minuscules sur le toit.</w:t>
      </w:r>
    </w:p>
    <w:p>
      <w:pPr>
        <w:numPr>
          <w:ilvl w:val="0"/>
          <w:numId w:val="1050"/>
        </w:numPr>
        <w:pStyle w:val="Compact"/>
      </w:pPr>
      <w:r>
        <w:t xml:space="preserve">Le Privé n’est</w:t>
      </w:r>
      <w:r>
        <w:t xml:space="preserve"> </w:t>
      </w:r>
      <w:r>
        <w:rPr>
          <w:bCs/>
          <w:b/>
        </w:rPr>
        <w:t xml:space="preserve">ni un escroc ni un méchant</w:t>
      </w:r>
      <w:r>
        <w:t xml:space="preserve"> </w:t>
      </w:r>
      <w:r>
        <w:t xml:space="preserve">: c’est un passager prudent qui regarde la météo. Pas de valise de billets, pas de cigare.</w:t>
      </w:r>
    </w:p>
    <w:p>
      <w:pPr>
        <w:numPr>
          <w:ilvl w:val="0"/>
          <w:numId w:val="1050"/>
        </w:numPr>
        <w:pStyle w:val="Compact"/>
      </w:pPr>
      <w:r>
        <w:t xml:space="preserve">Le car « Prêts concessionnels » ne porte aucun logo d’institution réelle.</w:t>
      </w:r>
    </w:p>
    <w:p>
      <w:pPr>
        <w:numPr>
          <w:ilvl w:val="0"/>
          <w:numId w:val="1050"/>
        </w:numPr>
        <w:pStyle w:val="Compact"/>
      </w:pPr>
      <w:r>
        <w:t xml:space="preserve">P4C4 / P4C5 : contraste visuel fort entre le car du Pacte presque vide,</w:t>
      </w:r>
      <w:r>
        <w:t xml:space="preserve"> </w:t>
      </w:r>
      <w:r>
        <w:rPr>
          <w:bCs/>
          <w:b/>
        </w:rPr>
        <w:t xml:space="preserve">immobile</w:t>
      </w:r>
      <w:r>
        <w:t xml:space="preserve"> </w:t>
      </w:r>
      <w:r>
        <w:t xml:space="preserve">(personne ne le pousse : la poussée appartient à l’ép. 10), et le car de Maroua surchargé.</w:t>
      </w:r>
    </w:p>
    <w:bookmarkEnd w:id="174"/>
    <w:bookmarkStart w:id="175" w:name="points-à-valider-13"/>
    <w:p>
      <w:pPr>
        <w:pStyle w:val="Heading4"/>
      </w:pPr>
      <w:r>
        <w:t xml:space="preserve">Points à valider</w:t>
      </w:r>
    </w:p>
    <w:p>
      <w:pPr>
        <w:numPr>
          <w:ilvl w:val="0"/>
          <w:numId w:val="1051"/>
        </w:numPr>
        <w:pStyle w:val="Compact"/>
      </w:pPr>
      <w:r>
        <w:t xml:space="preserve">« Chargeur » : jugé correct par la relecture éditoriale (usage courant des agences de voyage) ; à confirmer par un relecteur camerounais. Terme à garder partout (pas « rabatteur »).</w:t>
      </w:r>
    </w:p>
    <w:p>
      <w:pPr>
        <w:numPr>
          <w:ilvl w:val="0"/>
          <w:numId w:val="1051"/>
        </w:numPr>
        <w:pStyle w:val="Compact"/>
      </w:pPr>
      <w:r>
        <w:t xml:space="preserve">Pidgin corrigé : « Wetin</w:t>
      </w:r>
      <w:r>
        <w:t xml:space="preserve"> </w:t>
      </w:r>
      <w:r>
        <w:rPr>
          <w:bCs/>
          <w:b/>
        </w:rPr>
        <w:t xml:space="preserve">e</w:t>
      </w:r>
      <w:r>
        <w:t xml:space="preserve"> </w:t>
      </w:r>
      <w:r>
        <w:t xml:space="preserve">want? » (pronom camerounais de 3e personne) [à valider par un relecteur camerounais].</w:t>
      </w:r>
    </w:p>
    <w:p>
      <w:pPr>
        <w:numPr>
          <w:ilvl w:val="0"/>
          <w:numId w:val="1051"/>
        </w:numPr>
        <w:pStyle w:val="Compact"/>
      </w:pPr>
      <w:r>
        <w:t xml:space="preserve">Correction appliquée : la poussée du car par le comité (P4C4), doublon de l’ép. 10, est remplacée par le « dernier appel » au Privé.</w:t>
      </w:r>
    </w:p>
    <w:p>
      <w:pPr>
        <w:numPr>
          <w:ilvl w:val="0"/>
          <w:numId w:val="1051"/>
        </w:numPr>
        <w:pStyle w:val="Compact"/>
      </w:pPr>
      <w:r>
        <w:t xml:space="preserve">[DONNÉE À VÉRIFIER] : le taux de change utilisé par le Compact pour passer de 12,5 Md USD à 7 751 Md FCFA (implicitement ≈ 620 FCFA par dollar selon la bible 4.1, contre ≈ 600 pour nos conversions) : le Compact ne l’écrit pas.</w:t>
      </w:r>
    </w:p>
    <w:p>
      <w:pPr>
        <w:numPr>
          <w:ilvl w:val="0"/>
          <w:numId w:val="1051"/>
        </w:numPr>
        <w:pStyle w:val="Compact"/>
      </w:pPr>
      <w:r>
        <w:t xml:space="preserve">[DONNÉE À VÉRIFIER] : la catégorie « public » (1 588 M USD) inclut-elle des bailleurs publics étrangers ?</w:t>
      </w:r>
    </w:p>
    <w:p>
      <w:pPr>
        <w:numPr>
          <w:ilvl w:val="0"/>
          <w:numId w:val="1051"/>
        </w:numPr>
        <w:pStyle w:val="Compact"/>
      </w:pPr>
      <w:r>
        <w:t xml:space="preserve">Équivalences</w:t>
      </w:r>
      <w:r>
        <w:t xml:space="preserve"> </w:t>
      </w:r>
      <w:r>
        <w:rPr>
          <w:bCs/>
          <w:b/>
        </w:rPr>
        <w:t xml:space="preserve">tranchées</w:t>
      </w:r>
      <w:r>
        <w:t xml:space="preserve"> </w:t>
      </w:r>
      <w:r>
        <w:t xml:space="preserve">: la bible (4.2 ter) retient ≈</w:t>
      </w:r>
      <w:r>
        <w:t xml:space="preserve"> </w:t>
      </w:r>
      <w:r>
        <w:rPr>
          <w:bCs/>
          <w:b/>
        </w:rPr>
        <w:t xml:space="preserve">9,8 Nachtigal</w:t>
      </w:r>
      <w:r>
        <w:t xml:space="preserve"> </w:t>
      </w:r>
      <w:r>
        <w:t xml:space="preserve">et ≈</w:t>
      </w:r>
      <w:r>
        <w:t xml:space="preserve"> </w:t>
      </w:r>
      <w:r>
        <w:rPr>
          <w:bCs/>
          <w:b/>
        </w:rPr>
        <w:t xml:space="preserve">32 Lom Pangar</w:t>
      </w:r>
      <w:r>
        <w:t xml:space="preserve"> </w:t>
      </w:r>
      <w:r>
        <w:t xml:space="preserve">(en FCFA) ; les « ≈ 9 » et « ≈ 30 » de</w:t>
      </w:r>
      <w:r>
        <w:t xml:space="preserve"> </w:t>
      </w:r>
      <w:r>
        <w:rPr>
          <w:rStyle w:val="VerbatimChar"/>
        </w:rPr>
        <w:t xml:space="preserve">saison-1-scenario.md</w:t>
      </w:r>
      <w:r>
        <w:t xml:space="preserve"> </w:t>
      </w:r>
      <w:r>
        <w:t xml:space="preserve">sont abandonnés. La fourchette « 7 200 à 7 750 Md FCFA » du scénario n’est pas dans la bible : écartée.</w:t>
      </w:r>
    </w:p>
    <w:p>
      <w:pPr>
        <w:numPr>
          <w:ilvl w:val="0"/>
          <w:numId w:val="1051"/>
        </w:numPr>
        <w:pStyle w:val="Compact"/>
      </w:pPr>
      <w:r>
        <w:t xml:space="preserve">Le car part « quand il est plein » : usage courant des gares routières, à garder comme image et non comme fait.</w:t>
      </w:r>
    </w:p>
    <w:p>
      <w:r>
        <w:pict>
          <v:rect style="width:0;height:1.5pt" o:hralign="center" o:hrstd="t" o:hr="t"/>
        </w:pict>
      </w:r>
    </w:p>
    <w:bookmarkEnd w:id="175"/>
    <w:bookmarkEnd w:id="176"/>
    <w:bookmarkStart w:id="186" w:name="X578a8f95232b23f574457c97de9de5b0faccf5e"/>
    <w:p>
      <w:pPr>
        <w:pStyle w:val="Heading3"/>
      </w:pPr>
      <w:r>
        <w:t xml:space="preserve">Épisode 15 — « Le soleil de Maroua réclame son contrat ! »</w:t>
      </w:r>
    </w:p>
    <w:p>
      <w:pPr>
        <w:pStyle w:val="FirstParagraph"/>
      </w:pPr>
      <w:r>
        <w:rPr>
          <w:iCs/>
          <w:i/>
        </w:rPr>
        <w:t xml:space="preserve">Adamou, tailleur de Maroua, veut mettre le soleil dans un sac de riz pour la nuit ; Junior lui vend du rêve, Grâce lui vend des normes, et le Nord découvre qu’il dépend d’un seul barrage et de la pluie.</w:t>
      </w:r>
      <w:r>
        <w:t xml:space="preserve"> </w:t>
      </w:r>
      <w:r>
        <w:rPr>
          <w:bCs/>
          <w:b/>
        </w:rPr>
        <w:t xml:space="preserve">Lieu / Moment</w:t>
      </w:r>
      <w:r>
        <w:t xml:space="preserve"> </w:t>
      </w:r>
      <w:r>
        <w:t xml:space="preserve">:</w:t>
      </w:r>
      <w:r>
        <w:t xml:space="preserve"> </w:t>
      </w:r>
      <w:r>
        <w:rPr>
          <w:iCs/>
          <w:i/>
        </w:rPr>
        <w:t xml:space="preserve">Le Dernier Kilowatt</w:t>
      </w:r>
      <w:r>
        <w:t xml:space="preserve">, dimanche, de midi à la tombée de la nuit, avec un récit d’Adamou qui se passe à Maroua (cases en tons ocre).</w:t>
      </w:r>
    </w:p>
    <w:bookmarkStart w:id="177" w:name="planche-1-un-sac-de-riz-pour-le-soleil"/>
    <w:p>
      <w:pPr>
        <w:pStyle w:val="Heading4"/>
      </w:pPr>
      <w:r>
        <w:t xml:space="preserve">Planche 1 — « Un sac de riz pour le soleil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Midi, chaleur. Tonton Mballa ouvre les bras à son cousin Adamou : boubou brodé, petite machine à coudre à pédale sous le bras, sac de riz vide plié sous l’autre.</w:t>
            </w:r>
          </w:p>
        </w:tc>
        <w:tc>
          <w:tcPr/>
          <w:p>
            <w:pPr>
              <w:pStyle w:val="Compact"/>
              <w:jc w:val="left"/>
            </w:pPr>
            <w:r>
              <w:t xml:space="preserve">Adamou : « Jam na ? » · Tonton Mballa : « Jam koo ! » ·</w:t>
            </w:r>
            <w:r>
              <w:t xml:space="preserve"> </w:t>
            </w:r>
            <w:r>
              <w:rPr>
                <w:iCs/>
                <w:i/>
              </w:rPr>
              <w:t xml:space="preserve">Traduction : « Tu vas bien ? » (litt. « La paix ? ») « Ça va bien. »</w:t>
            </w:r>
            <w:r>
              <w:t xml:space="preserve"> </w:t>
            </w:r>
            <w:r>
              <w:t xml:space="preserve">[« Jam koo » à valider par un relecteur camerounais ; alternative : « Jam tan » (« la paix seulement »)]</w:t>
            </w:r>
          </w:p>
        </w:tc>
      </w:tr>
      <w:tr>
        <w:tc>
          <w:tcPr/>
          <w:p>
            <w:pPr>
              <w:pStyle w:val="Compact"/>
              <w:jc w:val="left"/>
            </w:pPr>
            <w:r>
              <w:t xml:space="preserve">2</w:t>
            </w:r>
          </w:p>
        </w:tc>
        <w:tc>
          <w:tcPr/>
          <w:p>
            <w:pPr>
              <w:pStyle w:val="Compact"/>
              <w:jc w:val="left"/>
            </w:pPr>
            <w:r>
              <w:t xml:space="preserve">Adamou déplie le sac de riz sur la table, avec cérémonie, comme un tissu précieux. Tout le bar regarde.</w:t>
            </w:r>
          </w:p>
        </w:tc>
        <w:tc>
          <w:tcPr/>
          <w:p>
            <w:pPr>
              <w:pStyle w:val="Compact"/>
              <w:jc w:val="left"/>
            </w:pPr>
            <w:r>
              <w:t xml:space="preserve">Adamou : « À Maroua, le soleil travaille dur toute la journée. Le soir, il rentre chez lui… et mon atelier ferme. Je veux mettre le soleil dans un sac de riz pour la nuit. »</w:t>
            </w:r>
          </w:p>
        </w:tc>
      </w:tr>
      <w:tr>
        <w:tc>
          <w:tcPr/>
          <w:p>
            <w:pPr>
              <w:pStyle w:val="Compact"/>
              <w:jc w:val="left"/>
            </w:pPr>
            <w:r>
              <w:t xml:space="preserve">3</w:t>
            </w:r>
          </w:p>
        </w:tc>
        <w:tc>
          <w:tcPr/>
          <w:p>
            <w:pPr>
              <w:pStyle w:val="Compact"/>
              <w:jc w:val="left"/>
            </w:pPr>
            <w:r>
              <w:t xml:space="preserve">Silence. Une mouche passe. Mami Chantal tend un verre d’eau à Adamou ; Boris lui tâte le front.</w:t>
            </w:r>
          </w:p>
        </w:tc>
        <w:tc>
          <w:tcPr/>
          <w:p>
            <w:pPr>
              <w:pStyle w:val="Compact"/>
              <w:jc w:val="left"/>
            </w:pPr>
            <w:r>
              <w:t xml:space="preserve">Mami Chantal : « Le voyage l’a fatigué. Donnez-lui de l’eau. » · Boris : « Cousin, le soleil ne rentre pas dans un sac de riz ! » · Adamou : « Toi, tu fais rentrer du fer dans du fer avec du feu. Ne me parle pas d’impossible. »</w:t>
            </w:r>
          </w:p>
        </w:tc>
      </w:tr>
      <w:tr>
        <w:tc>
          <w:tcPr/>
          <w:p>
            <w:pPr>
              <w:pStyle w:val="Compact"/>
              <w:jc w:val="left"/>
            </w:pPr>
            <w:r>
              <w:t xml:space="preserve">4</w:t>
            </w:r>
          </w:p>
        </w:tc>
        <w:tc>
          <w:tcPr/>
          <w:p>
            <w:pPr>
              <w:pStyle w:val="Compact"/>
              <w:jc w:val="left"/>
            </w:pPr>
            <w:r>
              <w:t xml:space="preserve">Junior surgit avec un carton criard : « SUPER SOLAR MEGA 5000 — GARANTI À VIE ».</w:t>
            </w:r>
          </w:p>
        </w:tc>
        <w:tc>
          <w:tcPr/>
          <w:p>
            <w:pPr>
              <w:pStyle w:val="Compact"/>
              <w:jc w:val="left"/>
            </w:pPr>
            <w:r>
              <w:t xml:space="preserve">Junior : « Pas besoin de sac, tonton ! J’ai le kit qu’il te faut, à prix d’ami ! »</w:t>
            </w:r>
          </w:p>
        </w:tc>
      </w:tr>
      <w:tr>
        <w:tc>
          <w:tcPr/>
          <w:p>
            <w:pPr>
              <w:pStyle w:val="Compact"/>
              <w:jc w:val="left"/>
            </w:pPr>
            <w:r>
              <w:t xml:space="preserve">5</w:t>
            </w:r>
          </w:p>
        </w:tc>
        <w:tc>
          <w:tcPr/>
          <w:p>
            <w:pPr>
              <w:pStyle w:val="Compact"/>
              <w:jc w:val="left"/>
            </w:pPr>
            <w:r>
              <w:t xml:space="preserve">Junior ouvre le carton : un panneau grand comme un téléphone, une batterie grande comme une boîte d’allumettes. Monsieur Congélateur s’évanouit.</w:t>
            </w:r>
          </w:p>
        </w:tc>
        <w:tc>
          <w:tcPr/>
          <w:p>
            <w:pPr>
              <w:pStyle w:val="Compact"/>
              <w:jc w:val="left"/>
            </w:pPr>
            <w:r>
              <w:t xml:space="preserve">Junior : « Il charge vingt téléphones, la télé, la machine à coudre et le congélateur ! » · Monsieur Congélateur : « Moi ? Sur ÇA ? » · SFX :</w:t>
            </w:r>
            <w:r>
              <w:t xml:space="preserve"> </w:t>
            </w:r>
            <w:r>
              <w:rPr>
                <w:iCs/>
                <w:i/>
              </w:rPr>
              <w:t xml:space="preserve">BOUM !</w:t>
            </w:r>
          </w:p>
        </w:tc>
      </w:tr>
    </w:tbl>
    <w:bookmarkEnd w:id="177"/>
    <w:bookmarkStart w:id="178" w:name="planche-2-le-kit-qui-promettait-la-lune"/>
    <w:p>
      <w:pPr>
        <w:pStyle w:val="Heading4"/>
      </w:pPr>
      <w:r>
        <w:t xml:space="preserve">Planche 2 — « Le kit qui promettait la lune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tourne le carton dans tous les sens, loupe à la main.</w:t>
            </w:r>
          </w:p>
        </w:tc>
        <w:tc>
          <w:tcPr/>
          <w:p>
            <w:pPr>
              <w:pStyle w:val="Compact"/>
              <w:jc w:val="left"/>
            </w:pPr>
            <w:r>
              <w:t xml:space="preserve">Grâce : «</w:t>
            </w:r>
            <w:r>
              <w:t xml:space="preserve"> </w:t>
            </w:r>
            <w:r>
              <w:t xml:space="preserve">“</w:t>
            </w:r>
            <w:r>
              <w:t xml:space="preserve">5000</w:t>
            </w:r>
            <w:r>
              <w:t xml:space="preserve">”</w:t>
            </w:r>
            <w:r>
              <w:t xml:space="preserve">. Cinq mille quoi ? Watts ? Wattheures ? Années de garantie ? » · Junior : « Cinq mille… de qualité, ma sœur ! »</w:t>
            </w:r>
          </w:p>
        </w:tc>
      </w:tr>
      <w:tr>
        <w:tc>
          <w:tcPr/>
          <w:p>
            <w:pPr>
              <w:pStyle w:val="Compact"/>
              <w:jc w:val="left"/>
            </w:pPr>
            <w:r>
              <w:t xml:space="preserve">2</w:t>
            </w:r>
          </w:p>
        </w:tc>
        <w:tc>
          <w:tcPr/>
          <w:p>
            <w:pPr>
              <w:pStyle w:val="Compact"/>
              <w:jc w:val="left"/>
            </w:pPr>
            <w:r>
              <w:t xml:space="preserve">Fifi sort son carnet. Junior répond en comptant sur ses doigts, très sûr de lui.</w:t>
            </w:r>
          </w:p>
        </w:tc>
        <w:tc>
          <w:tcPr/>
          <w:p>
            <w:pPr>
              <w:pStyle w:val="Compact"/>
              <w:jc w:val="left"/>
            </w:pPr>
            <w:r>
              <w:t xml:space="preserve">Fifi : « Source ? Date ? Unité ? » · Junior : « La source, c’est mon fournisseur. La date, c’est hier. L’unité… c’est le carton. »</w:t>
            </w:r>
          </w:p>
        </w:tc>
      </w:tr>
      <w:tr>
        <w:tc>
          <w:tcPr/>
          <w:p>
            <w:pPr>
              <w:pStyle w:val="Compact"/>
              <w:jc w:val="left"/>
            </w:pPr>
            <w:r>
              <w:t xml:space="preserve">3</w:t>
            </w:r>
          </w:p>
        </w:tc>
        <w:tc>
          <w:tcPr/>
          <w:p>
            <w:pPr>
              <w:pStyle w:val="Compact"/>
              <w:jc w:val="left"/>
            </w:pPr>
            <w:r>
              <w:t xml:space="preserve">Adamou, assis, enfile une aiguille sans regarder, très calme.</w:t>
            </w:r>
          </w:p>
        </w:tc>
        <w:tc>
          <w:tcPr/>
          <w:p>
            <w:pPr>
              <w:pStyle w:val="Compact"/>
              <w:jc w:val="left"/>
            </w:pPr>
            <w:r>
              <w:t xml:space="preserve">Adamou : « Mon grand-père disait : la chèvre qui bêle le plus fort n’a pas toujours le plus de lait. »</w:t>
            </w:r>
            <w:r>
              <w:t xml:space="preserve"> </w:t>
            </w:r>
            <w:r>
              <w:rPr>
                <w:iCs/>
                <w:i/>
              </w:rPr>
              <w:t xml:space="preserve">(proverbe inventé pour la série)</w:t>
            </w:r>
            <w:r>
              <w:t xml:space="preserve"> </w:t>
            </w:r>
            <w:r>
              <w:t xml:space="preserve">· Junior : « Tonton, je ne suis pas une chèvre ! » · Adamou : « Je n’ai rien dit. Tu as entendu tout seul. »</w:t>
            </w:r>
          </w:p>
        </w:tc>
      </w:tr>
      <w:tr>
        <w:tc>
          <w:tcPr/>
          <w:p>
            <w:pPr>
              <w:pStyle w:val="Compact"/>
              <w:jc w:val="left"/>
            </w:pPr>
            <w:r>
              <w:t xml:space="preserve">4</w:t>
            </w:r>
          </w:p>
        </w:tc>
        <w:tc>
          <w:tcPr/>
          <w:p>
            <w:pPr>
              <w:pStyle w:val="Compact"/>
              <w:jc w:val="left"/>
            </w:pPr>
            <w:r>
              <w:t xml:space="preserve">Grâce montre une page imprimée avec un tampon « NORME ».</w:t>
            </w:r>
          </w:p>
        </w:tc>
        <w:tc>
          <w:tcPr/>
          <w:p>
            <w:pPr>
              <w:pStyle w:val="Compact"/>
              <w:jc w:val="left"/>
            </w:pPr>
            <w:r>
              <w:t xml:space="preserve">Grâce : « Il existe une norme de qualité pour ce genre de kits : IEC/TS 62257-9-8. Le Compact, page 39, prévoit que l’ANOR l’</w:t>
            </w:r>
            <w:r>
              <w:rPr>
                <w:bCs/>
                <w:b/>
              </w:rPr>
              <w:t xml:space="preserve">adoptera</w:t>
            </w:r>
            <w:r>
              <w:t xml:space="preserve">. Prévue, pas encore adoptée. » [DONNÉE À VÉRIFIER : seuil « moins de 300 kWc », cité mot pour mot par le Compact p. 39 mais très élevé pour des kits individuels] · Junior : « Une norme ? Moi, je suis débrouillard, pas certifié ! »</w:t>
            </w:r>
          </w:p>
        </w:tc>
      </w:tr>
      <w:tr>
        <w:tc>
          <w:tcPr/>
          <w:p>
            <w:pPr>
              <w:pStyle w:val="Compact"/>
              <w:jc w:val="left"/>
            </w:pPr>
            <w:r>
              <w:t xml:space="preserve">5</w:t>
            </w:r>
          </w:p>
        </w:tc>
        <w:tc>
          <w:tcPr/>
          <w:p>
            <w:pPr>
              <w:pStyle w:val="Compact"/>
              <w:jc w:val="left"/>
            </w:pPr>
            <w:r>
              <w:t xml:space="preserve">Junior branche le kit sur la lampe d’Adamou : la lampe clignote, puis le kit fume. Le Kilowatt sort de la batterie en se bouchant le nez.</w:t>
            </w:r>
          </w:p>
        </w:tc>
        <w:tc>
          <w:tcPr/>
          <w:p>
            <w:pPr>
              <w:pStyle w:val="Compact"/>
              <w:jc w:val="left"/>
            </w:pPr>
            <w:r>
              <w:t xml:space="preserve">Mola Ndip : « Massa! Dis kit don burn! » ·</w:t>
            </w:r>
            <w:r>
              <w:t xml:space="preserve"> </w:t>
            </w:r>
            <w:r>
              <w:rPr>
                <w:iCs/>
                <w:i/>
              </w:rPr>
              <w:t xml:space="preserve">Traduction : Ma parole, ce kit a brûlé !</w:t>
            </w:r>
            <w:r>
              <w:t xml:space="preserve"> </w:t>
            </w:r>
            <w:r>
              <w:t xml:space="preserve">· Le Kilowatt : « Je démissionne de cette batterie ! »</w:t>
            </w:r>
          </w:p>
        </w:tc>
      </w:tr>
    </w:tbl>
    <w:bookmarkEnd w:id="178"/>
    <w:bookmarkStart w:id="179" w:name="planche-3-le-nord-suspendu-à-la-pluie"/>
    <w:p>
      <w:pPr>
        <w:pStyle w:val="Heading4"/>
      </w:pPr>
      <w:r>
        <w:t xml:space="preserve">Planche 3 — « Le Nord suspendu à la pluie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Récit d’Adamou, tons ocre. Sur la Bénoué, le barrage de Lagdo, personnifié en vieux monsieur en boubou délavé, boit dans une calebasse vide. Adamou, au premier plan, regarde le ciel sans nuage de Maroua.</w:t>
            </w:r>
          </w:p>
        </w:tc>
        <w:tc>
          <w:tcPr/>
          <w:p>
            <w:pPr>
              <w:pStyle w:val="Compact"/>
              <w:jc w:val="left"/>
            </w:pPr>
            <w:r>
              <w:t xml:space="preserve">Récitatif :</w:t>
            </w:r>
            <w:r>
              <w:t xml:space="preserve"> </w:t>
            </w:r>
            <w:r>
              <w:rPr>
                <w:iCs/>
                <w:i/>
              </w:rPr>
              <w:t xml:space="preserve">Dans le Nord, selon le récit d’Adamou…</w:t>
            </w:r>
            <w:r>
              <w:t xml:space="preserve"> </w:t>
            </w:r>
            <w:r>
              <w:t xml:space="preserve">· Grâce (off) : « Le réseau Nord (Adamaoua, Nord, Extrême-Nord) est</w:t>
            </w:r>
            <w:r>
              <w:t xml:space="preserve"> </w:t>
            </w:r>
            <w:r>
              <w:rPr>
                <w:bCs/>
                <w:b/>
              </w:rPr>
              <w:t xml:space="preserve">séparé</w:t>
            </w:r>
            <w:r>
              <w:t xml:space="preserve"> </w:t>
            </w:r>
            <w:r>
              <w:t xml:space="preserve">du Sud (Compact p. 35). Il dépend surtout d’un barrage :</w:t>
            </w:r>
            <w:r>
              <w:t xml:space="preserve"> </w:t>
            </w:r>
            <w:r>
              <w:rPr>
                <w:bCs/>
                <w:b/>
              </w:rPr>
              <w:t xml:space="preserve">Lagdo, 72 MW, mis en eau en 1983</w:t>
            </w:r>
            <w:r>
              <w:t xml:space="preserve">. » · Adamou : « Chez nous, le courant dépend de deux ministres : celui de l’Énergie… et celui du Ciel ! »</w:t>
            </w:r>
          </w:p>
        </w:tc>
      </w:tr>
      <w:tr>
        <w:tc>
          <w:tcPr/>
          <w:p>
            <w:pPr>
              <w:pStyle w:val="Compact"/>
              <w:jc w:val="left"/>
            </w:pPr>
            <w:r>
              <w:t xml:space="preserve">2</w:t>
            </w:r>
          </w:p>
        </w:tc>
        <w:tc>
          <w:tcPr/>
          <w:p>
            <w:pPr>
              <w:pStyle w:val="Compact"/>
              <w:jc w:val="left"/>
            </w:pPr>
            <w:r>
              <w:t xml:space="preserve">Toujours en ocre. Dans la salle des machines de Lagdo, un seul alternateur tourne au milieu des autres, à l’arrêt. En ville, des boutiques éteintes ; une affiche « PLAN DE DÉLESTAGE » sur un mur de Garoua.</w:t>
            </w:r>
          </w:p>
        </w:tc>
        <w:tc>
          <w:tcPr/>
          <w:p>
            <w:pPr>
              <w:pStyle w:val="Compact"/>
              <w:jc w:val="left"/>
            </w:pPr>
            <w:r>
              <w:t xml:space="preserve">Grâce (off) : « En 2025, Eneo invoque une</w:t>
            </w:r>
            <w:r>
              <w:t xml:space="preserve"> </w:t>
            </w:r>
            <w:r>
              <w:rPr>
                <w:bCs/>
                <w:b/>
              </w:rPr>
              <w:t xml:space="preserve">pluviométrie insuffisante</w:t>
            </w:r>
            <w:r>
              <w:t xml:space="preserve"> </w:t>
            </w:r>
            <w:r>
              <w:t xml:space="preserve">sur le bassin de la Bénoué. Un témoin rapporte qu’entre février et mai, Lagdo ne tourne qu’avec</w:t>
            </w:r>
            <w:r>
              <w:t xml:space="preserve"> </w:t>
            </w:r>
            <w:r>
              <w:rPr>
                <w:bCs/>
                <w:b/>
              </w:rPr>
              <w:t xml:space="preserve">un seul alternateur</w:t>
            </w:r>
            <w:r>
              <w:t xml:space="preserve">. Délestages à</w:t>
            </w:r>
            <w:r>
              <w:t xml:space="preserve"> </w:t>
            </w:r>
            <w:r>
              <w:rPr>
                <w:bCs/>
                <w:b/>
              </w:rPr>
              <w:t xml:space="preserve">Garoua</w:t>
            </w:r>
            <w:r>
              <w:t xml:space="preserve"> </w:t>
            </w:r>
            <w:r>
              <w:t xml:space="preserve">et dans les villes voisines (Cameroun24). » · Adamou : « Un alternateur pour presque tout le Nord. Même ma machine à coudre a deux pédales. »</w:t>
            </w:r>
          </w:p>
        </w:tc>
      </w:tr>
      <w:tr>
        <w:tc>
          <w:tcPr/>
          <w:p>
            <w:pPr>
              <w:pStyle w:val="Compact"/>
              <w:jc w:val="left"/>
            </w:pPr>
            <w:r>
              <w:t xml:space="preserve">3</w:t>
            </w:r>
          </w:p>
        </w:tc>
        <w:tc>
          <w:tcPr/>
          <w:p>
            <w:pPr>
              <w:pStyle w:val="Compact"/>
              <w:jc w:val="left"/>
            </w:pPr>
            <w:r>
              <w:t xml:space="preserve">Retour au bar. Grâce dessine à la craie six petits groupes thermiques, chacun relié à un bidon. Boris mime un camion-citerne.</w:t>
            </w:r>
          </w:p>
        </w:tc>
        <w:tc>
          <w:tcPr/>
          <w:p>
            <w:pPr>
              <w:pStyle w:val="Compact"/>
              <w:jc w:val="left"/>
            </w:pPr>
            <w:r>
              <w:t xml:space="preserve">Grâce : « En secours :</w:t>
            </w:r>
            <w:r>
              <w:t xml:space="preserve"> </w:t>
            </w:r>
            <w:r>
              <w:rPr>
                <w:bCs/>
                <w:b/>
              </w:rPr>
              <w:t xml:space="preserve">six centrales thermiques d’appoint</w:t>
            </w:r>
            <w:r>
              <w:t xml:space="preserve">, qui dépendent du</w:t>
            </w:r>
            <w:r>
              <w:t xml:space="preserve"> </w:t>
            </w:r>
            <w:r>
              <w:rPr>
                <w:bCs/>
                <w:b/>
              </w:rPr>
              <w:t xml:space="preserve">carburant</w:t>
            </w:r>
            <w:r>
              <w:t xml:space="preserve"> </w:t>
            </w:r>
            <w:r>
              <w:t xml:space="preserve">(presse). » · Boris : « Donc quand il ne pleut pas, on allume le courant… avec du gasoil ! » · Grâce : « Attention, piège ! La sécheresse est</w:t>
            </w:r>
            <w:r>
              <w:t xml:space="preserve"> </w:t>
            </w:r>
            <w:r>
              <w:rPr>
                <w:bCs/>
                <w:b/>
              </w:rPr>
              <w:t xml:space="preserve">réelle</w:t>
            </w:r>
            <w:r>
              <w:t xml:space="preserve">, ce n’est pas une excuse inventée. Le problème, c’est de dépendre d’une seule source. »</w:t>
            </w:r>
          </w:p>
        </w:tc>
      </w:tr>
      <w:tr>
        <w:tc>
          <w:tcPr/>
          <w:p>
            <w:pPr>
              <w:pStyle w:val="Compact"/>
              <w:jc w:val="left"/>
            </w:pPr>
            <w:r>
              <w:t xml:space="preserve">4</w:t>
            </w:r>
          </w:p>
        </w:tc>
        <w:tc>
          <w:tcPr/>
          <w:p>
            <w:pPr>
              <w:pStyle w:val="Compact"/>
              <w:jc w:val="left"/>
            </w:pPr>
            <w:r>
              <w:t xml:space="preserve">Le « chrono de la coordination » : deux horloges dessinées côte à côte, « RÉHABILITATION ANNONCÉE : 2017 » et « RÉHABILITATION TOUJOURS ANNONCÉE : 2025 », avec un compteur « 8 ANS ». Sous les horloges, Lagdo bloqué sur une jauge « 72 MW ». Boris s’énerve, ouvre la bouche… croise le regard de Fifi et se reprend tout seul.</w:t>
            </w:r>
          </w:p>
        </w:tc>
        <w:tc>
          <w:tcPr/>
          <w:p>
            <w:pPr>
              <w:pStyle w:val="Compact"/>
              <w:jc w:val="left"/>
            </w:pPr>
            <w:r>
              <w:t xml:space="preserve">Fifi : « Lagdo est à</w:t>
            </w:r>
            <w:r>
              <w:t xml:space="preserve"> </w:t>
            </w:r>
            <w:r>
              <w:rPr>
                <w:bCs/>
                <w:b/>
              </w:rPr>
              <w:t xml:space="preserve">72 MW chaque année depuis 2015</w:t>
            </w:r>
            <w:r>
              <w:t xml:space="preserve">, selon Eneo. Une réhabilitation à</w:t>
            </w:r>
            <w:r>
              <w:t xml:space="preserve"> </w:t>
            </w:r>
            <w:r>
              <w:rPr>
                <w:bCs/>
                <w:b/>
              </w:rPr>
              <w:t xml:space="preserve">100 milliards FCFA</w:t>
            </w:r>
            <w:r>
              <w:t xml:space="preserve"> </w:t>
            </w:r>
            <w:r>
              <w:t xml:space="preserve">est évoquée</w:t>
            </w:r>
            <w:r>
              <w:t xml:space="preserve"> </w:t>
            </w:r>
            <w:r>
              <w:rPr>
                <w:bCs/>
                <w:b/>
              </w:rPr>
              <w:t xml:space="preserve">dès 2017</w:t>
            </w:r>
            <w:r>
              <w:t xml:space="preserve">. En</w:t>
            </w:r>
            <w:r>
              <w:t xml:space="preserve"> </w:t>
            </w:r>
            <w:r>
              <w:rPr>
                <w:bCs/>
                <w:b/>
              </w:rPr>
              <w:t xml:space="preserve">2025</w:t>
            </w:r>
            <w:r>
              <w:t xml:space="preserve">, on l’annonce toujours : de 72 à</w:t>
            </w:r>
            <w:r>
              <w:t xml:space="preserve"> </w:t>
            </w:r>
            <w:r>
              <w:rPr>
                <w:bCs/>
                <w:b/>
              </w:rPr>
              <w:t xml:space="preserve">80 MW</w:t>
            </w:r>
            <w:r>
              <w:t xml:space="preserve">, même coût prévisionnel. Aucun calendrier officiel confirmé. » · Boris : « Huit ans d’annonces ? C’est le f… la coordination ! J’allais dire la coordination. » · Fifi (sans lever les yeux de son carnet) : « Progrès. »</w:t>
            </w:r>
          </w:p>
        </w:tc>
      </w:tr>
      <w:tr>
        <w:tc>
          <w:tcPr/>
          <w:p>
            <w:pPr>
              <w:pStyle w:val="Compact"/>
              <w:jc w:val="left"/>
            </w:pPr>
            <w:r>
              <w:t xml:space="preserve">5</w:t>
            </w:r>
          </w:p>
        </w:tc>
        <w:tc>
          <w:tcPr/>
          <w:p>
            <w:pPr>
              <w:pStyle w:val="Compact"/>
              <w:jc w:val="left"/>
            </w:pPr>
            <w:r>
              <w:t xml:space="preserve">Le Soleil (personnage rond à casquette) entre dans le bar, manches retroussées, comme un renfort qui arrive sur un chantier. Grâce dessine un panneau avec une flèche « CRÊTE » et, à côté, le sac de riz d’Adamou.</w:t>
            </w:r>
          </w:p>
        </w:tc>
        <w:tc>
          <w:tcPr/>
          <w:p>
            <w:pPr>
              <w:pStyle w:val="Compact"/>
              <w:jc w:val="left"/>
            </w:pPr>
            <w:r>
              <w:t xml:space="preserve">Le Soleil : « Me voilà en renfort :</w:t>
            </w:r>
            <w:r>
              <w:t xml:space="preserve"> </w:t>
            </w:r>
            <w:r>
              <w:rPr>
                <w:bCs/>
                <w:b/>
              </w:rPr>
              <w:t xml:space="preserve">15 MWc à Maroua</w:t>
            </w:r>
            <w:r>
              <w:t xml:space="preserve">,</w:t>
            </w:r>
            <w:r>
              <w:t xml:space="preserve"> </w:t>
            </w:r>
            <w:r>
              <w:rPr>
                <w:bCs/>
                <w:b/>
              </w:rPr>
              <w:t xml:space="preserve">15 MWc à Guider</w:t>
            </w:r>
            <w:r>
              <w:t xml:space="preserve"> </w:t>
            </w:r>
            <w:r>
              <w:t xml:space="preserve">(Compact p. 41 ; renforcement rapporté par Enjeux Économiques et Mongabay, oct. 2025). Et mon contrat ? » · Grâce : «</w:t>
            </w:r>
            <w:r>
              <w:t xml:space="preserve"> </w:t>
            </w:r>
            <w:r>
              <w:t xml:space="preserve">“</w:t>
            </w:r>
            <w:r>
              <w:t xml:space="preserve">Crête</w:t>
            </w:r>
            <w:r>
              <w:t xml:space="preserve">”</w:t>
            </w:r>
            <w:r>
              <w:t xml:space="preserve">, c’est en plein soleil. La nuit, il faut stocker : des batteries. » · Adamou : « Mon sac de riz a un nom savant ! » [DONNÉE À VÉRIFIER : acheteur, prix et durée des contrats de Maroua et de Guider]</w:t>
            </w:r>
          </w:p>
        </w:tc>
      </w:tr>
    </w:tbl>
    <w:bookmarkEnd w:id="179"/>
    <w:bookmarkStart w:id="180" w:name="X20c4a30a88a6209531c63007664d8d1685538f6"/>
    <w:p>
      <w:pPr>
        <w:pStyle w:val="Heading4"/>
      </w:pPr>
      <w:r>
        <w:t xml:space="preserve">Planche 4 — « Le courant du Nord dort tout seul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dessine deux cercles séparés, « SUD » et « NORD », puis un pointillé entre eux : « 2028 ? ». Mola Ndip hoche la tête.</w:t>
            </w:r>
          </w:p>
        </w:tc>
        <w:tc>
          <w:tcPr/>
          <w:p>
            <w:pPr>
              <w:pStyle w:val="Compact"/>
              <w:jc w:val="left"/>
            </w:pPr>
            <w:r>
              <w:t xml:space="preserve">Grâce : « La vraie solution, c’est l’interconnexion Sud–Nord,</w:t>
            </w:r>
            <w:r>
              <w:t xml:space="preserve"> </w:t>
            </w:r>
            <w:r>
              <w:rPr>
                <w:bCs/>
                <w:b/>
              </w:rPr>
              <w:t xml:space="preserve">prévue</w:t>
            </w:r>
            <w:r>
              <w:t xml:space="preserve"> </w:t>
            </w:r>
            <w:r>
              <w:t xml:space="preserve">pour</w:t>
            </w:r>
            <w:r>
              <w:t xml:space="preserve"> </w:t>
            </w:r>
            <w:r>
              <w:rPr>
                <w:bCs/>
                <w:b/>
              </w:rPr>
              <w:t xml:space="preserve">2028</w:t>
            </w:r>
            <w:r>
              <w:t xml:space="preserve"> </w:t>
            </w:r>
            <w:r>
              <w:t xml:space="preserve">: ligne 225 kV double terne,</w:t>
            </w:r>
            <w:r>
              <w:t xml:space="preserve"> </w:t>
            </w:r>
            <w:r>
              <w:rPr>
                <w:bCs/>
                <w:b/>
              </w:rPr>
              <w:t xml:space="preserve">515 km</w:t>
            </w:r>
            <w:r>
              <w:t xml:space="preserve"> </w:t>
            </w:r>
            <w:r>
              <w:t xml:space="preserve">(Compact p. 36). Elle doit aussi amener le courant de Nachtigal vers le Nord. Prévue. Pas construite. » · Mola Ndip : « Na so. Small small. » ·</w:t>
            </w:r>
            <w:r>
              <w:t xml:space="preserve"> </w:t>
            </w:r>
            <w:r>
              <w:rPr>
                <w:iCs/>
                <w:i/>
              </w:rPr>
              <w:t xml:space="preserve">Traduction : C’est comme ça. Petit à petit.</w:t>
            </w:r>
          </w:p>
        </w:tc>
      </w:tr>
      <w:tr>
        <w:tc>
          <w:tcPr/>
          <w:p>
            <w:pPr>
              <w:pStyle w:val="Compact"/>
              <w:jc w:val="left"/>
            </w:pPr>
            <w:r>
              <w:t xml:space="preserve">2</w:t>
            </w:r>
          </w:p>
        </w:tc>
        <w:tc>
          <w:tcPr/>
          <w:p>
            <w:pPr>
              <w:pStyle w:val="Compact"/>
              <w:jc w:val="left"/>
            </w:pPr>
            <w:r>
              <w:t xml:space="preserve">Grâce écrit deux chiffres au tableau. Tonton Mballa garde les mains dans les poches ; c’est tout le bar qui lève les mains, sans qu’il emprunte un seul doigt.</w:t>
            </w:r>
          </w:p>
        </w:tc>
        <w:tc>
          <w:tcPr/>
          <w:p>
            <w:pPr>
              <w:pStyle w:val="Compact"/>
              <w:jc w:val="left"/>
            </w:pPr>
            <w:r>
              <w:t xml:space="preserve">Grâce : « Pour les villages :</w:t>
            </w:r>
            <w:r>
              <w:t xml:space="preserve"> </w:t>
            </w:r>
            <w:r>
              <w:rPr>
                <w:bCs/>
                <w:b/>
              </w:rPr>
              <w:t xml:space="preserve">350 mini-centrales solaires</w:t>
            </w:r>
            <w:r>
              <w:t xml:space="preserve"> </w:t>
            </w:r>
            <w:r>
              <w:t xml:space="preserve">construites, et un programme rural de</w:t>
            </w:r>
            <w:r>
              <w:t xml:space="preserve"> </w:t>
            </w:r>
            <w:r>
              <w:rPr>
                <w:bCs/>
                <w:b/>
              </w:rPr>
              <w:t xml:space="preserve">1 000 localités</w:t>
            </w:r>
            <w:r>
              <w:t xml:space="preserve">, dont</w:t>
            </w:r>
            <w:r>
              <w:t xml:space="preserve"> </w:t>
            </w:r>
            <w:r>
              <w:rPr>
                <w:bCs/>
                <w:b/>
              </w:rPr>
              <w:t xml:space="preserve">437 électrifiées</w:t>
            </w:r>
            <w:r>
              <w:t xml:space="preserve"> </w:t>
            </w:r>
            <w:r>
              <w:t xml:space="preserve">(Compact p. 37-38). » · Tonton Mballa : « 563 qui attendent ? Je ne compte plus sur mes doigts, je compte sur vous ! »</w:t>
            </w:r>
          </w:p>
        </w:tc>
      </w:tr>
      <w:tr>
        <w:tc>
          <w:tcPr/>
          <w:p>
            <w:pPr>
              <w:pStyle w:val="Compact"/>
              <w:jc w:val="left"/>
            </w:pPr>
            <w:r>
              <w:t xml:space="preserve">3</w:t>
            </w:r>
          </w:p>
        </w:tc>
        <w:tc>
          <w:tcPr/>
          <w:p>
            <w:pPr>
              <w:pStyle w:val="Compact"/>
              <w:jc w:val="left"/>
            </w:pPr>
            <w:r>
              <w:t xml:space="preserve">Junior, la tête basse, tend son carnet à Pater Glaçon comme une copie d’examen.</w:t>
            </w:r>
          </w:p>
        </w:tc>
        <w:tc>
          <w:tcPr/>
          <w:p>
            <w:pPr>
              <w:pStyle w:val="Compact"/>
              <w:jc w:val="left"/>
            </w:pPr>
            <w:r>
              <w:t xml:space="preserve">Junior : « Patron, j’ai trouvé le coupable : le soleil ne travaille pas la nuit, et la pluie ne travaille pas en saison sèche ! La caisse est à moi ! » · Pater Glaçon : « Ni le soleil ni la pluie ne sont branchés sur mon congélateur. Et ton kit a fondu. »</w:t>
            </w:r>
          </w:p>
        </w:tc>
      </w:tr>
      <w:tr>
        <w:tc>
          <w:tcPr/>
          <w:p>
            <w:pPr>
              <w:pStyle w:val="Compact"/>
              <w:jc w:val="left"/>
            </w:pPr>
            <w:r>
              <w:t xml:space="preserve">4</w:t>
            </w:r>
          </w:p>
        </w:tc>
        <w:tc>
          <w:tcPr/>
          <w:p>
            <w:pPr>
              <w:pStyle w:val="Compact"/>
              <w:jc w:val="left"/>
            </w:pPr>
            <w:r>
              <w:t xml:space="preserve">Le soir tombe.</w:t>
            </w:r>
            <w:r>
              <w:t xml:space="preserve"> </w:t>
            </w:r>
            <w:r>
              <w:rPr>
                <w:iCs/>
                <w:i/>
              </w:rPr>
              <w:t xml:space="preserve">CLAC</w:t>
            </w:r>
            <w:r>
              <w:t xml:space="preserve"> </w:t>
            </w:r>
            <w:r>
              <w:t xml:space="preserve">: coupure, tout le bar est noir. Seul Adamou, calme, ouvre son sac de riz : dedans, une vraie batterie avec une étiquette « Conforme à la norme [référence à vérifier] ». La petite lampe de sa machine à coudre s’allume.</w:t>
            </w:r>
          </w:p>
        </w:tc>
        <w:tc>
          <w:tcPr/>
          <w:p>
            <w:pPr>
              <w:pStyle w:val="Compact"/>
              <w:jc w:val="left"/>
            </w:pPr>
            <w:r>
              <w:t xml:space="preserve">SFX :</w:t>
            </w:r>
            <w:r>
              <w:t xml:space="preserve"> </w:t>
            </w:r>
            <w:r>
              <w:rPr>
                <w:iCs/>
                <w:i/>
              </w:rPr>
              <w:t xml:space="preserve">CLAC !</w:t>
            </w:r>
            <w:r>
              <w:t xml:space="preserve"> </w:t>
            </w:r>
            <w:r>
              <w:t xml:space="preserve">· Junior : « Le soleil est dans le sac ! »</w:t>
            </w:r>
          </w:p>
        </w:tc>
      </w:tr>
      <w:tr>
        <w:tc>
          <w:tcPr/>
          <w:p>
            <w:pPr>
              <w:pStyle w:val="Compact"/>
              <w:jc w:val="left"/>
            </w:pPr>
            <w:r>
              <w:t xml:space="preserve">5</w:t>
            </w:r>
          </w:p>
        </w:tc>
        <w:tc>
          <w:tcPr/>
          <w:p>
            <w:pPr>
              <w:pStyle w:val="Compact"/>
              <w:jc w:val="left"/>
            </w:pPr>
            <w:r>
              <w:t xml:space="preserve">Adamou, seul îlot de lumière du bar, enfile son aiguille sous la lampe. Tout le monde s’est rapproché de lui comme d’un feu de camp. Monsieur Congélateur pleure des glaçons… tièdes.</w:t>
            </w:r>
          </w:p>
        </w:tc>
        <w:tc>
          <w:tcPr/>
          <w:p>
            <w:pPr>
              <w:pStyle w:val="Compact"/>
              <w:jc w:val="left"/>
            </w:pPr>
            <w:r>
              <w:t xml:space="preserve">Adamou : « Non, petit. Le soleil dort. C’est la batterie qui fait le service de nuit. » · Monsieur Congélateur : « Et moi ? Un sac de riz pour moi aussi ! » · Adamou : « Toi, il te faut un sac de ciment… la pluie sur Lagdo… et la ligne de 2028. » · Récitatif :</w:t>
            </w:r>
            <w:r>
              <w:t xml:space="preserve"> </w:t>
            </w:r>
            <w:r>
              <w:rPr>
                <w:iCs/>
                <w:i/>
              </w:rPr>
              <w:t xml:space="preserve">Prochain épisode : un village a reçu les poteaux… mais pas les ampoules !</w:t>
            </w:r>
          </w:p>
        </w:tc>
      </w:tr>
    </w:tbl>
    <w:bookmarkEnd w:id="180"/>
    <w:bookmarkStart w:id="181" w:name="Xce44acf39e8de41bfd323304ef4efc15fccec7f"/>
    <w:p>
      <w:pPr>
        <w:pStyle w:val="Heading4"/>
      </w:pPr>
      <w:r>
        <w:t xml:space="preserve">Page documentaire — Le carnet de Fifi n° 15 : « Le Nord, entre la pluie et le soleil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Élément</w:t>
            </w:r>
          </w:p>
        </w:tc>
        <w:tc>
          <w:tcPr/>
          <w:p>
            <w:pPr>
              <w:pStyle w:val="Compact"/>
              <w:jc w:val="left"/>
            </w:pPr>
            <w:r>
              <w:t xml:space="preserve">Donnée</w:t>
            </w:r>
          </w:p>
        </w:tc>
        <w:tc>
          <w:tcPr/>
          <w:p>
            <w:pPr>
              <w:pStyle w:val="Compact"/>
              <w:jc w:val="left"/>
            </w:pPr>
            <w:r>
              <w:t xml:space="preserve">Source</w:t>
            </w:r>
          </w:p>
        </w:tc>
      </w:tr>
      <w:tr>
        <w:tc>
          <w:tcPr/>
          <w:p>
            <w:pPr>
              <w:pStyle w:val="Compact"/>
              <w:jc w:val="left"/>
            </w:pPr>
            <w:r>
              <w:t xml:space="preserve">Réseau Nord</w:t>
            </w:r>
          </w:p>
        </w:tc>
        <w:tc>
          <w:tcPr/>
          <w:p>
            <w:pPr>
              <w:pStyle w:val="Compact"/>
              <w:jc w:val="left"/>
            </w:pPr>
            <w:r>
              <w:rPr>
                <w:bCs/>
                <w:b/>
              </w:rPr>
              <w:t xml:space="preserve">Séparé</w:t>
            </w:r>
            <w:r>
              <w:t xml:space="preserve"> </w:t>
            </w:r>
            <w:r>
              <w:t xml:space="preserve">du réseau Sud (Adamaoua, Nord, Extrême-Nord)</w:t>
            </w:r>
          </w:p>
        </w:tc>
        <w:tc>
          <w:tcPr/>
          <w:p>
            <w:pPr>
              <w:pStyle w:val="Compact"/>
              <w:jc w:val="left"/>
            </w:pPr>
            <w:r>
              <w:t xml:space="preserve">Compact p. 35</w:t>
            </w:r>
          </w:p>
        </w:tc>
      </w:tr>
      <w:tr>
        <w:tc>
          <w:tcPr/>
          <w:p>
            <w:pPr>
              <w:pStyle w:val="Compact"/>
              <w:jc w:val="left"/>
            </w:pPr>
            <w:r>
              <w:t xml:space="preserve">Barrage de Lagdo</w:t>
            </w:r>
          </w:p>
        </w:tc>
        <w:tc>
          <w:tcPr/>
          <w:p>
            <w:pPr>
              <w:pStyle w:val="Compact"/>
              <w:jc w:val="left"/>
            </w:pPr>
            <w:r>
              <w:rPr>
                <w:bCs/>
                <w:b/>
              </w:rPr>
              <w:t xml:space="preserve">72 MW</w:t>
            </w:r>
            <w:r>
              <w:t xml:space="preserve">, sur la Bénoué, mis en eau en</w:t>
            </w:r>
            <w:r>
              <w:t xml:space="preserve"> </w:t>
            </w:r>
            <w:r>
              <w:rPr>
                <w:bCs/>
                <w:b/>
              </w:rPr>
              <w:t xml:space="preserve">1983</w:t>
            </w:r>
            <w:r>
              <w:t xml:space="preserve"> </w:t>
            </w:r>
            <w:r>
              <w:t xml:space="preserve">; source principale du réseau Nord ; puissance de</w:t>
            </w:r>
            <w:r>
              <w:t xml:space="preserve"> </w:t>
            </w:r>
            <w:r>
              <w:rPr>
                <w:bCs/>
                <w:b/>
              </w:rPr>
              <w:t xml:space="preserve">72 MW « chaque année depuis 2015 »</w:t>
            </w:r>
            <w:r>
              <w:t xml:space="preserve"> </w:t>
            </w:r>
            <w:r>
              <w:t xml:space="preserve">selon Eneo</w:t>
            </w:r>
          </w:p>
        </w:tc>
        <w:tc>
          <w:tcPr/>
          <w:p>
            <w:pPr>
              <w:pStyle w:val="Compact"/>
              <w:jc w:val="left"/>
            </w:pPr>
            <w:r>
              <w:t xml:space="preserve">Presse : Agence Ecofin, camer.be, IRD [attribution exacte de chaque fait à vérifier]</w:t>
            </w:r>
          </w:p>
        </w:tc>
      </w:tr>
      <w:tr>
        <w:tc>
          <w:tcPr/>
          <w:p>
            <w:pPr>
              <w:pStyle w:val="Compact"/>
              <w:jc w:val="left"/>
            </w:pPr>
            <w:r>
              <w:t xml:space="preserve">Saison sèche (2025 et délestages récents)</w:t>
            </w:r>
          </w:p>
        </w:tc>
        <w:tc>
          <w:tcPr/>
          <w:p>
            <w:pPr>
              <w:pStyle w:val="Compact"/>
              <w:jc w:val="left"/>
            </w:pPr>
            <w:r>
              <w:rPr>
                <w:bCs/>
                <w:b/>
              </w:rPr>
              <w:t xml:space="preserve">Pluviométrie insuffisante</w:t>
            </w:r>
            <w:r>
              <w:t xml:space="preserve"> </w:t>
            </w:r>
            <w:r>
              <w:t xml:space="preserve">invoquée par Eneo ;</w:t>
            </w:r>
            <w:r>
              <w:t xml:space="preserve"> </w:t>
            </w:r>
            <w:r>
              <w:rPr>
                <w:bCs/>
                <w:b/>
              </w:rPr>
              <w:t xml:space="preserve">un seul alternateur</w:t>
            </w:r>
            <w:r>
              <w:t xml:space="preserve"> </w:t>
            </w:r>
            <w:r>
              <w:t xml:space="preserve">entre février et mai (témoignage) ; délestages à Garoua (8 h-18 h, annoncés un 20 janvier,</w:t>
            </w:r>
            <w:r>
              <w:t xml:space="preserve"> </w:t>
            </w:r>
            <w:r>
              <w:rPr>
                <w:bCs/>
                <w:b/>
              </w:rPr>
              <w:t xml:space="preserve">année à préciser</w:t>
            </w:r>
            <w:r>
              <w:t xml:space="preserve">), Tcholliré, Figuil, Guider, Dembo, Mayo Oulo</w:t>
            </w:r>
          </w:p>
        </w:tc>
        <w:tc>
          <w:tcPr/>
          <w:p>
            <w:pPr>
              <w:pStyle w:val="Compact"/>
              <w:jc w:val="left"/>
            </w:pPr>
            <w:r>
              <w:t xml:space="preserve">Cameroun24 ; presse 2025</w:t>
            </w:r>
          </w:p>
        </w:tc>
      </w:tr>
      <w:tr>
        <w:tc>
          <w:tcPr/>
          <w:p>
            <w:pPr>
              <w:pStyle w:val="Compact"/>
              <w:jc w:val="left"/>
            </w:pPr>
            <w:r>
              <w:t xml:space="preserve">Secours thermique</w:t>
            </w:r>
          </w:p>
        </w:tc>
        <w:tc>
          <w:tcPr/>
          <w:p>
            <w:pPr>
              <w:pStyle w:val="Compact"/>
              <w:jc w:val="left"/>
            </w:pPr>
            <w:r>
              <w:rPr>
                <w:bCs/>
                <w:b/>
              </w:rPr>
              <w:t xml:space="preserve">Six centrales d’appoint</w:t>
            </w:r>
            <w:r>
              <w:t xml:space="preserve">, dépendantes du carburant (≈ 72 MW au total selon</w:t>
            </w:r>
            <w:r>
              <w:t xml:space="preserve"> </w:t>
            </w:r>
            <w:r>
              <w:rPr>
                <w:bCs/>
                <w:b/>
              </w:rPr>
              <w:t xml:space="preserve">une seule source</w:t>
            </w:r>
            <w:r>
              <w:t xml:space="preserve">)</w:t>
            </w:r>
          </w:p>
        </w:tc>
        <w:tc>
          <w:tcPr/>
          <w:p>
            <w:pPr>
              <w:pStyle w:val="Compact"/>
              <w:jc w:val="left"/>
            </w:pPr>
            <w:r>
              <w:t xml:space="preserve">Presse [source à préciser]</w:t>
            </w:r>
          </w:p>
        </w:tc>
      </w:tr>
      <w:tr>
        <w:tc>
          <w:tcPr/>
          <w:p>
            <w:pPr>
              <w:pStyle w:val="Compact"/>
              <w:jc w:val="left"/>
            </w:pPr>
            <w:r>
              <w:t xml:space="preserve">Réhabilitation de Lagdo</w:t>
            </w:r>
          </w:p>
        </w:tc>
        <w:tc>
          <w:tcPr/>
          <w:p>
            <w:pPr>
              <w:pStyle w:val="Compact"/>
              <w:jc w:val="left"/>
            </w:pPr>
            <w:r>
              <w:rPr>
                <w:bCs/>
                <w:b/>
              </w:rPr>
              <w:t xml:space="preserve">100 Md FCFA</w:t>
            </w:r>
            <w:r>
              <w:t xml:space="preserve"> </w:t>
            </w:r>
            <w:r>
              <w:t xml:space="preserve">évoqués dès</w:t>
            </w:r>
            <w:r>
              <w:t xml:space="preserve"> </w:t>
            </w:r>
            <w:r>
              <w:rPr>
                <w:bCs/>
                <w:b/>
              </w:rPr>
              <w:t xml:space="preserve">2017</w:t>
            </w:r>
            <w:r>
              <w:t xml:space="preserve"> </w:t>
            </w:r>
            <w:r>
              <w:t xml:space="preserve">; en</w:t>
            </w:r>
            <w:r>
              <w:t xml:space="preserve"> </w:t>
            </w:r>
            <w:r>
              <w:rPr>
                <w:bCs/>
                <w:b/>
              </w:rPr>
              <w:t xml:space="preserve">2025</w:t>
            </w:r>
            <w:r>
              <w:t xml:space="preserve">, toujours annoncée (72 → 80 MW, coût prévisionnel 100 Md FCFA) ;</w:t>
            </w:r>
            <w:r>
              <w:t xml:space="preserve"> </w:t>
            </w:r>
            <w:r>
              <w:rPr>
                <w:bCs/>
                <w:b/>
              </w:rPr>
              <w:t xml:space="preserve">aucun calendrier officiel confirmé</w:t>
            </w:r>
          </w:p>
        </w:tc>
        <w:tc>
          <w:tcPr/>
          <w:p>
            <w:pPr>
              <w:pStyle w:val="Compact"/>
              <w:jc w:val="left"/>
            </w:pPr>
            <w:r>
              <w:t xml:space="preserve">Presse 2017 et 2025 [titres et dates exactes à vérifier]</w:t>
            </w:r>
          </w:p>
        </w:tc>
      </w:tr>
      <w:tr>
        <w:tc>
          <w:tcPr/>
          <w:p>
            <w:pPr>
              <w:pStyle w:val="Compact"/>
              <w:jc w:val="left"/>
            </w:pPr>
            <w:r>
              <w:t xml:space="preserve">Solaire de Maroua et Guider</w:t>
            </w:r>
          </w:p>
        </w:tc>
        <w:tc>
          <w:tcPr/>
          <w:p>
            <w:pPr>
              <w:pStyle w:val="Compact"/>
              <w:jc w:val="left"/>
            </w:pPr>
            <w:r>
              <w:rPr>
                <w:bCs/>
                <w:b/>
              </w:rPr>
              <w:t xml:space="preserve">15 MWc</w:t>
            </w:r>
            <w:r>
              <w:t xml:space="preserve"> </w:t>
            </w:r>
            <w:r>
              <w:t xml:space="preserve">chacune, développées avec Scatec ;</w:t>
            </w:r>
            <w:r>
              <w:t xml:space="preserve"> </w:t>
            </w:r>
            <w:r>
              <w:rPr>
                <w:bCs/>
                <w:b/>
              </w:rPr>
              <w:t xml:space="preserve">renforcées</w:t>
            </w:r>
            <w:r>
              <w:t xml:space="preserve"> </w:t>
            </w:r>
            <w:r>
              <w:t xml:space="preserve">(2025) ; statut détaillé [DONNÉE À VÉRIFIER]</w:t>
            </w:r>
          </w:p>
        </w:tc>
        <w:tc>
          <w:tcPr/>
          <w:p>
            <w:pPr>
              <w:pStyle w:val="Compact"/>
              <w:jc w:val="left"/>
            </w:pPr>
            <w:r>
              <w:t xml:space="preserve">Compact p. 41 ; Enjeux Économiques ; Mongabay (oct. 2025)</w:t>
            </w:r>
          </w:p>
        </w:tc>
      </w:tr>
      <w:tr>
        <w:tc>
          <w:tcPr/>
          <w:p>
            <w:pPr>
              <w:pStyle w:val="Compact"/>
              <w:jc w:val="left"/>
            </w:pPr>
            <w:r>
              <w:t xml:space="preserve">Villages</w:t>
            </w:r>
          </w:p>
        </w:tc>
        <w:tc>
          <w:tcPr/>
          <w:p>
            <w:pPr>
              <w:pStyle w:val="Compact"/>
              <w:jc w:val="left"/>
            </w:pPr>
            <w:r>
              <w:rPr>
                <w:bCs/>
                <w:b/>
              </w:rPr>
              <w:t xml:space="preserve">350 mini-centrales solaires</w:t>
            </w:r>
            <w:r>
              <w:t xml:space="preserve"> </w:t>
            </w:r>
            <w:r>
              <w:t xml:space="preserve">construites ;</w:t>
            </w:r>
            <w:r>
              <w:t xml:space="preserve"> </w:t>
            </w:r>
            <w:r>
              <w:rPr>
                <w:bCs/>
                <w:b/>
              </w:rPr>
              <w:t xml:space="preserve">1 000 localités</w:t>
            </w:r>
            <w:r>
              <w:t xml:space="preserve"> </w:t>
            </w:r>
            <w:r>
              <w:t xml:space="preserve">au programme rural, dont</w:t>
            </w:r>
            <w:r>
              <w:t xml:space="preserve"> </w:t>
            </w:r>
            <w:r>
              <w:rPr>
                <w:bCs/>
                <w:b/>
              </w:rPr>
              <w:t xml:space="preserve">437 électrifiées</w:t>
            </w:r>
            <w:r>
              <w:t xml:space="preserve"> </w:t>
            </w:r>
            <w:r>
              <w:t xml:space="preserve">; kits solaires :</w:t>
            </w:r>
            <w:r>
              <w:t xml:space="preserve"> </w:t>
            </w:r>
            <w:r>
              <w:rPr>
                <w:bCs/>
                <w:b/>
              </w:rPr>
              <w:t xml:space="preserve">45 M USD</w:t>
            </w:r>
            <w:r>
              <w:t xml:space="preserve"> </w:t>
            </w:r>
            <w:r>
              <w:t xml:space="preserve">de besoin dans le Pacte</w:t>
            </w:r>
          </w:p>
        </w:tc>
        <w:tc>
          <w:tcPr/>
          <w:p>
            <w:pPr>
              <w:pStyle w:val="Compact"/>
              <w:jc w:val="left"/>
            </w:pPr>
            <w:r>
              <w:t xml:space="preserve">Compact p. 37-38 ; p. 10</w:t>
            </w:r>
          </w:p>
        </w:tc>
      </w:tr>
      <w:tr>
        <w:tc>
          <w:tcPr/>
          <w:p>
            <w:pPr>
              <w:pStyle w:val="Compact"/>
              <w:jc w:val="left"/>
            </w:pPr>
            <w:r>
              <w:t xml:space="preserve">Interconnexion Sud–Nord</w:t>
            </w:r>
          </w:p>
        </w:tc>
        <w:tc>
          <w:tcPr/>
          <w:p>
            <w:pPr>
              <w:pStyle w:val="Compact"/>
              <w:jc w:val="left"/>
            </w:pPr>
            <w:r>
              <w:rPr>
                <w:bCs/>
                <w:b/>
              </w:rPr>
              <w:t xml:space="preserve">Prévue en 2028</w:t>
            </w:r>
            <w:r>
              <w:t xml:space="preserve"> </w:t>
            </w:r>
            <w:r>
              <w:t xml:space="preserve">: 225 kV double terne, 515 km ; doit aussi évacuer Nachtigal vers le Nord</w:t>
            </w:r>
          </w:p>
        </w:tc>
        <w:tc>
          <w:tcPr/>
          <w:p>
            <w:pPr>
              <w:pStyle w:val="Compact"/>
              <w:jc w:val="left"/>
            </w:pPr>
            <w:r>
              <w:t xml:space="preserve">Compact p. 36</w:t>
            </w:r>
          </w:p>
        </w:tc>
      </w:tr>
      <w:tr>
        <w:tc>
          <w:tcPr/>
          <w:p>
            <w:pPr>
              <w:pStyle w:val="Compact"/>
              <w:jc w:val="left"/>
            </w:pPr>
            <w:r>
              <w:t xml:space="preserve">Norme des kits solaires</w:t>
            </w:r>
          </w:p>
        </w:tc>
        <w:tc>
          <w:tcPr/>
          <w:p>
            <w:pPr>
              <w:pStyle w:val="Compact"/>
              <w:jc w:val="left"/>
            </w:pPr>
            <w:r>
              <w:t xml:space="preserve">IEC/TS 62257-9-8 : adoption</w:t>
            </w:r>
            <w:r>
              <w:t xml:space="preserve"> </w:t>
            </w:r>
            <w:r>
              <w:rPr>
                <w:bCs/>
                <w:b/>
              </w:rPr>
              <w:t xml:space="preserve">prévue</w:t>
            </w:r>
            <w:r>
              <w:t xml:space="preserve"> </w:t>
            </w:r>
            <w:r>
              <w:t xml:space="preserve">par l’ANOR (« L’ANOR adoptera… ») ; seuil cité : « moins de 300 kWc » [DONNÉE À VÉRIFIER]</w:t>
            </w:r>
          </w:p>
        </w:tc>
        <w:tc>
          <w:tcPr/>
          <w:p>
            <w:pPr>
              <w:pStyle w:val="Compact"/>
              <w:jc w:val="left"/>
            </w:pPr>
            <w:r>
              <w:t xml:space="preserve">Compact p. 39</w:t>
            </w:r>
          </w:p>
        </w:tc>
      </w:tr>
    </w:tbl>
    <w:p>
      <w:pPr>
        <w:pStyle w:val="BlockText"/>
      </w:pPr>
      <w:r>
        <w:rPr>
          <w:bCs/>
          <w:b/>
        </w:rPr>
        <w:t xml:space="preserve">Grâce — « Attention, piège ! »</w:t>
      </w:r>
      <w:r>
        <w:t xml:space="preserve"> </w:t>
      </w:r>
      <w:r>
        <w:t xml:space="preserve">: la sécheresse est réelle ; personne ne commande la pluie. La question du comité porte sur deux choses vérifiables :</w:t>
      </w:r>
      <w:r>
        <w:t xml:space="preserve"> </w:t>
      </w:r>
      <w:r>
        <w:rPr>
          <w:bCs/>
          <w:b/>
        </w:rPr>
        <w:t xml:space="preserve">pourquoi tout un réseau dépend d’une seule source</w:t>
      </w:r>
      <w:r>
        <w:t xml:space="preserve">, et</w:t>
      </w:r>
      <w:r>
        <w:t xml:space="preserve"> </w:t>
      </w:r>
      <w:r>
        <w:rPr>
          <w:bCs/>
          <w:b/>
        </w:rPr>
        <w:t xml:space="preserve">pourquoi une réhabilitation annoncée en 2017 l’est encore en 2025</w:t>
      </w:r>
      <w:r>
        <w:t xml:space="preserve">. Et 15 MWc, c’est le maximum en plein soleil, pas 15 MW la nuit.</w:t>
      </w:r>
    </w:p>
    <w:bookmarkEnd w:id="181"/>
    <w:bookmarkStart w:id="182" w:name="X61dfdd7c6d05acb42addaa12c5d604a3ca8161a"/>
    <w:p>
      <w:pPr>
        <w:pStyle w:val="Heading4"/>
      </w:pPr>
      <w:r>
        <w:t xml:space="preserve">Baromètre de Nkoagne : ligne mise à jour cette semaine</w:t>
      </w:r>
    </w:p>
    <w:p>
      <w:pPr>
        <w:pStyle w:val="FirstParagraph"/>
      </w:pPr>
      <w:r>
        <w:rPr>
          <w:bCs/>
          <w:b/>
        </w:rPr>
        <w:t xml:space="preserve">Nouvelle ligne, « Courant du Nord »</w:t>
      </w:r>
      <w:r>
        <w:t xml:space="preserve"> </w:t>
      </w:r>
      <w:r>
        <w:t xml:space="preserve">: « Réseau séparé, suspendu à Lagdo (72 MW, 1983) et à la pluie. Réhabilitation : annoncée en 2017, toujours annoncée en 2025. Renfort : solaire de Maroua et Guider (2 × 15 MWc). Solution prévue : interconnexion en 2028. Norme des kits : adoption prévue par l’ANOR (Compact p. 39), à la craie jaune. Kit de Junior : retiré de la vente. »</w:t>
      </w:r>
    </w:p>
    <w:bookmarkEnd w:id="182"/>
    <w:bookmarkStart w:id="183" w:name="mini-lexique-14"/>
    <w:p>
      <w:pPr>
        <w:pStyle w:val="Heading4"/>
      </w:pPr>
      <w:r>
        <w:t xml:space="preserve">Mini-lexique</w:t>
      </w:r>
    </w:p>
    <w:p>
      <w:pPr>
        <w:numPr>
          <w:ilvl w:val="0"/>
          <w:numId w:val="1052"/>
        </w:numPr>
        <w:pStyle w:val="Compact"/>
      </w:pPr>
      <w:r>
        <w:rPr>
          <w:bCs/>
          <w:b/>
        </w:rPr>
        <w:t xml:space="preserve">Jam na ? / Jam koo</w:t>
      </w:r>
      <w:r>
        <w:t xml:space="preserve"> </w:t>
      </w:r>
      <w:r>
        <w:t xml:space="preserve">: salutation en fulfulde et sa réponse (« Ça va ? » / « Ça va bien »).</w:t>
      </w:r>
    </w:p>
    <w:p>
      <w:pPr>
        <w:numPr>
          <w:ilvl w:val="0"/>
          <w:numId w:val="1052"/>
        </w:numPr>
        <w:pStyle w:val="Compact"/>
      </w:pPr>
      <w:r>
        <w:rPr>
          <w:bCs/>
          <w:b/>
        </w:rPr>
        <w:t xml:space="preserve">Tonton</w:t>
      </w:r>
      <w:r>
        <w:t xml:space="preserve"> </w:t>
      </w:r>
      <w:r>
        <w:t xml:space="preserve">: oncle, ou tout homme plus âgé que l’on respecte.</w:t>
      </w:r>
    </w:p>
    <w:p>
      <w:pPr>
        <w:numPr>
          <w:ilvl w:val="0"/>
          <w:numId w:val="1052"/>
        </w:numPr>
        <w:pStyle w:val="Compact"/>
      </w:pPr>
      <w:r>
        <w:rPr>
          <w:bCs/>
          <w:b/>
        </w:rPr>
        <w:t xml:space="preserve">Ma sœur</w:t>
      </w:r>
      <w:r>
        <w:t xml:space="preserve"> </w:t>
      </w:r>
      <w:r>
        <w:t xml:space="preserve">: façon familière d’interpeller une femme de son âge.</w:t>
      </w:r>
    </w:p>
    <w:p>
      <w:pPr>
        <w:numPr>
          <w:ilvl w:val="0"/>
          <w:numId w:val="1052"/>
        </w:numPr>
        <w:pStyle w:val="Compact"/>
      </w:pPr>
      <w:r>
        <w:rPr>
          <w:bCs/>
          <w:b/>
        </w:rPr>
        <w:t xml:space="preserve">Massa!</w:t>
      </w:r>
      <w:r>
        <w:t xml:space="preserve"> </w:t>
      </w:r>
      <w:r>
        <w:t xml:space="preserve">: exclamation (pidgin).</w:t>
      </w:r>
    </w:p>
    <w:p>
      <w:pPr>
        <w:numPr>
          <w:ilvl w:val="0"/>
          <w:numId w:val="1052"/>
        </w:numPr>
        <w:pStyle w:val="Compact"/>
      </w:pPr>
      <w:r>
        <w:rPr>
          <w:bCs/>
          <w:b/>
        </w:rPr>
        <w:t xml:space="preserve">Dis kit don burn!</w:t>
      </w:r>
      <w:r>
        <w:t xml:space="preserve"> </w:t>
      </w:r>
      <w:r>
        <w:t xml:space="preserve">: « Ce kit a brûlé ! » (pidgin).</w:t>
      </w:r>
    </w:p>
    <w:p>
      <w:pPr>
        <w:numPr>
          <w:ilvl w:val="0"/>
          <w:numId w:val="1052"/>
        </w:numPr>
        <w:pStyle w:val="Compact"/>
      </w:pPr>
      <w:r>
        <w:rPr>
          <w:bCs/>
          <w:b/>
        </w:rPr>
        <w:t xml:space="preserve">Small small</w:t>
      </w:r>
      <w:r>
        <w:t xml:space="preserve"> </w:t>
      </w:r>
      <w:r>
        <w:t xml:space="preserve">: « petit à petit » (pidgin).</w:t>
      </w:r>
    </w:p>
    <w:bookmarkEnd w:id="183"/>
    <w:bookmarkStart w:id="184" w:name="notes-pour-le-dessinateur-14"/>
    <w:p>
      <w:pPr>
        <w:pStyle w:val="Heading4"/>
      </w:pPr>
      <w:r>
        <w:t xml:space="preserve">Notes pour le dessinateur</w:t>
      </w:r>
    </w:p>
    <w:p>
      <w:pPr>
        <w:numPr>
          <w:ilvl w:val="0"/>
          <w:numId w:val="1053"/>
        </w:numPr>
        <w:pStyle w:val="Compact"/>
      </w:pPr>
      <w:r>
        <w:t xml:space="preserve">Adamou est</w:t>
      </w:r>
      <w:r>
        <w:t xml:space="preserve"> </w:t>
      </w:r>
      <w:r>
        <w:rPr>
          <w:bCs/>
          <w:b/>
        </w:rPr>
        <w:t xml:space="preserve">digne et drôle par son calme</w:t>
      </w:r>
      <w:r>
        <w:t xml:space="preserve">, jamais ridicule : son accent n’est pas imité, seul son art de la formule fait rire. Le carton de Junior ne reprend</w:t>
      </w:r>
      <w:r>
        <w:t xml:space="preserve"> </w:t>
      </w:r>
      <w:r>
        <w:rPr>
          <w:bCs/>
          <w:b/>
        </w:rPr>
        <w:t xml:space="preserve">aucune marque réelle</w:t>
      </w:r>
      <w:r>
        <w:t xml:space="preserve">.</w:t>
      </w:r>
    </w:p>
    <w:p>
      <w:pPr>
        <w:numPr>
          <w:ilvl w:val="0"/>
          <w:numId w:val="1053"/>
        </w:numPr>
        <w:pStyle w:val="Compact"/>
      </w:pPr>
      <w:r>
        <w:t xml:space="preserve">Les cases du Nord (P3C1-C2) sont en tons ocre et sable. Lagdo est un vieux monsieur assoiffé,</w:t>
      </w:r>
      <w:r>
        <w:t xml:space="preserve"> </w:t>
      </w:r>
      <w:r>
        <w:rPr>
          <w:bCs/>
          <w:b/>
        </w:rPr>
        <w:t xml:space="preserve">sympathique</w:t>
      </w:r>
      <w:r>
        <w:t xml:space="preserve">, jamais coupable ; le Soleil est un personnage rond à casquette, jamais menaçant.</w:t>
      </w:r>
    </w:p>
    <w:p>
      <w:pPr>
        <w:numPr>
          <w:ilvl w:val="0"/>
          <w:numId w:val="1053"/>
        </w:numPr>
        <w:pStyle w:val="Compact"/>
      </w:pPr>
      <w:r>
        <w:t xml:space="preserve">P3C4 : le « chrono de la coordination » (deux horloges, 2017 et 2025) doit être lisible d’un coup d’œil. Aucun visage ni nom de responsable réel ; le « ministre du Ciel » d’Adamou reste une boutade sur la pluie, sans dessin de ministre.</w:t>
      </w:r>
    </w:p>
    <w:p>
      <w:pPr>
        <w:numPr>
          <w:ilvl w:val="0"/>
          <w:numId w:val="1053"/>
        </w:numPr>
        <w:pStyle w:val="Compact"/>
      </w:pPr>
      <w:r>
        <w:t xml:space="preserve">P4C4-C5 : le bar plongé dans le noir, une seule source de lumière (la lampe de couture). Composition « feu de camp ».</w:t>
      </w:r>
    </w:p>
    <w:bookmarkEnd w:id="184"/>
    <w:bookmarkStart w:id="185" w:name="points-à-valider-14"/>
    <w:p>
      <w:pPr>
        <w:pStyle w:val="Heading4"/>
      </w:pPr>
      <w:r>
        <w:t xml:space="preserve">Points à valider</w:t>
      </w:r>
    </w:p>
    <w:p>
      <w:pPr>
        <w:numPr>
          <w:ilvl w:val="0"/>
          <w:numId w:val="1054"/>
        </w:numPr>
        <w:pStyle w:val="Compact"/>
      </w:pPr>
      <w:r>
        <w:rPr>
          <w:iCs/>
          <w:i/>
        </w:rPr>
        <w:t xml:space="preserve">Jam na ? / Jam koo</w:t>
      </w:r>
      <w:r>
        <w:t xml:space="preserve"> </w:t>
      </w:r>
      <w:r>
        <w:t xml:space="preserve">: traduction harmonisée pour toute la saison (« Tu vas bien ? », litt. « La paix ? » / « Ça va bien ») ; la réponse « Jam koo » reste [à valider par un relecteur camerounais ; alternative : « Jam tan », « la paix seulement »].</w:t>
      </w:r>
    </w:p>
    <w:p>
      <w:pPr>
        <w:numPr>
          <w:ilvl w:val="0"/>
          <w:numId w:val="1054"/>
        </w:numPr>
        <w:pStyle w:val="Compact"/>
      </w:pPr>
      <w:r>
        <w:t xml:space="preserve">Le proverbe d’Adamou est</w:t>
      </w:r>
      <w:r>
        <w:t xml:space="preserve"> </w:t>
      </w:r>
      <w:r>
        <w:rPr>
          <w:bCs/>
          <w:b/>
        </w:rPr>
        <w:t xml:space="preserve">inventé</w:t>
      </w:r>
      <w:r>
        <w:t xml:space="preserve"> </w:t>
      </w:r>
      <w:r>
        <w:t xml:space="preserve">pour la série : il est introduit par « Mon grand-père disait », et non « Chez nous, on dit », pour ne pas le faire passer pour un proverbe peul attesté.</w:t>
      </w:r>
    </w:p>
    <w:p>
      <w:pPr>
        <w:numPr>
          <w:ilvl w:val="0"/>
          <w:numId w:val="1054"/>
        </w:numPr>
        <w:pStyle w:val="Compact"/>
      </w:pPr>
      <w:r>
        <w:t xml:space="preserve">Norme IEC/TS 62257-9-8 :</w:t>
      </w:r>
      <w:r>
        <w:t xml:space="preserve"> </w:t>
      </w:r>
      <w:r>
        <w:rPr>
          <w:bCs/>
          <w:b/>
        </w:rPr>
        <w:t xml:space="preserve">corrigé</w:t>
      </w:r>
      <w:r>
        <w:t xml:space="preserve">. La référence figure désormais dans la bible (4.1) ; la bulle et la page documentaire disent que le Compact</w:t>
      </w:r>
      <w:r>
        <w:t xml:space="preserve"> </w:t>
      </w:r>
      <w:r>
        <w:rPr>
          <w:bCs/>
          <w:b/>
        </w:rPr>
        <w:t xml:space="preserve">prévoit</w:t>
      </w:r>
      <w:r>
        <w:t xml:space="preserve"> </w:t>
      </w:r>
      <w:r>
        <w:t xml:space="preserve">que l’ANOR l’</w:t>
      </w:r>
      <w:r>
        <w:rPr>
          <w:bCs/>
          <w:b/>
        </w:rPr>
        <w:t xml:space="preserve">adoptera</w:t>
      </w:r>
      <w:r>
        <w:t xml:space="preserve"> </w:t>
      </w:r>
      <w:r>
        <w:t xml:space="preserve">(p. 39, et non p. 36). Reste [DONNÉE À VÉRIFIER] : le seuil « moins de 300 kWc », cité mot pour mot par le Compact mais très élevé pour des kits individuels ; il n’est pas écrit dans une bulle.</w:t>
      </w:r>
    </w:p>
    <w:p>
      <w:pPr>
        <w:numPr>
          <w:ilvl w:val="0"/>
          <w:numId w:val="1054"/>
        </w:numPr>
        <w:pStyle w:val="Compact"/>
      </w:pPr>
      <w:r>
        <w:t xml:space="preserve">Pidgin « Massa! Dis kit don burn! » (P2C5), qui remplace « Dis light don go again! », déjà utilisé aux ép. 1 et 2 [à valider par un relecteur camerounais].</w:t>
      </w:r>
    </w:p>
    <w:p>
      <w:pPr>
        <w:numPr>
          <w:ilvl w:val="0"/>
          <w:numId w:val="1054"/>
        </w:numPr>
        <w:pStyle w:val="Compact"/>
      </w:pPr>
      <w:r>
        <w:t xml:space="preserve">« C’est le fey ! » (P3C4) : la version complète reste réservée à l’ép. 6 ; ici, Boris se reprend à mi-mot (« la coordination ») et Fifi note le « progrès ». Pas de répétition mot pour mot.</w:t>
      </w:r>
    </w:p>
    <w:p>
      <w:pPr>
        <w:numPr>
          <w:ilvl w:val="0"/>
          <w:numId w:val="1054"/>
        </w:numPr>
        <w:pStyle w:val="Compact"/>
      </w:pPr>
      <w:r>
        <w:t xml:space="preserve">[DONNÉE À VÉRIFIER] : statut, date de mise en service et contrat d’achat des centrales de Maroua et de Guider.</w:t>
      </w:r>
    </w:p>
    <w:p>
      <w:pPr>
        <w:numPr>
          <w:ilvl w:val="0"/>
          <w:numId w:val="1054"/>
        </w:numPr>
        <w:pStyle w:val="Compact"/>
      </w:pPr>
      <w:r>
        <w:t xml:space="preserve">[DONNÉE À VÉRIFIER] : année de l’annonce du délestage de Garoua (« 20 janvier ») ; attribution précise de chaque fait sur Lagdo à sa source (Agence Ecofin, Cameroun24, camer.be, Mongabay, Enjeux Économiques, IRD) ; « ≈ 72 MW » de thermique d’appoint (une seule source, non repris en bulle).</w:t>
      </w:r>
    </w:p>
    <w:p>
      <w:pPr>
        <w:numPr>
          <w:ilvl w:val="0"/>
          <w:numId w:val="1054"/>
        </w:numPr>
        <w:pStyle w:val="Compact"/>
      </w:pPr>
      <w:r>
        <w:t xml:space="preserve">Le « seul alternateur » de février à mai est un</w:t>
      </w:r>
      <w:r>
        <w:t xml:space="preserve"> </w:t>
      </w:r>
      <w:r>
        <w:rPr>
          <w:bCs/>
          <w:b/>
        </w:rPr>
        <w:t xml:space="preserve">témoignage</w:t>
      </w:r>
      <w:r>
        <w:t xml:space="preserve"> </w:t>
      </w:r>
      <w:r>
        <w:t xml:space="preserve">; la bulle le présente comme tel.</w:t>
      </w:r>
    </w:p>
    <w:p>
      <w:pPr>
        <w:numPr>
          <w:ilvl w:val="0"/>
          <w:numId w:val="1054"/>
        </w:numPr>
        <w:pStyle w:val="Compact"/>
      </w:pPr>
      <w:r>
        <w:t xml:space="preserve">Gag d’Adamou sur les « deux ministres » :</w:t>
      </w:r>
      <w:r>
        <w:t xml:space="preserve"> </w:t>
      </w:r>
      <w:r>
        <w:rPr>
          <w:bCs/>
          <w:b/>
        </w:rPr>
        <w:t xml:space="preserve">gardé</w:t>
      </w:r>
      <w:r>
        <w:t xml:space="preserve"> </w:t>
      </w:r>
      <w:r>
        <w:t xml:space="preserve">par l’éditeur (il vise la pluie, pas une personne) et reformulé « celui de l’Énergie… et celui du Ciel ! ». Il est réservé à cet épisode (l’ép. 18 ne fait qu’un rappel de Lagdo, sans le gag). Aucun ministre dessiné (garde-fou 6).</w:t>
      </w:r>
    </w:p>
    <w:p>
      <w:pPr>
        <w:numPr>
          <w:ilvl w:val="0"/>
          <w:numId w:val="1054"/>
        </w:numPr>
        <w:pStyle w:val="Compact"/>
      </w:pPr>
      <w:r>
        <w:t xml:space="preserve">Corrections appliquées : « un alternateur pour presque tout le Nord » (le Nord a aussi six centrales thermiques) ; « (presse) » sans date pour le thermique d’appoint ; liste complète des villes délestées renvoyée en page documentaire.</w:t>
      </w:r>
    </w:p>
    <w:p>
      <w:pPr>
        <w:numPr>
          <w:ilvl w:val="0"/>
          <w:numId w:val="1054"/>
        </w:numPr>
        <w:pStyle w:val="Compact"/>
      </w:pPr>
      <w:r>
        <w:t xml:space="preserve">Aucun prix de kit, de batterie ou de kWh n’est donné ; Junior dit seulement « prix d’ami ».</w:t>
      </w:r>
    </w:p>
    <w:p>
      <w:r>
        <w:pict>
          <v:rect style="width:0;height:1.5pt" o:hralign="center" o:hrstd="t" o:hr="t"/>
        </w:pict>
      </w:r>
    </w:p>
    <w:bookmarkEnd w:id="185"/>
    <w:bookmarkEnd w:id="186"/>
    <w:bookmarkStart w:id="196" w:name="X273e7fe05d3bfd56240c8e92ff71d152b22b11a"/>
    <w:p>
      <w:pPr>
        <w:pStyle w:val="Heading3"/>
      </w:pPr>
      <w:r>
        <w:t xml:space="preserve">Épisode 16 — « Le village a reçu les poteaux, mais pas les ampoules ! »</w:t>
      </w:r>
    </w:p>
    <w:p>
      <w:pPr>
        <w:pStyle w:val="FirstParagraph"/>
      </w:pPr>
      <w:r>
        <w:rPr>
          <w:iCs/>
          <w:i/>
        </w:rPr>
        <w:t xml:space="preserve">À Nkol-Lumière, on inaugure pour la troisième fois le même poteau ; le comité découvre qu’un poteau n’est ni un branchement ni du courant.</w:t>
      </w:r>
      <w:r>
        <w:t xml:space="preserve"> </w:t>
      </w:r>
      <w:r>
        <w:rPr>
          <w:bCs/>
          <w:b/>
        </w:rPr>
        <w:t xml:space="preserve">Lieu / Moment</w:t>
      </w:r>
      <w:r>
        <w:t xml:space="preserve"> </w:t>
      </w:r>
      <w:r>
        <w:t xml:space="preserve">: Nkol-Lumière, village imaginaire en zone forestière, route en terre rouge. Samedi, jour de la troisième inauguration.</w:t>
      </w:r>
    </w:p>
    <w:bookmarkStart w:id="187" w:name="Xb43ae57dfe1044292fbe3fa8da505feb394ea3b"/>
    <w:p>
      <w:pPr>
        <w:pStyle w:val="Heading4"/>
      </w:pPr>
      <w:r>
        <w:t xml:space="preserve">Planche 1 — « Troisième inauguration du même poteau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Plan large : place du village, un seul poteau en béton tout neuf, aucun fil. Ruban rouge, fanfare (tambours, trompette cabossée), enfants, une chèvre attachée. Sous un dais de bâches, les invités en tenue de fête, éventails à la main. Banderole : « GRANDE INAUGURATION DU POTEAU — 3e ÉDITION ».</w:t>
            </w:r>
          </w:p>
        </w:tc>
        <w:tc>
          <w:tcPr/>
          <w:p>
            <w:pPr>
              <w:pStyle w:val="Compact"/>
              <w:jc w:val="left"/>
            </w:pPr>
            <w:r>
              <w:t xml:space="preserve">Récitatif :</w:t>
            </w:r>
            <w:r>
              <w:t xml:space="preserve"> </w:t>
            </w:r>
            <w:r>
              <w:rPr>
                <w:iCs/>
                <w:i/>
              </w:rPr>
              <w:t xml:space="preserve">Nkol-Lumière, village imaginaire. Ici, le courant n’est pas encore arrivé… mais les fêtes, si.</w:t>
            </w:r>
          </w:p>
        </w:tc>
      </w:tr>
      <w:tr>
        <w:tc>
          <w:tcPr/>
          <w:p>
            <w:pPr>
              <w:pStyle w:val="Compact"/>
              <w:jc w:val="left"/>
            </w:pPr>
            <w:r>
              <w:t xml:space="preserve">2</w:t>
            </w:r>
          </w:p>
        </w:tc>
        <w:tc>
          <w:tcPr/>
          <w:p>
            <w:pPr>
              <w:pStyle w:val="Compact"/>
              <w:jc w:val="left"/>
            </w:pPr>
            <w:r>
              <w:t xml:space="preserve">Un car de brousse dépose le comité : Boris, Fifi, Grâce, Mami Chantal (robe de cérémonie, chapeau immense : elle croyait à une vraie fête), Mola Ndip, Papa Tchinda. Mama Odile, villageoise (personnage fictif), les accueille.</w:t>
            </w:r>
          </w:p>
        </w:tc>
        <w:tc>
          <w:tcPr/>
          <w:p>
            <w:pPr>
              <w:pStyle w:val="Compact"/>
              <w:jc w:val="left"/>
            </w:pPr>
            <w:r>
              <w:t xml:space="preserve">Mami Chantal : « On m’a dit qu’il y a la fête. Le courant est arrivé ? » · Mama Odile : « Non, ma fille. C’est le poteau qui est arrivé. Pour la troisième fois. »</w:t>
            </w:r>
          </w:p>
        </w:tc>
      </w:tr>
      <w:tr>
        <w:tc>
          <w:tcPr/>
          <w:p>
            <w:pPr>
              <w:pStyle w:val="Compact"/>
              <w:jc w:val="left"/>
            </w:pPr>
            <w:r>
              <w:t xml:space="preserve">3</w:t>
            </w:r>
          </w:p>
        </w:tc>
        <w:tc>
          <w:tcPr/>
          <w:p>
            <w:pPr>
              <w:pStyle w:val="Compact"/>
              <w:jc w:val="left"/>
            </w:pPr>
            <w:r>
              <w:t xml:space="preserve">Le président du comité des fêtes (fictif, badge en carton « COMITÉ DES FÊTES », ciseaux dorés à la ceinture) parle dans un micro relié… à rien. Au premier rang, le chef du village (fictif), bonnet traditionnel, bras croisés, sceptique.</w:t>
            </w:r>
          </w:p>
        </w:tc>
        <w:tc>
          <w:tcPr/>
          <w:p>
            <w:pPr>
              <w:pStyle w:val="Compact"/>
              <w:jc w:val="left"/>
            </w:pPr>
            <w:r>
              <w:t xml:space="preserve">Le président du comité des fêtes : « Chers villageois ! Chers invités ! Aujourd’hui, nous inaugurons… ce poteau ! » · Les villageois (en chœur, las) : « Encore ? » · Le chef (à mi-voix) : « Je les ai prévenus dès le trou. »</w:t>
            </w:r>
          </w:p>
        </w:tc>
      </w:tr>
      <w:tr>
        <w:tc>
          <w:tcPr/>
          <w:p>
            <w:pPr>
              <w:pStyle w:val="Compact"/>
              <w:jc w:val="left"/>
            </w:pPr>
            <w:r>
              <w:t xml:space="preserve">4</w:t>
            </w:r>
          </w:p>
        </w:tc>
        <w:tc>
          <w:tcPr/>
          <w:p>
            <w:pPr>
              <w:pStyle w:val="Compact"/>
              <w:jc w:val="left"/>
            </w:pPr>
            <w:r>
              <w:t xml:space="preserve">Trois petites vignettes dans la case, comme des photos de famille : « 1re inauguration : le trou » ; « 2e : le poteau debout » ; « 3e : le poteau repeint ». Sur chaque photo, les mêmes invités au premier rang, de plus en plus endimanchés. Un enfant lève la main.</w:t>
            </w:r>
          </w:p>
        </w:tc>
        <w:tc>
          <w:tcPr/>
          <w:p>
            <w:pPr>
              <w:pStyle w:val="Compact"/>
              <w:jc w:val="left"/>
            </w:pPr>
            <w:r>
              <w:t xml:space="preserve">L’enfant : « Et la quatrième, c’est quand il va pleuvoir dessus ? »</w:t>
            </w:r>
          </w:p>
        </w:tc>
      </w:tr>
      <w:tr>
        <w:tc>
          <w:tcPr/>
          <w:p>
            <w:pPr>
              <w:pStyle w:val="Compact"/>
              <w:jc w:val="left"/>
            </w:pPr>
            <w:r>
              <w:t xml:space="preserve">5</w:t>
            </w:r>
          </w:p>
        </w:tc>
        <w:tc>
          <w:tcPr/>
          <w:p>
            <w:pPr>
              <w:pStyle w:val="Compact"/>
              <w:jc w:val="left"/>
            </w:pPr>
            <w:r>
              <w:t xml:space="preserve">La chèvre, détachée, avale le ruban d’un coup, juste avant les ciseaux. Le président du comité des fêtes garde les ciseaux en l’air ; les invités applaudissent par réflexe.</w:t>
            </w:r>
          </w:p>
        </w:tc>
        <w:tc>
          <w:tcPr/>
          <w:p>
            <w:pPr>
              <w:pStyle w:val="Compact"/>
              <w:jc w:val="left"/>
            </w:pPr>
            <w:r>
              <w:t xml:space="preserve">SFX :</w:t>
            </w:r>
            <w:r>
              <w:t xml:space="preserve"> </w:t>
            </w:r>
            <w:r>
              <w:rPr>
                <w:iCs/>
                <w:i/>
              </w:rPr>
              <w:t xml:space="preserve">CROUNCH !</w:t>
            </w:r>
            <w:r>
              <w:t xml:space="preserve"> </w:t>
            </w:r>
            <w:r>
              <w:t xml:space="preserve">· Le président du comité des fêtes : « Coupez quand même ! » · Les invités : « Bravooo ! » · La fanfare :</w:t>
            </w:r>
            <w:r>
              <w:t xml:space="preserve"> </w:t>
            </w:r>
            <w:r>
              <w:rPr>
                <w:iCs/>
                <w:i/>
              </w:rPr>
              <w:t xml:space="preserve">POUET-POUET-BOUM !</w:t>
            </w:r>
          </w:p>
        </w:tc>
      </w:tr>
    </w:tbl>
    <w:bookmarkEnd w:id="187"/>
    <w:bookmarkStart w:id="188" w:name="planche-2-le-poteau-le-fil-et-lampoule"/>
    <w:p>
      <w:pPr>
        <w:pStyle w:val="Heading4"/>
      </w:pPr>
      <w:r>
        <w:t xml:space="preserve">Planche 2 — « Le poteau, le fil et l’ampoule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Les enfants ont tendu un hamac entre le poteau et un manguier. Un mbindi s’y balance, ravi.</w:t>
            </w:r>
          </w:p>
        </w:tc>
        <w:tc>
          <w:tcPr/>
          <w:p>
            <w:pPr>
              <w:pStyle w:val="Compact"/>
              <w:jc w:val="left"/>
            </w:pPr>
            <w:r>
              <w:t xml:space="preserve">L’enfant : « Nous, il nous sert déjà ! » · Boris : « Voilà le seul branchement réussi du village. »</w:t>
            </w:r>
          </w:p>
        </w:tc>
      </w:tr>
      <w:tr>
        <w:tc>
          <w:tcPr/>
          <w:p>
            <w:pPr>
              <w:pStyle w:val="Compact"/>
              <w:jc w:val="left"/>
            </w:pPr>
            <w:r>
              <w:t xml:space="preserve">2</w:t>
            </w:r>
          </w:p>
        </w:tc>
        <w:tc>
          <w:tcPr/>
          <w:p>
            <w:pPr>
              <w:pStyle w:val="Compact"/>
              <w:jc w:val="left"/>
            </w:pPr>
            <w:r>
              <w:t xml:space="preserve">À la buvette de la fête, Grâce aligne sur une table une bouteille fermée, un décapsuleur et un glaçon.</w:t>
            </w:r>
          </w:p>
        </w:tc>
        <w:tc>
          <w:tcPr/>
          <w:p>
            <w:pPr>
              <w:pStyle w:val="Compact"/>
              <w:jc w:val="left"/>
            </w:pPr>
            <w:r>
              <w:t xml:space="preserve">Grâce : « Le poteau, c’est la bouteille : l’</w:t>
            </w:r>
            <w:r>
              <w:rPr>
                <w:bCs/>
                <w:b/>
              </w:rPr>
              <w:t xml:space="preserve">infrastructure</w:t>
            </w:r>
            <w:r>
              <w:t xml:space="preserve">. Le fil, c’est le décapsuleur : le</w:t>
            </w:r>
            <w:r>
              <w:t xml:space="preserve"> </w:t>
            </w:r>
            <w:r>
              <w:rPr>
                <w:bCs/>
                <w:b/>
              </w:rPr>
              <w:t xml:space="preserve">raccordement</w:t>
            </w:r>
            <w:r>
              <w:t xml:space="preserve">. Le courant qui reste allumé, c’est le froid : le</w:t>
            </w:r>
            <w:r>
              <w:t xml:space="preserve"> </w:t>
            </w:r>
            <w:r>
              <w:rPr>
                <w:bCs/>
                <w:b/>
              </w:rPr>
              <w:t xml:space="preserve">service</w:t>
            </w:r>
            <w:r>
              <w:t xml:space="preserve">. Ici, on a la bouteille. » · Boris : « Comme au bar, quoi. »</w:t>
            </w:r>
          </w:p>
        </w:tc>
      </w:tr>
      <w:tr>
        <w:tc>
          <w:tcPr/>
          <w:p>
            <w:pPr>
              <w:pStyle w:val="Compact"/>
              <w:jc w:val="left"/>
            </w:pPr>
            <w:r>
              <w:t xml:space="preserve">3</w:t>
            </w:r>
          </w:p>
        </w:tc>
        <w:tc>
          <w:tcPr/>
          <w:p>
            <w:pPr>
              <w:pStyle w:val="Compact"/>
              <w:jc w:val="left"/>
            </w:pPr>
            <w:r>
              <w:t xml:space="preserve">Fifi lit son carnet ; Mola Ndip, bras croisés, regarde le poteau sans fil.</w:t>
            </w:r>
          </w:p>
        </w:tc>
        <w:tc>
          <w:tcPr/>
          <w:p>
            <w:pPr>
              <w:pStyle w:val="Compact"/>
              <w:jc w:val="left"/>
            </w:pPr>
            <w:r>
              <w:t xml:space="preserve">Fifi : « En ville,</w:t>
            </w:r>
            <w:r>
              <w:t xml:space="preserve"> </w:t>
            </w:r>
            <w:r>
              <w:rPr>
                <w:bCs/>
                <w:b/>
              </w:rPr>
              <w:t xml:space="preserve">94 %</w:t>
            </w:r>
            <w:r>
              <w:t xml:space="preserve"> </w:t>
            </w:r>
            <w:r>
              <w:t xml:space="preserve">d’accès. À la campagne,</w:t>
            </w:r>
            <w:r>
              <w:t xml:space="preserve"> </w:t>
            </w:r>
            <w:r>
              <w:rPr>
                <w:bCs/>
                <w:b/>
              </w:rPr>
              <w:t xml:space="preserve">moins de 25 %</w:t>
            </w:r>
            <w:r>
              <w:t xml:space="preserve">. Compact, page 38. » · Mola Ndip : « Na we go suffer am. » ·</w:t>
            </w:r>
            <w:r>
              <w:t xml:space="preserve"> </w:t>
            </w:r>
            <w:r>
              <w:rPr>
                <w:iCs/>
                <w:i/>
              </w:rPr>
              <w:t xml:space="preserve">Traduction : C’est nous qui allons souffrir.</w:t>
            </w:r>
          </w:p>
        </w:tc>
      </w:tr>
      <w:tr>
        <w:tc>
          <w:tcPr/>
          <w:p>
            <w:pPr>
              <w:pStyle w:val="Compact"/>
              <w:jc w:val="left"/>
            </w:pPr>
            <w:r>
              <w:t xml:space="preserve">4</w:t>
            </w:r>
          </w:p>
        </w:tc>
        <w:tc>
          <w:tcPr/>
          <w:p>
            <w:pPr>
              <w:pStyle w:val="Compact"/>
              <w:jc w:val="left"/>
            </w:pPr>
            <w:r>
              <w:t xml:space="preserve">Mami Chantal compte les maisons du village sur ses doigts manucurés.</w:t>
            </w:r>
          </w:p>
        </w:tc>
        <w:tc>
          <w:tcPr/>
          <w:p>
            <w:pPr>
              <w:pStyle w:val="Compact"/>
              <w:jc w:val="left"/>
            </w:pPr>
            <w:r>
              <w:t xml:space="preserve">Mami Chantal : « Donc à la campagne, même pas une maison sur quatre ? » · Fifi : « En moyenne, à peu près. Mais le Compact parle d’accès, pas de maisons : l’unité est à vérifier. Et Nkol-Lumière est imaginaire : on n’a pas son chiffre à lui. » [DONNÉE À VÉRIFIER : unité du taux d’accès]</w:t>
            </w:r>
          </w:p>
        </w:tc>
      </w:tr>
      <w:tr>
        <w:tc>
          <w:tcPr/>
          <w:p>
            <w:pPr>
              <w:pStyle w:val="Compact"/>
              <w:jc w:val="left"/>
            </w:pPr>
            <w:r>
              <w:t xml:space="preserve">5</w:t>
            </w:r>
          </w:p>
        </w:tc>
        <w:tc>
          <w:tcPr/>
          <w:p>
            <w:pPr>
              <w:pStyle w:val="Compact"/>
              <w:jc w:val="left"/>
            </w:pPr>
            <w:r>
              <w:t xml:space="preserve">Papa Bekono (villageois fictif) montre fièrement sa case : il a posé un interrupteur au mur, relié à rien. Il l’actionne avec solennité.</w:t>
            </w:r>
          </w:p>
        </w:tc>
        <w:tc>
          <w:tcPr/>
          <w:p>
            <w:pPr>
              <w:pStyle w:val="Compact"/>
              <w:jc w:val="left"/>
            </w:pPr>
            <w:r>
              <w:t xml:space="preserve">SFX :</w:t>
            </w:r>
            <w:r>
              <w:t xml:space="preserve"> </w:t>
            </w:r>
            <w:r>
              <w:rPr>
                <w:iCs/>
                <w:i/>
              </w:rPr>
              <w:t xml:space="preserve">CLIC.</w:t>
            </w:r>
            <w:r>
              <w:t xml:space="preserve"> </w:t>
            </w:r>
            <w:r>
              <w:t xml:space="preserve">· Papa Bekono : « Je m’entraîne. Le jour où le courant arrive, je serai prêt. »</w:t>
            </w:r>
          </w:p>
        </w:tc>
      </w:tr>
    </w:tbl>
    <w:bookmarkEnd w:id="188"/>
    <w:bookmarkStart w:id="189" w:name="Xfa0170ebc9b70cdea074bc5784f2c966d5db2ab"/>
    <w:p>
      <w:pPr>
        <w:pStyle w:val="Heading4"/>
      </w:pPr>
      <w:r>
        <w:t xml:space="preserve">Planche 3 — « La rivière qui voulait travailler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Derrière le village, une petite rivière et une chute d’eau. Grâce la montre ; le président du comité des fêtes s’enthousiasme et fait déjà signe à la fanfare.</w:t>
            </w:r>
          </w:p>
        </w:tc>
        <w:tc>
          <w:tcPr/>
          <w:p>
            <w:pPr>
              <w:pStyle w:val="Compact"/>
              <w:jc w:val="left"/>
            </w:pPr>
            <w:r>
              <w:t xml:space="preserve">Grâce : « Le Compact prévoit</w:t>
            </w:r>
            <w:r>
              <w:t xml:space="preserve"> </w:t>
            </w:r>
            <w:r>
              <w:rPr>
                <w:bCs/>
                <w:b/>
              </w:rPr>
              <w:t xml:space="preserve">50 petites centrales hydroélectriques</w:t>
            </w:r>
            <w:r>
              <w:t xml:space="preserve">, dont</w:t>
            </w:r>
            <w:r>
              <w:t xml:space="preserve"> </w:t>
            </w:r>
            <w:r>
              <w:rPr>
                <w:bCs/>
                <w:b/>
              </w:rPr>
              <w:t xml:space="preserve">25 d’ici 2030</w:t>
            </w:r>
            <w:r>
              <w:t xml:space="preserve"> </w:t>
            </w:r>
            <w:r>
              <w:t xml:space="preserve">(p. 7 et 37). » · Le président du comité des fêtes : « Cinquante ? Alors il y en a une pour nous ! Je réserve la fanfare ! » · Fifi : « Prévues, pas construites. Et la liste des sites, je ne l’ai pas. » [DONNÉE À VÉRIFIER]</w:t>
            </w:r>
          </w:p>
        </w:tc>
      </w:tr>
      <w:tr>
        <w:tc>
          <w:tcPr/>
          <w:p>
            <w:pPr>
              <w:pStyle w:val="Compact"/>
              <w:jc w:val="left"/>
            </w:pPr>
            <w:r>
              <w:t xml:space="preserve">2</w:t>
            </w:r>
          </w:p>
        </w:tc>
        <w:tc>
          <w:tcPr/>
          <w:p>
            <w:pPr>
              <w:pStyle w:val="Compact"/>
              <w:jc w:val="left"/>
            </w:pPr>
            <w:r>
              <w:t xml:space="preserve">Papa Tchinda lève le doigt. Tout le monde s’apprête à crier… puis s’arrête, bouche bée, parce qu’il parle d’aujourd’hui. Mais au moment où il enchaîne, le chef de fanfare, qui croit à un discours officiel, lance ses musiciens.</w:t>
            </w:r>
          </w:p>
        </w:tc>
        <w:tc>
          <w:tcPr/>
          <w:p>
            <w:pPr>
              <w:pStyle w:val="Compact"/>
              <w:jc w:val="left"/>
            </w:pPr>
            <w:r>
              <w:t xml:space="preserve">Papa Tchinda : « Une petite centrale existe déjà :</w:t>
            </w:r>
            <w:r>
              <w:t xml:space="preserve"> </w:t>
            </w:r>
            <w:r>
              <w:rPr>
                <w:bCs/>
                <w:b/>
              </w:rPr>
              <w:t xml:space="preserve">Mbakaou, 1,4 MW</w:t>
            </w:r>
            <w:r>
              <w:t xml:space="preserve">, dans l’Adamaoua, en</w:t>
            </w:r>
            <w:r>
              <w:t xml:space="preserve"> </w:t>
            </w:r>
            <w:r>
              <w:rPr>
                <w:bCs/>
                <w:b/>
              </w:rPr>
              <w:t xml:space="preserve">avril 2022</w:t>
            </w:r>
            <w:r>
              <w:t xml:space="preserve">. Et du temps de la SONEL, on… » · La fanfare :</w:t>
            </w:r>
            <w:r>
              <w:t xml:space="preserve"> </w:t>
            </w:r>
            <w:r>
              <w:rPr>
                <w:iCs/>
                <w:i/>
              </w:rPr>
              <w:t xml:space="preserve">POUET-POUET-BOUM !</w:t>
            </w:r>
            <w:r>
              <w:t xml:space="preserve"> </w:t>
            </w:r>
            <w:r>
              <w:t xml:space="preserve">· Boris (sous le choc) : « Papa Tchinda… a parlé d’aujourd’hui ! » · Mami Chantal : « Appelez la télé ! »</w:t>
            </w:r>
          </w:p>
        </w:tc>
      </w:tr>
      <w:tr>
        <w:tc>
          <w:tcPr/>
          <w:p>
            <w:pPr>
              <w:pStyle w:val="Compact"/>
              <w:jc w:val="left"/>
            </w:pPr>
            <w:r>
              <w:t xml:space="preserve">3</w:t>
            </w:r>
          </w:p>
        </w:tc>
        <w:tc>
          <w:tcPr/>
          <w:p>
            <w:pPr>
              <w:pStyle w:val="Compact"/>
              <w:jc w:val="left"/>
            </w:pPr>
            <w:r>
              <w:t xml:space="preserve">Les invités et le comité des fêtes tendent déjà un ruban en travers de la chute d’eau ; une deuxième chèvre attend, nœud papillon au cou. Boris se jette devant.</w:t>
            </w:r>
          </w:p>
        </w:tc>
        <w:tc>
          <w:tcPr/>
          <w:p>
            <w:pPr>
              <w:pStyle w:val="Compact"/>
              <w:jc w:val="left"/>
            </w:pPr>
            <w:r>
              <w:t xml:space="preserve">Boris : « Non ! On n’inaugure pas une rivière ! » · Un invité (éventail à la main) : « Pourquoi ? Elle est là depuis plus longtemps que le poteau ! »</w:t>
            </w:r>
          </w:p>
        </w:tc>
      </w:tr>
      <w:tr>
        <w:tc>
          <w:tcPr/>
          <w:p>
            <w:pPr>
              <w:pStyle w:val="Compact"/>
              <w:jc w:val="left"/>
            </w:pPr>
            <w:r>
              <w:t xml:space="preserve">4</w:t>
            </w:r>
          </w:p>
        </w:tc>
        <w:tc>
          <w:tcPr/>
          <w:p>
            <w:pPr>
              <w:pStyle w:val="Compact"/>
              <w:jc w:val="left"/>
            </w:pPr>
            <w:r>
              <w:t xml:space="preserve">Grâce lève sa pancarte « ATTENTION, PIÈGE ! » devant le chiffre « 437 / 1 000 » écrit dans la terre.</w:t>
            </w:r>
          </w:p>
        </w:tc>
        <w:tc>
          <w:tcPr/>
          <w:p>
            <w:pPr>
              <w:pStyle w:val="Compact"/>
              <w:jc w:val="left"/>
            </w:pPr>
            <w:r>
              <w:t xml:space="preserve">Grâce : « Le programme rural :</w:t>
            </w:r>
            <w:r>
              <w:t xml:space="preserve"> </w:t>
            </w:r>
            <w:r>
              <w:rPr>
                <w:bCs/>
                <w:b/>
              </w:rPr>
              <w:t xml:space="preserve">1 000 localités</w:t>
            </w:r>
            <w:r>
              <w:t xml:space="preserve">, dont</w:t>
            </w:r>
            <w:r>
              <w:t xml:space="preserve"> </w:t>
            </w:r>
            <w:r>
              <w:rPr>
                <w:bCs/>
                <w:b/>
              </w:rPr>
              <w:t xml:space="preserve">437 électrifiées</w:t>
            </w:r>
            <w:r>
              <w:t xml:space="preserve"> </w:t>
            </w:r>
            <w:r>
              <w:t xml:space="preserve">(Compact p. 37-38). Attention, piège !</w:t>
            </w:r>
            <w:r>
              <w:t xml:space="preserve"> </w:t>
            </w:r>
            <w:r>
              <w:t xml:space="preserve">“</w:t>
            </w:r>
            <w:r>
              <w:t xml:space="preserve">Localité électrifiée</w:t>
            </w:r>
            <w:r>
              <w:t xml:space="preserve">”</w:t>
            </w:r>
            <w:r>
              <w:t xml:space="preserve"> </w:t>
            </w:r>
            <w:r>
              <w:t xml:space="preserve">ne veut pas forcément dire que toutes les maisons sont branchées. » [DONNÉE À VÉRIFIER : définition dans le Compact]</w:t>
            </w:r>
          </w:p>
        </w:tc>
      </w:tr>
      <w:tr>
        <w:tc>
          <w:tcPr/>
          <w:p>
            <w:pPr>
              <w:pStyle w:val="Compact"/>
              <w:jc w:val="left"/>
            </w:pPr>
            <w:r>
              <w:t xml:space="preserve">5</w:t>
            </w:r>
          </w:p>
        </w:tc>
        <w:tc>
          <w:tcPr/>
          <w:p>
            <w:pPr>
              <w:pStyle w:val="Compact"/>
              <w:jc w:val="left"/>
            </w:pPr>
            <w:r>
              <w:t xml:space="preserve">Monsieur 2030 surgit des fourrés, en sueur, costume plein de brindilles, cartable traîné dans la boue.</w:t>
            </w:r>
          </w:p>
        </w:tc>
        <w:tc>
          <w:tcPr/>
          <w:p>
            <w:pPr>
              <w:pStyle w:val="Compact"/>
              <w:jc w:val="left"/>
            </w:pPr>
            <w:r>
              <w:t xml:space="preserve">Monsieur 2030 : « Pardon pour le retard ! Je viens pour l’inauguration ! » · Tout le village : « Laquelle ? »</w:t>
            </w:r>
          </w:p>
        </w:tc>
      </w:tr>
    </w:tbl>
    <w:bookmarkEnd w:id="189"/>
    <w:bookmarkStart w:id="190" w:name="Xa9ae775c9d7e970d00ddd7644048ff533d929dd"/>
    <w:p>
      <w:pPr>
        <w:pStyle w:val="Heading4"/>
      </w:pPr>
      <w:r>
        <w:t xml:space="preserve">Planche 4 — « Le peuple demande des résultats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président du comité des fêtes tend à Monsieur 2030, sur un coussin, les ciseaux dorés, encore entourés d’un bout de ruban mâchonné. Monsieur 2030 les brandit vers un nouveau ruban ; Fifi pose la main sur les ciseaux.</w:t>
            </w:r>
          </w:p>
        </w:tc>
        <w:tc>
          <w:tcPr/>
          <w:p>
            <w:pPr>
              <w:pStyle w:val="Compact"/>
              <w:jc w:val="left"/>
            </w:pPr>
            <w:r>
              <w:t xml:space="preserve">Fifi : « Objectif : 100 % d’accès en 2030 (Compact p. 5). Mais vous comptez quoi : les poteaux ou les branchements ? » · Monsieur 2030 (gêné) : « Euh… mon tableau dit</w:t>
            </w:r>
            <w:r>
              <w:t xml:space="preserve"> </w:t>
            </w:r>
            <w:r>
              <w:t xml:space="preserve">“</w:t>
            </w:r>
            <w:r>
              <w:t xml:space="preserve">accès</w:t>
            </w:r>
            <w:r>
              <w:t xml:space="preserve">”</w:t>
            </w:r>
            <w:r>
              <w:t xml:space="preserve">. »</w:t>
            </w:r>
          </w:p>
        </w:tc>
      </w:tr>
      <w:tr>
        <w:tc>
          <w:tcPr/>
          <w:p>
            <w:pPr>
              <w:pStyle w:val="Compact"/>
              <w:jc w:val="left"/>
            </w:pPr>
            <w:r>
              <w:t xml:space="preserve">2</w:t>
            </w:r>
          </w:p>
        </w:tc>
        <w:tc>
          <w:tcPr/>
          <w:p>
            <w:pPr>
              <w:pStyle w:val="Compact"/>
              <w:jc w:val="left"/>
            </w:pPr>
            <w:r>
              <w:t xml:space="preserve">Mami Ngo, venue vendre son poisson à la fête, pointe sa louche vers le poteau comme un procureur. Grâce lève la main, comme un arbitre.</w:t>
            </w:r>
          </w:p>
        </w:tc>
        <w:tc>
          <w:tcPr/>
          <w:p>
            <w:pPr>
              <w:pStyle w:val="Compact"/>
              <w:jc w:val="left"/>
            </w:pPr>
            <w:r>
              <w:t xml:space="preserve">Mami Ngo : « Je fais un procès au poteau ! » · Grâce : « Les chiffres d’abord, les accusations ensuite ! » · Mami Ngo : « Alors je l’accuse… après les chiffres. »</w:t>
            </w:r>
          </w:p>
        </w:tc>
      </w:tr>
      <w:tr>
        <w:tc>
          <w:tcPr/>
          <w:p>
            <w:pPr>
              <w:pStyle w:val="Compact"/>
              <w:jc w:val="left"/>
            </w:pPr>
            <w:r>
              <w:t xml:space="preserve">3</w:t>
            </w:r>
          </w:p>
        </w:tc>
        <w:tc>
          <w:tcPr/>
          <w:p>
            <w:pPr>
              <w:pStyle w:val="Compact"/>
              <w:jc w:val="left"/>
            </w:pPr>
            <w:r>
              <w:t xml:space="preserve">Boris a mis Pater Glaçon sur haut-parleur, téléphone levé vers le président du comité des fêtes. Dans la bulle-téléphone, Pater Glaçon essuie un verre.</w:t>
            </w:r>
          </w:p>
        </w:tc>
        <w:tc>
          <w:tcPr/>
          <w:p>
            <w:pPr>
              <w:pStyle w:val="Compact"/>
              <w:jc w:val="left"/>
            </w:pPr>
            <w:r>
              <w:t xml:space="preserve">Boris : « Patron ! Le comité des fêtes dit qu’avec trois inaugurations, il a gagné la caisse de bières ! » · Pater Glaçon (au téléphone) : « Trois inaugurations, zéro ampoule allumée. Il gagne… un ruban. »</w:t>
            </w:r>
          </w:p>
        </w:tc>
      </w:tr>
      <w:tr>
        <w:tc>
          <w:tcPr/>
          <w:p>
            <w:pPr>
              <w:pStyle w:val="Compact"/>
              <w:jc w:val="left"/>
            </w:pPr>
            <w:r>
              <w:t xml:space="preserve">4</w:t>
            </w:r>
          </w:p>
        </w:tc>
        <w:tc>
          <w:tcPr/>
          <w:p>
            <w:pPr>
              <w:pStyle w:val="Compact"/>
              <w:jc w:val="left"/>
            </w:pPr>
            <w:r>
              <w:t xml:space="preserve">Le président du comité des fêtes, très digne, visse une ampoule au sommet du poteau, debout sur une échelle tenue par trois invités en boubou de fête. Aucun fil. La fanfare joue. Une banderole est déjà prête : « 4e INAUGURATION : L’AMPOULE ». Le chef, au pied de l’échelle, n’applaudit pas.</w:t>
            </w:r>
          </w:p>
        </w:tc>
        <w:tc>
          <w:tcPr/>
          <w:p>
            <w:pPr>
              <w:pStyle w:val="Compact"/>
              <w:jc w:val="left"/>
            </w:pPr>
            <w:r>
              <w:t xml:space="preserve">L’enfant dans le hamac : « On allume quand ? » · Le président du comité des fêtes : « À la cinquième. » · Le chef : « Et nous, on recompte les chèvres. »</w:t>
            </w:r>
          </w:p>
        </w:tc>
      </w:tr>
      <w:tr>
        <w:tc>
          <w:tcPr/>
          <w:p>
            <w:pPr>
              <w:pStyle w:val="Compact"/>
              <w:jc w:val="left"/>
            </w:pPr>
            <w:r>
              <w:t xml:space="preserve">5</w:t>
            </w:r>
          </w:p>
        </w:tc>
        <w:tc>
          <w:tcPr/>
          <w:p>
            <w:pPr>
              <w:pStyle w:val="Compact"/>
              <w:jc w:val="left"/>
            </w:pPr>
            <w:r>
              <w:t xml:space="preserve">Au pied du poteau, alignées,</w:t>
            </w:r>
            <w:r>
              <w:t xml:space="preserve"> </w:t>
            </w:r>
            <w:r>
              <w:rPr>
                <w:bCs/>
                <w:b/>
              </w:rPr>
              <w:t xml:space="preserve">trois chèvres</w:t>
            </w:r>
            <w:r>
              <w:t xml:space="preserve"> </w:t>
            </w:r>
            <w:r>
              <w:t xml:space="preserve">(une par inauguration), ruban dans la bouche. Mami Ngo les montre. Boris lève l’ardoise du baromètre au-dessus de la foule, comme une pancarte de manifestation pacifique.</w:t>
            </w:r>
          </w:p>
        </w:tc>
        <w:tc>
          <w:tcPr/>
          <w:p>
            <w:pPr>
              <w:pStyle w:val="Compact"/>
              <w:jc w:val="left"/>
            </w:pPr>
            <w:r>
              <w:t xml:space="preserve">Mami Ngo : « Trois inaugurations, trois chèvres. Au rythme où on va, Nkol-Lumière aura un élevage avant d’avoir une ampoule ! » · Boris : « Fini les rubans. Maintenant, le peuple demande des résultats ! » · Récitatif :</w:t>
            </w:r>
            <w:r>
              <w:t xml:space="preserve"> </w:t>
            </w:r>
            <w:r>
              <w:rPr>
                <w:iCs/>
                <w:i/>
              </w:rPr>
              <w:t xml:space="preserve">Fin de l’acte IV. Acte V : « Le peuple demande des résultats ». Prochain épisode : Kikot, Grand Eweng… les barrages du futur sont-ils déjà invités à la fête ?</w:t>
            </w:r>
          </w:p>
        </w:tc>
      </w:tr>
    </w:tbl>
    <w:bookmarkEnd w:id="190"/>
    <w:bookmarkStart w:id="191" w:name="X6307f869f13eed5e8fc594fabe62aa069bd44da"/>
    <w:p>
      <w:pPr>
        <w:pStyle w:val="Heading4"/>
      </w:pPr>
      <w:r>
        <w:t xml:space="preserve">Page documentaire — Le carnet de Fifi n° 16 : « Du poteau à l’ampoule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Marche ou donnée</w:t>
            </w:r>
          </w:p>
        </w:tc>
        <w:tc>
          <w:tcPr/>
          <w:p>
            <w:pPr>
              <w:pStyle w:val="Compact"/>
              <w:jc w:val="left"/>
            </w:pPr>
            <w:r>
              <w:t xml:space="preserve">Valeur</w:t>
            </w:r>
          </w:p>
        </w:tc>
        <w:tc>
          <w:tcPr/>
          <w:p>
            <w:pPr>
              <w:pStyle w:val="Compact"/>
              <w:jc w:val="left"/>
            </w:pPr>
            <w:r>
              <w:t xml:space="preserve">Source</w:t>
            </w:r>
          </w:p>
        </w:tc>
      </w:tr>
      <w:tr>
        <w:tc>
          <w:tcPr/>
          <w:p>
            <w:pPr>
              <w:pStyle w:val="Compact"/>
              <w:jc w:val="left"/>
            </w:pPr>
            <w:r>
              <w:t xml:space="preserve">Accès en ville</w:t>
            </w:r>
          </w:p>
        </w:tc>
        <w:tc>
          <w:tcPr/>
          <w:p>
            <w:pPr>
              <w:pStyle w:val="Compact"/>
              <w:jc w:val="left"/>
            </w:pPr>
            <w:r>
              <w:rPr>
                <w:bCs/>
                <w:b/>
              </w:rPr>
              <w:t xml:space="preserve">94 %</w:t>
            </w:r>
          </w:p>
        </w:tc>
        <w:tc>
          <w:tcPr/>
          <w:p>
            <w:pPr>
              <w:pStyle w:val="Compact"/>
              <w:jc w:val="left"/>
            </w:pPr>
            <w:r>
              <w:t xml:space="preserve">Compact p. 38</w:t>
            </w:r>
          </w:p>
        </w:tc>
      </w:tr>
      <w:tr>
        <w:tc>
          <w:tcPr/>
          <w:p>
            <w:pPr>
              <w:pStyle w:val="Compact"/>
              <w:jc w:val="left"/>
            </w:pPr>
            <w:r>
              <w:t xml:space="preserve">Accès à la campagne</w:t>
            </w:r>
          </w:p>
        </w:tc>
        <w:tc>
          <w:tcPr/>
          <w:p>
            <w:pPr>
              <w:pStyle w:val="Compact"/>
              <w:jc w:val="left"/>
            </w:pPr>
            <w:r>
              <w:rPr>
                <w:bCs/>
                <w:b/>
              </w:rPr>
              <w:t xml:space="preserve">moins de 25 %</w:t>
            </w:r>
            <w:r>
              <w:t xml:space="preserve"> </w:t>
            </w:r>
            <w:r>
              <w:t xml:space="preserve">(taux d’accès : ménages ou personnes ? [DONNÉE À VÉRIFIER])</w:t>
            </w:r>
          </w:p>
        </w:tc>
        <w:tc>
          <w:tcPr/>
          <w:p>
            <w:pPr>
              <w:pStyle w:val="Compact"/>
              <w:jc w:val="left"/>
            </w:pPr>
            <w:r>
              <w:t xml:space="preserve">Compact p. 38</w:t>
            </w:r>
          </w:p>
        </w:tc>
      </w:tr>
      <w:tr>
        <w:tc>
          <w:tcPr/>
          <w:p>
            <w:pPr>
              <w:pStyle w:val="Compact"/>
              <w:jc w:val="left"/>
            </w:pPr>
            <w:r>
              <w:t xml:space="preserve">Accès national</w:t>
            </w:r>
          </w:p>
        </w:tc>
        <w:tc>
          <w:tcPr/>
          <w:p>
            <w:pPr>
              <w:pStyle w:val="Compact"/>
              <w:jc w:val="left"/>
            </w:pPr>
            <w:r>
              <w:rPr>
                <w:bCs/>
                <w:b/>
              </w:rPr>
              <w:t xml:space="preserve">74 % (2025)</w:t>
            </w:r>
            <w:r>
              <w:t xml:space="preserve">, objectif</w:t>
            </w:r>
            <w:r>
              <w:t xml:space="preserve"> </w:t>
            </w:r>
            <w:r>
              <w:rPr>
                <w:bCs/>
                <w:b/>
              </w:rPr>
              <w:t xml:space="preserve">100 % en 2030</w:t>
            </w:r>
          </w:p>
        </w:tc>
        <w:tc>
          <w:tcPr/>
          <w:p>
            <w:pPr>
              <w:pStyle w:val="Compact"/>
              <w:jc w:val="left"/>
            </w:pPr>
            <w:r>
              <w:t xml:space="preserve">Compact p. 5</w:t>
            </w:r>
          </w:p>
        </w:tc>
      </w:tr>
      <w:tr>
        <w:tc>
          <w:tcPr/>
          <w:p>
            <w:pPr>
              <w:pStyle w:val="Compact"/>
              <w:jc w:val="left"/>
            </w:pPr>
            <w:r>
              <w:t xml:space="preserve">Programme rural</w:t>
            </w:r>
          </w:p>
        </w:tc>
        <w:tc>
          <w:tcPr/>
          <w:p>
            <w:pPr>
              <w:pStyle w:val="Compact"/>
              <w:jc w:val="left"/>
            </w:pPr>
            <w:r>
              <w:rPr>
                <w:bCs/>
                <w:b/>
              </w:rPr>
              <w:t xml:space="preserve">1 000 localités, dont 437 électrifiées</w:t>
            </w:r>
            <w:r>
              <w:t xml:space="preserve"> </w:t>
            </w:r>
            <w:r>
              <w:t xml:space="preserve">(563 restantes, calcul)</w:t>
            </w:r>
          </w:p>
        </w:tc>
        <w:tc>
          <w:tcPr/>
          <w:p>
            <w:pPr>
              <w:pStyle w:val="Compact"/>
              <w:jc w:val="left"/>
            </w:pPr>
            <w:r>
              <w:t xml:space="preserve">Compact p. 37-38</w:t>
            </w:r>
          </w:p>
        </w:tc>
      </w:tr>
      <w:tr>
        <w:tc>
          <w:tcPr/>
          <w:p>
            <w:pPr>
              <w:pStyle w:val="Compact"/>
              <w:jc w:val="left"/>
            </w:pPr>
            <w:r>
              <w:t xml:space="preserve">Mini-centrales solaires</w:t>
            </w:r>
          </w:p>
        </w:tc>
        <w:tc>
          <w:tcPr/>
          <w:p>
            <w:pPr>
              <w:pStyle w:val="Compact"/>
              <w:jc w:val="left"/>
            </w:pPr>
            <w:r>
              <w:rPr>
                <w:bCs/>
                <w:b/>
              </w:rPr>
              <w:t xml:space="preserve">350 construites</w:t>
            </w:r>
          </w:p>
        </w:tc>
        <w:tc>
          <w:tcPr/>
          <w:p>
            <w:pPr>
              <w:pStyle w:val="Compact"/>
              <w:jc w:val="left"/>
            </w:pPr>
            <w:r>
              <w:t xml:space="preserve">Compact p. 37-38</w:t>
            </w:r>
          </w:p>
        </w:tc>
      </w:tr>
      <w:tr>
        <w:tc>
          <w:tcPr/>
          <w:p>
            <w:pPr>
              <w:pStyle w:val="Compact"/>
              <w:jc w:val="left"/>
            </w:pPr>
            <w:r>
              <w:t xml:space="preserve">Petite hydro réalisée</w:t>
            </w:r>
          </w:p>
        </w:tc>
        <w:tc>
          <w:tcPr/>
          <w:p>
            <w:pPr>
              <w:pStyle w:val="Compact"/>
              <w:jc w:val="left"/>
            </w:pPr>
            <w:r>
              <w:rPr>
                <w:bCs/>
                <w:b/>
              </w:rPr>
              <w:t xml:space="preserve">Mbakaou, 1,4 MW</w:t>
            </w:r>
            <w:r>
              <w:t xml:space="preserve">, Adamaoua, avril 2022</w:t>
            </w:r>
          </w:p>
        </w:tc>
        <w:tc>
          <w:tcPr/>
          <w:p>
            <w:pPr>
              <w:pStyle w:val="Compact"/>
              <w:jc w:val="left"/>
            </w:pPr>
            <w:r>
              <w:t xml:space="preserve">Compact [page exacte à confirmer : p. 7 ou 37]</w:t>
            </w:r>
          </w:p>
        </w:tc>
      </w:tr>
      <w:tr>
        <w:tc>
          <w:tcPr/>
          <w:p>
            <w:pPr>
              <w:pStyle w:val="Compact"/>
              <w:jc w:val="left"/>
            </w:pPr>
            <w:r>
              <w:t xml:space="preserve">Petite hydro prévue</w:t>
            </w:r>
          </w:p>
        </w:tc>
        <w:tc>
          <w:tcPr/>
          <w:p>
            <w:pPr>
              <w:pStyle w:val="Compact"/>
              <w:jc w:val="left"/>
            </w:pPr>
            <w:r>
              <w:rPr>
                <w:bCs/>
                <w:b/>
              </w:rPr>
              <w:t xml:space="preserve">50 centrales, dont 25 d’ici 2030</w:t>
            </w:r>
            <w:r>
              <w:t xml:space="preserve"> </w:t>
            </w:r>
            <w:r>
              <w:t xml:space="preserve">(objectif)</w:t>
            </w:r>
          </w:p>
        </w:tc>
        <w:tc>
          <w:tcPr/>
          <w:p>
            <w:pPr>
              <w:pStyle w:val="Compact"/>
              <w:jc w:val="left"/>
            </w:pPr>
            <w:r>
              <w:t xml:space="preserve">Compact p. 7, 37</w:t>
            </w:r>
          </w:p>
        </w:tc>
      </w:tr>
      <w:tr>
        <w:tc>
          <w:tcPr/>
          <w:p>
            <w:pPr>
              <w:pStyle w:val="Compact"/>
              <w:jc w:val="left"/>
            </w:pPr>
            <w:r>
              <w:t xml:space="preserve">Mini-réseaux dans le Pacte</w:t>
            </w:r>
          </w:p>
        </w:tc>
        <w:tc>
          <w:tcPr/>
          <w:p>
            <w:pPr>
              <w:pStyle w:val="Compact"/>
              <w:jc w:val="left"/>
            </w:pPr>
            <w:r>
              <w:rPr>
                <w:bCs/>
                <w:b/>
              </w:rPr>
              <w:t xml:space="preserve">1 592 M USD</w:t>
            </w:r>
            <w:r>
              <w:t xml:space="preserve"> </w:t>
            </w:r>
            <w:r>
              <w:t xml:space="preserve">(besoin de financement)</w:t>
            </w:r>
          </w:p>
        </w:tc>
        <w:tc>
          <w:tcPr/>
          <w:p>
            <w:pPr>
              <w:pStyle w:val="Compact"/>
              <w:jc w:val="left"/>
            </w:pPr>
            <w:r>
              <w:t xml:space="preserve">Compact p. 10</w:t>
            </w:r>
          </w:p>
        </w:tc>
      </w:tr>
    </w:tbl>
    <w:p>
      <w:pPr>
        <w:pStyle w:val="BlockText"/>
      </w:pPr>
      <w:r>
        <w:rPr>
          <w:bCs/>
          <w:b/>
        </w:rPr>
        <w:t xml:space="preserve">Grâce — « Attention, piège ! »</w:t>
      </w:r>
      <w:r>
        <w:t xml:space="preserve"> </w:t>
      </w:r>
      <w:r>
        <w:t xml:space="preserve">: un poteau planté n’est pas un raccordement, et un raccordement n’est pas un service fiable. Pour le baromètre, on comptera les</w:t>
      </w:r>
      <w:r>
        <w:t xml:space="preserve"> </w:t>
      </w:r>
      <w:r>
        <w:rPr>
          <w:bCs/>
          <w:b/>
        </w:rPr>
        <w:t xml:space="preserve">branchements</w:t>
      </w:r>
      <w:r>
        <w:t xml:space="preserve"> </w:t>
      </w:r>
      <w:r>
        <w:t xml:space="preserve">et les</w:t>
      </w:r>
      <w:r>
        <w:t xml:space="preserve"> </w:t>
      </w:r>
      <w:r>
        <w:rPr>
          <w:bCs/>
          <w:b/>
        </w:rPr>
        <w:t xml:space="preserve">heures de courant</w:t>
      </w:r>
      <w:r>
        <w:t xml:space="preserve">, pas les rubans.</w:t>
      </w:r>
    </w:p>
    <w:bookmarkEnd w:id="191"/>
    <w:bookmarkStart w:id="192" w:name="X7c426fca74ca3a2163e762abb8edcddd7cc0816"/>
    <w:p>
      <w:pPr>
        <w:pStyle w:val="Heading4"/>
      </w:pPr>
      <w:r>
        <w:t xml:space="preserve">Baromètre de Nkoagne : ligne mise à jour cette semaine</w:t>
      </w:r>
    </w:p>
    <w:p>
      <w:pPr>
        <w:pStyle w:val="FirstParagraph"/>
      </w:pPr>
      <w:r>
        <w:rPr>
          <w:bCs/>
          <w:b/>
        </w:rPr>
        <w:t xml:space="preserve">Nouvelle ligne, « Raccordements ruraux »</w:t>
      </w:r>
      <w:r>
        <w:t xml:space="preserve"> </w:t>
      </w:r>
      <w:r>
        <w:t xml:space="preserve">: « Campagne : moins de 25 % d’accès, ville : 94 % (Compact p. 38). Règle du comité : on compte les maisons branchées et les heures d’éclairage, pas les poteaux ni les inaugurations. »</w:t>
      </w:r>
    </w:p>
    <w:bookmarkEnd w:id="192"/>
    <w:bookmarkStart w:id="193" w:name="mini-lexique-15"/>
    <w:p>
      <w:pPr>
        <w:pStyle w:val="Heading4"/>
      </w:pPr>
      <w:r>
        <w:t xml:space="preserve">Mini-lexique</w:t>
      </w:r>
    </w:p>
    <w:p>
      <w:pPr>
        <w:numPr>
          <w:ilvl w:val="0"/>
          <w:numId w:val="1055"/>
        </w:numPr>
        <w:pStyle w:val="Compact"/>
      </w:pPr>
      <w:r>
        <w:rPr>
          <w:bCs/>
          <w:b/>
        </w:rPr>
        <w:t xml:space="preserve">Mbindi</w:t>
      </w:r>
      <w:r>
        <w:t xml:space="preserve"> </w:t>
      </w:r>
      <w:r>
        <w:t xml:space="preserve">: petit, gamin (camfranglais ; affectueux pour un enfant).</w:t>
      </w:r>
    </w:p>
    <w:p>
      <w:pPr>
        <w:numPr>
          <w:ilvl w:val="0"/>
          <w:numId w:val="1055"/>
        </w:numPr>
        <w:pStyle w:val="Compact"/>
      </w:pPr>
      <w:r>
        <w:rPr>
          <w:bCs/>
          <w:b/>
        </w:rPr>
        <w:t xml:space="preserve">Mama</w:t>
      </w:r>
      <w:r>
        <w:t xml:space="preserve"> </w:t>
      </w:r>
      <w:r>
        <w:t xml:space="preserve">: « maman », façon respectueuse d’appeler une femme plus âgée (Mama Odile).</w:t>
      </w:r>
    </w:p>
    <w:p>
      <w:pPr>
        <w:numPr>
          <w:ilvl w:val="0"/>
          <w:numId w:val="1055"/>
        </w:numPr>
        <w:pStyle w:val="Compact"/>
      </w:pPr>
      <w:r>
        <w:rPr>
          <w:bCs/>
          <w:b/>
        </w:rPr>
        <w:t xml:space="preserve">Na we go suffer am</w:t>
      </w:r>
      <w:r>
        <w:t xml:space="preserve"> </w:t>
      </w:r>
      <w:r>
        <w:t xml:space="preserve">: « C’est nous qui allons souffrir » (pidgin).</w:t>
      </w:r>
    </w:p>
    <w:p>
      <w:pPr>
        <w:numPr>
          <w:ilvl w:val="0"/>
          <w:numId w:val="1055"/>
        </w:numPr>
        <w:pStyle w:val="Compact"/>
      </w:pPr>
      <w:r>
        <w:rPr>
          <w:bCs/>
          <w:b/>
        </w:rPr>
        <w:t xml:space="preserve">Car de brousse</w:t>
      </w:r>
      <w:r>
        <w:t xml:space="preserve"> </w:t>
      </w:r>
      <w:r>
        <w:t xml:space="preserve">: car collectif qui dessert les villages.</w:t>
      </w:r>
    </w:p>
    <w:bookmarkEnd w:id="193"/>
    <w:bookmarkStart w:id="194" w:name="notes-pour-le-dessinateur-15"/>
    <w:p>
      <w:pPr>
        <w:pStyle w:val="Heading4"/>
      </w:pPr>
      <w:r>
        <w:t xml:space="preserve">Notes pour le dessinateur</w:t>
      </w:r>
    </w:p>
    <w:p>
      <w:pPr>
        <w:numPr>
          <w:ilvl w:val="0"/>
          <w:numId w:val="1056"/>
        </w:numPr>
        <w:pStyle w:val="Compact"/>
      </w:pPr>
      <w:r>
        <w:t xml:space="preserve">Nkol-Lumière est</w:t>
      </w:r>
      <w:r>
        <w:t xml:space="preserve"> </w:t>
      </w:r>
      <w:r>
        <w:rPr>
          <w:bCs/>
          <w:b/>
        </w:rPr>
        <w:t xml:space="preserve">imaginaire</w:t>
      </w:r>
      <w:r>
        <w:t xml:space="preserve"> </w:t>
      </w:r>
      <w:r>
        <w:t xml:space="preserve">: pas de panneau de région réelle, pas de drapeau, pas d’écharpe officielle. Le</w:t>
      </w:r>
      <w:r>
        <w:t xml:space="preserve"> </w:t>
      </w:r>
      <w:r>
        <w:rPr>
          <w:bCs/>
          <w:b/>
        </w:rPr>
        <w:t xml:space="preserve">ridicule des inaugurations est partagé</w:t>
      </w:r>
      <w:r>
        <w:t xml:space="preserve"> </w:t>
      </w:r>
      <w:r>
        <w:t xml:space="preserve">: le comité des fêtes (badge en carton, ciseaux dorés), la fanfare qui joue à contretemps, les invités endimanchés qui applaudissent tout, et Mami Chantal trop habillée. Le chef (bonnet traditionnel générique, sans attribut d’un groupe précis) reste</w:t>
      </w:r>
      <w:r>
        <w:t xml:space="preserve"> </w:t>
      </w:r>
      <w:r>
        <w:rPr>
          <w:bCs/>
          <w:b/>
        </w:rPr>
        <w:t xml:space="preserve">digne et sceptique</w:t>
      </w:r>
      <w:r>
        <w:t xml:space="preserve"> </w:t>
      </w:r>
      <w:r>
        <w:t xml:space="preserve">: il n’organise rien et ne visse rien.</w:t>
      </w:r>
    </w:p>
    <w:p>
      <w:pPr>
        <w:numPr>
          <w:ilvl w:val="0"/>
          <w:numId w:val="1056"/>
        </w:numPr>
        <w:pStyle w:val="Compact"/>
      </w:pPr>
      <w:r>
        <w:t xml:space="preserve">Les ciseaux dorés et le ruban mâchonné sont dessinés avec soin : l’ép. 17 y fera allusion, sans nouvelle cérémonie. Pas d’escalier dessiné ici (il est réservé à l’ép. 17) : l’image des trois étapes passe par la bouteille, le décapsuleur et le glaçon (P2C2).</w:t>
      </w:r>
    </w:p>
    <w:p>
      <w:pPr>
        <w:numPr>
          <w:ilvl w:val="0"/>
          <w:numId w:val="1056"/>
        </w:numPr>
        <w:pStyle w:val="Compact"/>
      </w:pPr>
      <w:r>
        <w:t xml:space="preserve">Le compteur de chèvres est un fil visuel : une en P1, deux en P3C3, trois en P4C5. Le hamac reste accroché dans toutes les cases où le poteau apparaît.</w:t>
      </w:r>
    </w:p>
    <w:p>
      <w:pPr>
        <w:numPr>
          <w:ilvl w:val="0"/>
          <w:numId w:val="1056"/>
        </w:numPr>
        <w:pStyle w:val="Compact"/>
      </w:pPr>
      <w:r>
        <w:t xml:space="preserve">Possibilité de glisser, dans un coin de P4C2, le dispositif « Chrono de la coordination » : deux horloges, « Poteau prêt » et « Fil prêt », avec l’écart en mois (valeur fictive, à afficher comme telle).</w:t>
      </w:r>
    </w:p>
    <w:bookmarkEnd w:id="194"/>
    <w:bookmarkStart w:id="195" w:name="points-à-valider-15"/>
    <w:p>
      <w:pPr>
        <w:pStyle w:val="Heading4"/>
      </w:pPr>
      <w:r>
        <w:t xml:space="preserve">Points à valider</w:t>
      </w:r>
    </w:p>
    <w:p>
      <w:pPr>
        <w:numPr>
          <w:ilvl w:val="0"/>
          <w:numId w:val="1057"/>
        </w:numPr>
        <w:pStyle w:val="Compact"/>
      </w:pPr>
      <w:r>
        <w:rPr>
          <w:iCs/>
          <w:i/>
        </w:rPr>
        <w:t xml:space="preserve">Mama Odile</w:t>
      </w:r>
      <w:r>
        <w:t xml:space="preserve"> </w:t>
      </w:r>
      <w:r>
        <w:t xml:space="preserve">remplace</w:t>
      </w:r>
      <w:r>
        <w:t xml:space="preserve"> </w:t>
      </w:r>
      <w:r>
        <w:rPr>
          <w:iCs/>
          <w:i/>
        </w:rPr>
        <w:t xml:space="preserve">Ma’a Odile</w:t>
      </w:r>
      <w:r>
        <w:t xml:space="preserve"> </w:t>
      </w:r>
      <w:r>
        <w:t xml:space="preserve">(forme d’usage incertain dans une BD nationale) ; « car de brousse » remplace « taxi-brousse » (usage plutôt ouest-africain).</w:t>
      </w:r>
    </w:p>
    <w:p>
      <w:pPr>
        <w:numPr>
          <w:ilvl w:val="0"/>
          <w:numId w:val="1057"/>
        </w:numPr>
        <w:pStyle w:val="Compact"/>
      </w:pPr>
      <w:r>
        <w:rPr>
          <w:iCs/>
          <w:i/>
        </w:rPr>
        <w:t xml:space="preserve">Mbindi</w:t>
      </w:r>
      <w:r>
        <w:t xml:space="preserve"> </w:t>
      </w:r>
      <w:r>
        <w:t xml:space="preserve">employé pour un enfant : jugé affectueux par la relecture éditoriale ; à confirmer [à valider par un relecteur camerounais ; alternative : « un petit »].</w:t>
      </w:r>
    </w:p>
    <w:p>
      <w:pPr>
        <w:numPr>
          <w:ilvl w:val="0"/>
          <w:numId w:val="1057"/>
        </w:numPr>
        <w:pStyle w:val="Compact"/>
      </w:pPr>
      <w:r>
        <w:t xml:space="preserve">Papa Tchinda (P3C2) est</w:t>
      </w:r>
      <w:r>
        <w:t xml:space="preserve"> </w:t>
      </w:r>
      <w:r>
        <w:rPr>
          <w:bCs/>
          <w:b/>
        </w:rPr>
        <w:t xml:space="preserve">interrompu</w:t>
      </w:r>
      <w:r>
        <w:t xml:space="preserve"> </w:t>
      </w:r>
      <w:r>
        <w:t xml:space="preserve">par la fanfare : il ne finit sa phrase qu’à l’épisode 20. Boris s’étonne seulement qu’il ait « parlé d’aujourd’hui ».</w:t>
      </w:r>
    </w:p>
    <w:p>
      <w:pPr>
        <w:numPr>
          <w:ilvl w:val="0"/>
          <w:numId w:val="1057"/>
        </w:numPr>
        <w:pStyle w:val="Compact"/>
      </w:pPr>
      <w:r>
        <w:t xml:space="preserve">« C’est le fey ! » retiré de cet épisode : Mami Ngo fait son procès « après les chiffres », recadrée par Grâce. Pas de répétition mot pour mot.</w:t>
      </w:r>
    </w:p>
    <w:p>
      <w:pPr>
        <w:numPr>
          <w:ilvl w:val="0"/>
          <w:numId w:val="1057"/>
        </w:numPr>
        <w:pStyle w:val="Compact"/>
      </w:pPr>
      <w:r>
        <w:t xml:space="preserve">Le président du comité des fêtes, les invités et la fanfare sont</w:t>
      </w:r>
      <w:r>
        <w:t xml:space="preserve"> </w:t>
      </w:r>
      <w:r>
        <w:rPr>
          <w:bCs/>
          <w:b/>
        </w:rPr>
        <w:t xml:space="preserve">fictifs</w:t>
      </w:r>
      <w:r>
        <w:t xml:space="preserve"> </w:t>
      </w:r>
      <w:r>
        <w:t xml:space="preserve">et ne représentent aucune autorité réelle.</w:t>
      </w:r>
    </w:p>
    <w:p>
      <w:pPr>
        <w:numPr>
          <w:ilvl w:val="0"/>
          <w:numId w:val="1057"/>
        </w:numPr>
        <w:pStyle w:val="Compact"/>
      </w:pPr>
      <w:r>
        <w:t xml:space="preserve">[DONNÉE À VÉRIFIER] : unité du taux d’accès rural (« moins de 25 % » : ménages ou personnes ?) ; la bulle de Fifi ne parle plus de « maisons » comme d’un fait.</w:t>
      </w:r>
    </w:p>
    <w:p>
      <w:pPr>
        <w:numPr>
          <w:ilvl w:val="0"/>
          <w:numId w:val="1057"/>
        </w:numPr>
        <w:pStyle w:val="Compact"/>
      </w:pPr>
      <w:r>
        <w:t xml:space="preserve">[DONNÉE À VÉRIFIER] : définition de « localité électrifiée » dans le Compact (p. 37-38).</w:t>
      </w:r>
    </w:p>
    <w:p>
      <w:pPr>
        <w:numPr>
          <w:ilvl w:val="0"/>
          <w:numId w:val="1057"/>
        </w:numPr>
        <w:pStyle w:val="Compact"/>
      </w:pPr>
      <w:r>
        <w:t xml:space="preserve">[DONNÉE À VÉRIFIER] : liste des sites des 50 petites centrales prévues ; page exacte de la mention de Mbakaou.</w:t>
      </w:r>
    </w:p>
    <w:p>
      <w:pPr>
        <w:numPr>
          <w:ilvl w:val="0"/>
          <w:numId w:val="1057"/>
        </w:numPr>
        <w:pStyle w:val="Compact"/>
      </w:pPr>
      <w:r>
        <w:t xml:space="preserve">La version antérieure du scénario donnait 87,6 % / 28,4 % (ECAM5) pour l’écart ville/campagne ; cet épisode suit</w:t>
      </w:r>
      <w:r>
        <w:t xml:space="preserve"> </w:t>
      </w:r>
      <w:r>
        <w:rPr>
          <w:bCs/>
          <w:b/>
        </w:rPr>
        <w:t xml:space="preserve">la bible</w:t>
      </w:r>
      <w:r>
        <w:t xml:space="preserve"> </w:t>
      </w:r>
      <w:r>
        <w:t xml:space="preserve">(94 % / moins de 25 %, Compact p. 38).</w:t>
      </w:r>
    </w:p>
    <w:p>
      <w:r>
        <w:pict>
          <v:rect style="width:0;height:1.5pt" o:hralign="center" o:hrstd="t" o:hr="t"/>
        </w:pict>
      </w:r>
    </w:p>
    <w:bookmarkEnd w:id="195"/>
    <w:bookmarkEnd w:id="196"/>
    <w:bookmarkEnd w:id="197"/>
    <w:bookmarkStart w:id="238" w:name="acte-v-le-peuple-demande-des-résultats"/>
    <w:p>
      <w:pPr>
        <w:pStyle w:val="Heading1"/>
      </w:pPr>
      <w:r>
        <w:t xml:space="preserve">ACTE V — Le peuple demande des résultats</w:t>
      </w:r>
    </w:p>
    <w:p>
      <w:pPr>
        <w:pStyle w:val="FirstParagraph"/>
      </w:pPr>
      <w:r>
        <w:rPr>
          <w:iCs/>
          <w:i/>
        </w:rPr>
        <w:t xml:space="preserve">Épisodes 17 à 20 · Défis futurs, réformes et contrôle citoyen. Les chiffres du Pacte sont des</w:t>
      </w:r>
      <w:r>
        <w:rPr>
          <w:iCs/>
          <w:i/>
        </w:rPr>
        <w:t xml:space="preserve"> </w:t>
      </w:r>
      <w:r>
        <w:rPr>
          <w:bCs/>
          <w:b/>
          <w:iCs/>
          <w:i/>
        </w:rPr>
        <w:t xml:space="preserve">objectifs</w:t>
      </w:r>
      <w:r>
        <w:rPr>
          <w:iCs/>
          <w:i/>
        </w:rPr>
        <w:t xml:space="preserve"> </w:t>
      </w:r>
      <w:r>
        <w:rPr>
          <w:iCs/>
          <w:i/>
        </w:rPr>
        <w:t xml:space="preserve">; les coûts des projets non construits sont des</w:t>
      </w:r>
      <w:r>
        <w:rPr>
          <w:iCs/>
          <w:i/>
        </w:rPr>
        <w:t xml:space="preserve"> </w:t>
      </w:r>
      <w:r>
        <w:rPr>
          <w:bCs/>
          <w:b/>
          <w:iCs/>
          <w:i/>
        </w:rPr>
        <w:t xml:space="preserve">coûts estimés</w:t>
      </w:r>
      <w:r>
        <w:rPr>
          <w:iCs/>
          <w:i/>
        </w:rPr>
        <w:t xml:space="preserve">. Personne, dans cet acte, ne prédit ce qui sera atteint en 2030.</w:t>
      </w:r>
    </w:p>
    <w:p>
      <w:pPr>
        <w:pStyle w:val="BlockText"/>
      </w:pPr>
      <w:r>
        <w:rPr>
          <w:bCs/>
          <w:b/>
        </w:rPr>
        <w:t xml:space="preserve">Rappel au lecteur (à imprimer en tête d’acte)</w:t>
      </w:r>
      <w:r>
        <w:t xml:space="preserve"> </w:t>
      </w:r>
      <w:r>
        <w:t xml:space="preserve">: personnages et lieux fictifs (Nkoagne compris). Projets, institutions et chiffres réels, avec leur source en page documentaire. Les « notes » données par les personnages sont des</w:t>
      </w:r>
      <w:r>
        <w:t xml:space="preserve"> </w:t>
      </w:r>
      <w:r>
        <w:rPr>
          <w:bCs/>
          <w:b/>
        </w:rPr>
        <w:t xml:space="preserve">opinions fictives</w:t>
      </w:r>
      <w:r>
        <w:t xml:space="preserve">, pas des évaluations officielles.</w:t>
      </w:r>
    </w:p>
    <w:p>
      <w:r>
        <w:pict>
          <v:rect style="width:0;height:1.5pt" o:hralign="center" o:hrstd="t" o:hr="t"/>
        </w:pict>
      </w:r>
    </w:p>
    <w:bookmarkStart w:id="207" w:name="X867d493b353c6ccadd92efe762e4d3aae3a4b1a"/>
    <w:p>
      <w:pPr>
        <w:pStyle w:val="Heading3"/>
      </w:pPr>
      <w:r>
        <w:t xml:space="preserve">Épisode 17 — « Kikot, Grand Eweng : les barrages du futur sont-ils déjà invités à la fête ? »</w:t>
      </w:r>
    </w:p>
    <w:p>
      <w:pPr>
        <w:pStyle w:val="FirstParagraph"/>
      </w:pPr>
      <w:r>
        <w:rPr>
          <w:iCs/>
          <w:i/>
        </w:rPr>
        <w:t xml:space="preserve">Le quartier organise l’inauguration d’un barrage qui n’existe pas encore : le traiteur est payé, le devis gonfle comme un ballon… mais la ligne d’évacuation, elle est où ?</w:t>
      </w:r>
      <w:r>
        <w:t xml:space="preserve"> </w:t>
      </w:r>
      <w:r>
        <w:rPr>
          <w:bCs/>
          <w:b/>
        </w:rPr>
        <w:t xml:space="preserve">Lieu / Moment</w:t>
      </w:r>
      <w:r>
        <w:t xml:space="preserve"> </w:t>
      </w:r>
      <w:r>
        <w:t xml:space="preserve">:</w:t>
      </w:r>
      <w:r>
        <w:t xml:space="preserve"> </w:t>
      </w:r>
      <w:r>
        <w:rPr>
          <w:iCs/>
          <w:i/>
        </w:rPr>
        <w:t xml:space="preserve">Le Dernier Kilowatt</w:t>
      </w:r>
      <w:r>
        <w:t xml:space="preserve">, transformé en salle des fêtes. Dimanche midi.</w:t>
      </w:r>
    </w:p>
    <w:bookmarkStart w:id="198" w:name="planche-1-le-traiteur-est-déjà-payé"/>
    <w:p>
      <w:pPr>
        <w:pStyle w:val="Heading4"/>
      </w:pPr>
      <w:r>
        <w:t xml:space="preserve">Planche 1 — « Le traiteur est déjà payé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Façade du bar décorée : guirlandes, chaises en plastique alignées, banderole peinte à la main : « GRANDE INAUGURATION DU BARRAGE DE KIKOT — 500 MW ». Sous la banderole, à la place d’honneur, sur un tabouret : un seau d’eau.</w:t>
            </w:r>
          </w:p>
        </w:tc>
        <w:tc>
          <w:tcPr/>
          <w:p>
            <w:pPr>
              <w:pStyle w:val="Compact"/>
              <w:jc w:val="left"/>
            </w:pPr>
            <w:r>
              <w:t xml:space="preserve">Récitatif :</w:t>
            </w:r>
            <w:r>
              <w:t xml:space="preserve"> </w:t>
            </w:r>
            <w:r>
              <w:rPr>
                <w:iCs/>
                <w:i/>
              </w:rPr>
              <w:t xml:space="preserve">Nkoagne, dimanche. Un message est arrivé sur le groupe WhatsApp du quartier. Il a été transféré beaucoup de fois.</w:t>
            </w:r>
          </w:p>
        </w:tc>
      </w:tr>
      <w:tr>
        <w:tc>
          <w:tcPr/>
          <w:p>
            <w:pPr>
              <w:pStyle w:val="Compact"/>
              <w:jc w:val="left"/>
            </w:pPr>
            <w:r>
              <w:t xml:space="preserve">2</w:t>
            </w:r>
          </w:p>
        </w:tc>
        <w:tc>
          <w:tcPr/>
          <w:p>
            <w:pPr>
              <w:pStyle w:val="Compact"/>
              <w:jc w:val="left"/>
            </w:pPr>
            <w:r>
              <w:t xml:space="preserve">Mami Ngo, tablier, entourée de trois énormes marmites fumantes et d’une pile de poissons braisés. Elle tient un reçu.</w:t>
            </w:r>
          </w:p>
        </w:tc>
        <w:tc>
          <w:tcPr/>
          <w:p>
            <w:pPr>
              <w:pStyle w:val="Compact"/>
              <w:jc w:val="left"/>
            </w:pPr>
            <w:r>
              <w:t xml:space="preserve">Mami Ngo : « Trois marmites de ndolè, deux bassines de poisson. Le traiteur est payé, la sono est payée. Quelqu’un peut me montrer le barrage ? »</w:t>
            </w:r>
          </w:p>
        </w:tc>
      </w:tr>
      <w:tr>
        <w:tc>
          <w:tcPr/>
          <w:p>
            <w:pPr>
              <w:pStyle w:val="Compact"/>
              <w:jc w:val="left"/>
            </w:pPr>
            <w:r>
              <w:t xml:space="preserve">3</w:t>
            </w:r>
          </w:p>
        </w:tc>
        <w:tc>
          <w:tcPr/>
          <w:p>
            <w:pPr>
              <w:pStyle w:val="Compact"/>
              <w:jc w:val="left"/>
            </w:pPr>
            <w:r>
              <w:t xml:space="preserve">Junior, fier, brandit son téléphone. Fifi, à côté, plisse les yeux sur l’écran.</w:t>
            </w:r>
          </w:p>
        </w:tc>
        <w:tc>
          <w:tcPr/>
          <w:p>
            <w:pPr>
              <w:pStyle w:val="Compact"/>
              <w:jc w:val="left"/>
            </w:pPr>
            <w:r>
              <w:t xml:space="preserve">Junior : « C’est écrit ici, ma sœur :</w:t>
            </w:r>
            <w:r>
              <w:t xml:space="preserve"> </w:t>
            </w:r>
            <w:r>
              <w:t xml:space="preserve">“</w:t>
            </w:r>
            <w:r>
              <w:t xml:space="preserve">Kikot, 500 mégawatts, inauguration ce dimanche !</w:t>
            </w:r>
            <w:r>
              <w:t xml:space="preserve">”</w:t>
            </w:r>
            <w:r>
              <w:t xml:space="preserve"> </w:t>
            </w:r>
            <w:r>
              <w:t xml:space="preserve">» · Fifi : « Transféré par qui ? Daté de quand ? Signé de qui ? » · Junior : « …Par mon tara Didier. »</w:t>
            </w:r>
          </w:p>
        </w:tc>
      </w:tr>
      <w:tr>
        <w:tc>
          <w:tcPr/>
          <w:p>
            <w:pPr>
              <w:pStyle w:val="Compact"/>
              <w:jc w:val="left"/>
            </w:pPr>
            <w:r>
              <w:t xml:space="preserve">4</w:t>
            </w:r>
          </w:p>
        </w:tc>
        <w:tc>
          <w:tcPr/>
          <w:p>
            <w:pPr>
              <w:pStyle w:val="Compact"/>
              <w:jc w:val="left"/>
            </w:pPr>
            <w:r>
              <w:t xml:space="preserve">Monsieur 2030 arrive en courant, costume froissé, cartable énorme sous un bras, une pompe à vélo sous l’autre. De son cartable dépasse un ballon de baudruche dégonflé, étiqueté « DEVIS KIKOT ».</w:t>
            </w:r>
          </w:p>
        </w:tc>
        <w:tc>
          <w:tcPr/>
          <w:p>
            <w:pPr>
              <w:pStyle w:val="Compact"/>
              <w:jc w:val="left"/>
            </w:pPr>
            <w:r>
              <w:t xml:space="preserve">Monsieur 2030 : « Pardon pour le retard ! J’apporte le devis : je le gonfle sur place ! » · Boris : « Gonfle d’abord ta source, mon frère. Le barrage n’est même pas encore construit ! »</w:t>
            </w:r>
          </w:p>
        </w:tc>
      </w:tr>
      <w:tr>
        <w:tc>
          <w:tcPr/>
          <w:p>
            <w:pPr>
              <w:pStyle w:val="Compact"/>
              <w:jc w:val="left"/>
            </w:pPr>
            <w:r>
              <w:t xml:space="preserve">5</w:t>
            </w:r>
          </w:p>
        </w:tc>
        <w:tc>
          <w:tcPr/>
          <w:p>
            <w:pPr>
              <w:pStyle w:val="Compact"/>
              <w:jc w:val="left"/>
            </w:pPr>
            <w:r>
              <w:t xml:space="preserve">Pater Glaçon pose la main sur le seau d’eau, solennel. Derrière, Mami Ngo, désespérée, serre une louche et brandit son reçu de traiteur.</w:t>
            </w:r>
          </w:p>
        </w:tc>
        <w:tc>
          <w:tcPr/>
          <w:p>
            <w:pPr>
              <w:pStyle w:val="Compact"/>
              <w:jc w:val="left"/>
            </w:pPr>
            <w:r>
              <w:t xml:space="preserve">Pater Glaçon : « Avant de gonfler quoi que ce soit, donnez-moi la source de votre barrage ! » · Mami Ngo : « Et mon ndolè, il va attendre 2033 au congélateur ? J’ai payé la fête : j’ai droit à la caisse ! » · Monsieur Congélateur (petite bulle depuis l’intérieur) : « Ne comptez pas sur moi. »</w:t>
            </w:r>
          </w:p>
        </w:tc>
      </w:tr>
    </w:tbl>
    <w:bookmarkEnd w:id="198"/>
    <w:bookmarkStart w:id="199" w:name="X2ca868a5d4460b42c0890909a2e57dea310fa68"/>
    <w:p>
      <w:pPr>
        <w:pStyle w:val="Heading4"/>
      </w:pPr>
      <w:r>
        <w:t xml:space="preserve">Planche 2 — « L’escalier de la maturité (et la question qui revient)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à genoux, dessine à la craie sur le sol du bar un escalier de six marches : IDÉE → ÉTUDES → FINANCEMENT → CHANTIER → MISE EN SERVICE → PRODUCTION STABLE.</w:t>
            </w:r>
          </w:p>
        </w:tc>
        <w:tc>
          <w:tcPr/>
          <w:p>
            <w:pPr>
              <w:pStyle w:val="Compact"/>
              <w:jc w:val="left"/>
            </w:pPr>
            <w:r>
              <w:t xml:space="preserve">Grâce : « Un barrage ne tombe pas du ciel. Il monte un escalier, marche par marche. Et personne ne saute de marche. »</w:t>
            </w:r>
          </w:p>
        </w:tc>
      </w:tr>
      <w:tr>
        <w:tc>
          <w:tcPr/>
          <w:p>
            <w:pPr>
              <w:pStyle w:val="Compact"/>
              <w:jc w:val="left"/>
            </w:pPr>
            <w:r>
              <w:t xml:space="preserve">2</w:t>
            </w:r>
          </w:p>
        </w:tc>
        <w:tc>
          <w:tcPr/>
          <w:p>
            <w:pPr>
              <w:pStyle w:val="Compact"/>
              <w:jc w:val="left"/>
            </w:pPr>
            <w:r>
              <w:t xml:space="preserve">Tonton Mballa compte les marches sur ses doigts. Mola Ndip, accoudé au comptoir, lève un doigt en l’air.</w:t>
            </w:r>
          </w:p>
        </w:tc>
        <w:tc>
          <w:tcPr/>
          <w:p>
            <w:pPr>
              <w:pStyle w:val="Compact"/>
              <w:jc w:val="left"/>
            </w:pPr>
            <w:r>
              <w:t xml:space="preserve">Tonton Mballa : « Six marches. Comme une armoire : le plan, le bois, l’argent, l’atelier, la livraison… et la porte qui ferme bien. Le bois ne ment pas. » · Mola Ndip : « And di line? La ligne d’évacuation, elle est où ? »</w:t>
            </w:r>
            <w:r>
              <w:t xml:space="preserve"> </w:t>
            </w:r>
            <w:r>
              <w:rPr>
                <w:iCs/>
                <w:i/>
              </w:rPr>
              <w:t xml:space="preserve">(Et la ligne ?)</w:t>
            </w:r>
            <w:r>
              <w:t xml:space="preserve"> </w:t>
            </w:r>
            <w:r>
              <w:t xml:space="preserve">[à valider par un relecteur camerounais]</w:t>
            </w:r>
          </w:p>
        </w:tc>
      </w:tr>
      <w:tr>
        <w:tc>
          <w:tcPr/>
          <w:p>
            <w:pPr>
              <w:pStyle w:val="Compact"/>
              <w:jc w:val="left"/>
            </w:pPr>
            <w:r>
              <w:t xml:space="preserve">3</w:t>
            </w:r>
          </w:p>
        </w:tc>
        <w:tc>
          <w:tcPr/>
          <w:p>
            <w:pPr>
              <w:pStyle w:val="Compact"/>
              <w:jc w:val="left"/>
            </w:pPr>
            <w:r>
              <w:t xml:space="preserve">Monsieur 2030 pose une maquette de barrage sur la marche « ÉTUDES », puis sur « FINANCEMENT ». À chaque fois, Mola Ndip lève le doigt. En fond, Papa Tchinda hoche la tête, compatissant.</w:t>
            </w:r>
          </w:p>
        </w:tc>
        <w:tc>
          <w:tcPr/>
          <w:p>
            <w:pPr>
              <w:pStyle w:val="Compact"/>
              <w:jc w:val="left"/>
            </w:pPr>
            <w:r>
              <w:t xml:space="preserve">Monsieur 2030 : « Études ! Financement ! » · Mola Ndip (deux fois) : « Et la ligne ? Et la ligne ? » · Monsieur 2030 : « Laissez-moi finir ma phrase ! » · Pater Glaçon : « Finir sa phrase, ici ? Demande à Papa Tchinda : il attend depuis l’épisode 1. »</w:t>
            </w:r>
          </w:p>
        </w:tc>
      </w:tr>
      <w:tr>
        <w:tc>
          <w:tcPr/>
          <w:p>
            <w:pPr>
              <w:pStyle w:val="Compact"/>
              <w:jc w:val="left"/>
            </w:pPr>
            <w:r>
              <w:t xml:space="preserve">4</w:t>
            </w:r>
          </w:p>
        </w:tc>
        <w:tc>
          <w:tcPr/>
          <w:p>
            <w:pPr>
              <w:pStyle w:val="Compact"/>
              <w:jc w:val="left"/>
            </w:pPr>
            <w:r>
              <w:t xml:space="preserve">Fifi présente la maquette de Kikot comme un bébé tenu par deux parents : une main marquée « ÉTAT 50 % », l’autre « EDF 50 % ». Au-dessus, un faire-part : « KHPC ». Mola Ndip lève encore le doigt.</w:t>
            </w:r>
          </w:p>
        </w:tc>
        <w:tc>
          <w:tcPr/>
          <w:p>
            <w:pPr>
              <w:pStyle w:val="Compact"/>
              <w:jc w:val="left"/>
            </w:pPr>
            <w:r>
              <w:t xml:space="preserve">Fifi : « Kikot, 500 MW, porté par KHPC : moitié État, moitié EDF. Bouclage financier au plus tôt au second semestre 2027, travaux en 2028, service en 2033. Plus de cinquante financiers seraient intéressés. » · Mola Ndip : « Cinquante financiers… And di line? »</w:t>
            </w:r>
            <w:r>
              <w:t xml:space="preserve"> </w:t>
            </w:r>
            <w:r>
              <w:rPr>
                <w:iCs/>
                <w:i/>
              </w:rPr>
              <w:t xml:space="preserve">(Et la ligne ?)</w:t>
            </w:r>
          </w:p>
        </w:tc>
      </w:tr>
      <w:tr>
        <w:tc>
          <w:tcPr/>
          <w:p>
            <w:pPr>
              <w:pStyle w:val="Compact"/>
              <w:jc w:val="left"/>
            </w:pPr>
            <w:r>
              <w:t xml:space="preserve">5</w:t>
            </w:r>
          </w:p>
        </w:tc>
        <w:tc>
          <w:tcPr/>
          <w:p>
            <w:pPr>
              <w:pStyle w:val="Compact"/>
              <w:jc w:val="left"/>
            </w:pPr>
            <w:r>
              <w:t xml:space="preserve">Monsieur 2030 pose triomphalement la maquette de Kikot sur la dernière marche. Grâce la recule de quatre marches avec deux doigts. Monsieur 2030 pâlit devant un calendrier.</w:t>
            </w:r>
          </w:p>
        </w:tc>
        <w:tc>
          <w:tcPr/>
          <w:p>
            <w:pPr>
              <w:pStyle w:val="Compact"/>
              <w:jc w:val="left"/>
            </w:pPr>
            <w:r>
              <w:t xml:space="preserve">Grâce : « Kikot : démarrage annoncé en 2028, mise en service en 2033. » · Monsieur 2030 : « 2033 ?! Mais je m’appelle 2030, moi ! Je serai à la retraite avant l’inauguration ! » · Mola Ndip : « Massa! »</w:t>
            </w:r>
            <w:r>
              <w:t xml:space="preserve"> </w:t>
            </w:r>
            <w:r>
              <w:rPr>
                <w:iCs/>
                <w:i/>
              </w:rPr>
              <w:t xml:space="preserve">(Exclamation.)</w:t>
            </w:r>
          </w:p>
        </w:tc>
      </w:tr>
    </w:tbl>
    <w:p>
      <w:pPr>
        <w:pStyle w:val="BlockText"/>
      </w:pPr>
      <w:r>
        <w:rPr>
          <w:bCs/>
          <w:b/>
        </w:rPr>
        <w:t xml:space="preserve">Gag récurrent de l’épisode</w:t>
      </w:r>
      <w:r>
        <w:t xml:space="preserve"> </w:t>
      </w:r>
      <w:r>
        <w:t xml:space="preserve">: à chaque marche, Mola Ndip (ou un autre personnage) demande « Et la ligne d’évacuation, elle est où ? ». La question revient jusqu’à la dernière case de l’épisode.</w:t>
      </w:r>
    </w:p>
    <w:bookmarkEnd w:id="199"/>
    <w:bookmarkStart w:id="200" w:name="X6bb3e9dc60cb53f142bccad37241c4341704b02"/>
    <w:p>
      <w:pPr>
        <w:pStyle w:val="Heading4"/>
      </w:pPr>
      <w:r>
        <w:t xml:space="preserve">Planche 3 — « Les invités du futur font la queue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Avec la pompe à vélo de Monsieur 2030, Junior gonfle et dégonfle le ballon de baudruche en forme de barrage, étiqueté « DEVIS KIKOT ». Trois étiquettes successives s’y collent : « 650 Md » (petit ballon), « 1 620 Md » (ballon énorme, prêt à éclater), « 872 Md » (ballon moyen). Fifi tient la ficelle.</w:t>
            </w:r>
          </w:p>
        </w:tc>
        <w:tc>
          <w:tcPr/>
          <w:p>
            <w:pPr>
              <w:pStyle w:val="Compact"/>
              <w:jc w:val="left"/>
            </w:pPr>
            <w:r>
              <w:t xml:space="preserve">SFX :</w:t>
            </w:r>
            <w:r>
              <w:t xml:space="preserve"> </w:t>
            </w:r>
            <w:r>
              <w:rPr>
                <w:iCs/>
                <w:i/>
              </w:rPr>
              <w:t xml:space="preserve">FFFFF… PSSSHT… FFFF…</w:t>
            </w:r>
            <w:r>
              <w:t xml:space="preserve"> </w:t>
            </w:r>
            <w:r>
              <w:t xml:space="preserve">· Fifi : « Au départ, plus d’un milliard d’euros : environ 650 milliards de FCFA. Puis une lettre du PCA de KHPC, en 2025 : 1 620 milliards ! » · Junior (il dégonfle) : « Et la programmation budgétaire 2027-2029 ? » · Fifi : « Environ 872 milliards. Coût final : toujours en suspens. »</w:t>
            </w:r>
          </w:p>
        </w:tc>
      </w:tr>
      <w:tr>
        <w:tc>
          <w:tcPr/>
          <w:p>
            <w:pPr>
              <w:pStyle w:val="Compact"/>
              <w:jc w:val="left"/>
            </w:pPr>
            <w:r>
              <w:t xml:space="preserve">2</w:t>
            </w:r>
          </w:p>
        </w:tc>
        <w:tc>
          <w:tcPr/>
          <w:p>
            <w:pPr>
              <w:pStyle w:val="Compact"/>
              <w:jc w:val="left"/>
            </w:pPr>
            <w:r>
              <w:t xml:space="preserve">Mami Chantal, peigne dans les cheveux, se penche vers le ballon. Grâce lève sa pancarte rouge « ATTENTION, PIÈGE ! ».</w:t>
            </w:r>
          </w:p>
        </w:tc>
        <w:tc>
          <w:tcPr/>
          <w:p>
            <w:pPr>
              <w:pStyle w:val="Compact"/>
              <w:jc w:val="left"/>
            </w:pPr>
            <w:r>
              <w:t xml:space="preserve">Mami Chantal : « Un barrage qui grossit, puis maigrit, avant même de naître ? Il fait le régime de qui ? Donne-moi le numéro ! » · Grâce : « Attention, piège ! Entre la lettre et le budget, 748 milliards d’écart, et nos sources ne disent pas pourquoi. Une baisse dont on ne connaît pas la raison n’est pas une bonne nouvelle automatique. Périmètre changé ? Ligne retirée du devis ? On demande le document. »</w:t>
            </w:r>
          </w:p>
        </w:tc>
      </w:tr>
      <w:tr>
        <w:tc>
          <w:tcPr/>
          <w:p>
            <w:pPr>
              <w:pStyle w:val="Compact"/>
              <w:jc w:val="left"/>
            </w:pPr>
            <w:r>
              <w:t xml:space="preserve">3</w:t>
            </w:r>
          </w:p>
        </w:tc>
        <w:tc>
          <w:tcPr/>
          <w:p>
            <w:pPr>
              <w:pStyle w:val="Compact"/>
              <w:jc w:val="left"/>
            </w:pPr>
            <w:r>
              <w:t xml:space="preserve">Grand encadré, comme une photo projetée par Junior sur le mur du bar : un chantier de l’Adamaoua envahi par les herbes hautes. Une pelleteuse rouillée, une liane autour du bras, porte une pancarte en carton : « PARTI CHERCHER L’ASSURANCE… ». Assis sur la chenille,</w:t>
            </w:r>
            <w:r>
              <w:t xml:space="preserve"> </w:t>
            </w:r>
            <w:r>
              <w:rPr>
                <w:bCs/>
                <w:b/>
              </w:rPr>
              <w:t xml:space="preserve">Bini à Warak</w:t>
            </w:r>
            <w:r>
              <w:t xml:space="preserve">, petit barrage tout poussiéreux, tient une facture roulée. Au premier plan, dans le bar, Fifi lit son carnet.</w:t>
            </w:r>
          </w:p>
        </w:tc>
        <w:tc>
          <w:tcPr/>
          <w:p>
            <w:pPr>
              <w:pStyle w:val="Compact"/>
              <w:jc w:val="left"/>
            </w:pPr>
            <w:r>
              <w:t xml:space="preserve">Bini à Warak : « 2017 : un prêt de 182 milliards, les engins arrivent. Environ un an plus tard : tout s’arrête. » · Fifi : « Cause avancée par le gouvernement : la prime d’assurance que devait payer l’État n’a pas été réglée. En novembre 2019, la banque ICBC suspend son financement. C’est la version rapportée par le gouvernement et la presse, pas un verdict. » · Boris : « Ça, c’est une mauvaise soudure ! »</w:t>
            </w:r>
          </w:p>
        </w:tc>
      </w:tr>
      <w:tr>
        <w:tc>
          <w:tcPr/>
          <w:p>
            <w:pPr>
              <w:pStyle w:val="Compact"/>
              <w:jc w:val="left"/>
            </w:pPr>
            <w:r>
              <w:t xml:space="preserve">4</w:t>
            </w:r>
          </w:p>
        </w:tc>
        <w:tc>
          <w:tcPr/>
          <w:p>
            <w:pPr>
              <w:pStyle w:val="Compact"/>
              <w:jc w:val="left"/>
            </w:pPr>
            <w:r>
              <w:t xml:space="preserve">Même chantier, un peu débroussaillé. La pelleteuse a disparu, il ne reste que ses traces. Bini à Warak a un casque neuf marqué « 2023 » ; sa facture se déroule jusqu’au sol. Tonton Mballa compte sur ses doigts. Adamou regarde vers le nord.</w:t>
            </w:r>
          </w:p>
        </w:tc>
        <w:tc>
          <w:tcPr/>
          <w:p>
            <w:pPr>
              <w:pStyle w:val="Compact"/>
              <w:jc w:val="left"/>
            </w:pPr>
            <w:r>
              <w:t xml:space="preserve">Bini à Warak : « 2022 : le constructeur retire ses engins. Avril 2023 : Savannah Energy reprend le projet, un audit se prépare. Nouvelle facture : 393 milliards. Mise en service : 2033. » · Tonton Mballa : « 182, puis 393 : plus du double. Et de 2017 à 2033, seize ans entre la première pelle et le premier kilowattheure ! » · Adamou : « Et pendant ce temps, le Nord attend… avec Lagdo. »</w:t>
            </w:r>
          </w:p>
        </w:tc>
      </w:tr>
      <w:tr>
        <w:tc>
          <w:tcPr/>
          <w:p>
            <w:pPr>
              <w:pStyle w:val="Compact"/>
              <w:jc w:val="left"/>
            </w:pPr>
            <w:r>
              <w:t xml:space="preserve">5</w:t>
            </w:r>
          </w:p>
        </w:tc>
        <w:tc>
          <w:tcPr/>
          <w:p>
            <w:pPr>
              <w:pStyle w:val="Compact"/>
              <w:jc w:val="left"/>
            </w:pPr>
            <w:r>
              <w:t xml:space="preserve">Retour au bar :</w:t>
            </w:r>
            <w:r>
              <w:t xml:space="preserve"> </w:t>
            </w:r>
            <w:r>
              <w:rPr>
                <w:bCs/>
                <w:b/>
              </w:rPr>
              <w:t xml:space="preserve">Grand Eweng</w:t>
            </w:r>
            <w:r>
              <w:t xml:space="preserve">, barrage géant, reste coincé dans la porte (seul son nez de béton dépasse) ; dehors, sur un banc,</w:t>
            </w:r>
            <w:r>
              <w:t xml:space="preserve"> </w:t>
            </w:r>
            <w:r>
              <w:rPr>
                <w:bCs/>
                <w:b/>
              </w:rPr>
              <w:t xml:space="preserve">Minkouma</w:t>
            </w:r>
            <w:r>
              <w:t xml:space="preserve"> </w:t>
            </w:r>
            <w:r>
              <w:t xml:space="preserve">attend avec un panneau « 300 MW — Coût : [DONNÉE À VÉRIFIER] ».</w:t>
            </w:r>
          </w:p>
        </w:tc>
        <w:tc>
          <w:tcPr/>
          <w:p>
            <w:pPr>
              <w:pStyle w:val="Compact"/>
              <w:jc w:val="left"/>
            </w:pPr>
            <w:r>
              <w:t xml:space="preserve">Grand Eweng : « 1 035 MW ! Environ 1 850 milliards selon mon promoteur ! » · Fifi : « Et le financement ? » · Grand Eweng (toute petite bulle) : « …Pas encore bouclé. » · Boris : « Voilà pourquoi il ne passe pas la porte. »</w:t>
            </w:r>
          </w:p>
        </w:tc>
      </w:tr>
    </w:tbl>
    <w:bookmarkEnd w:id="200"/>
    <w:bookmarkStart w:id="201" w:name="planche-4-le-chrono-de-la-coordination"/>
    <w:p>
      <w:pPr>
        <w:pStyle w:val="Heading4"/>
      </w:pPr>
      <w:r>
        <w:t xml:space="preserve">Planche 4 — « Le chrono de la coordination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Pater Glaçon accroche au mur deux horloges dessinées à la craie : « CENTRALE PRÊTE » (aiguilles arrêtées sur 18 mars 2025) et « LIGNE PRÊTE » (un point d’interrogation). Entre les deux, un compteur de factures qui tourne :</w:t>
            </w:r>
            <w:r>
              <w:t xml:space="preserve"> </w:t>
            </w:r>
            <w:r>
              <w:rPr>
                <w:iCs/>
                <w:i/>
              </w:rPr>
              <w:t xml:space="preserve">TIC… TIC…</w:t>
            </w:r>
            <w:r>
              <w:t xml:space="preserve"> </w:t>
            </w:r>
            <w:r>
              <w:t xml:space="preserve">Tout le bar, accoudé, l’air las de qui connaît déjà la chanson. Au premier plan, Monsieur 2030 ouvre son cartable à l’onglet « KIKOT — LIGNE D’ÉVACUATION » : page blanche.</w:t>
            </w:r>
          </w:p>
        </w:tc>
        <w:tc>
          <w:tcPr/>
          <w:p>
            <w:pPr>
              <w:pStyle w:val="Compact"/>
              <w:jc w:val="left"/>
            </w:pPr>
            <w:r>
              <w:t xml:space="preserve">Grâce : « Nachtigal : centrale prête en mars 2025, ligne pas prête, compteur qui tourne, environ 10 milliards par mois. Vous connaissez la chanson. » · Tout le bar (las, en chœur) : « Sortez les dates ! » · Monsieur 2030 (devant sa page blanche) : « Euh… la ligne de Kikot est encore… en études. » · SFX :</w:t>
            </w:r>
            <w:r>
              <w:t xml:space="preserve"> </w:t>
            </w:r>
            <w:r>
              <w:rPr>
                <w:iCs/>
                <w:i/>
              </w:rPr>
              <w:t xml:space="preserve">TIC… TIC…</w:t>
            </w:r>
          </w:p>
        </w:tc>
      </w:tr>
      <w:tr>
        <w:tc>
          <w:tcPr/>
          <w:p>
            <w:pPr>
              <w:pStyle w:val="Compact"/>
              <w:jc w:val="left"/>
            </w:pPr>
            <w:r>
              <w:t xml:space="preserve">2</w:t>
            </w:r>
          </w:p>
        </w:tc>
        <w:tc>
          <w:tcPr/>
          <w:p>
            <w:pPr>
              <w:pStyle w:val="Compact"/>
              <w:jc w:val="left"/>
            </w:pPr>
            <w:r>
              <w:t xml:space="preserve">Papa Tchinda se lève, une vieille photo de Memve’ele à la main, et prend sa respiration. Mola Ndip, plus rapide que tout le monde, lève le doigt. Papa Tchinda se rassoit, digne.</w:t>
            </w:r>
          </w:p>
        </w:tc>
        <w:tc>
          <w:tcPr/>
          <w:p>
            <w:pPr>
              <w:pStyle w:val="Compact"/>
              <w:jc w:val="left"/>
            </w:pPr>
            <w:r>
              <w:t xml:space="preserve">Papa Tchinda : « Du temps de la SONEL, on… » · Mola Ndip : « And di line? »</w:t>
            </w:r>
            <w:r>
              <w:t xml:space="preserve"> </w:t>
            </w:r>
            <w:r>
              <w:rPr>
                <w:iCs/>
                <w:i/>
              </w:rPr>
              <w:t xml:space="preserve">(Et la ligne ?)</w:t>
            </w:r>
            <w:r>
              <w:t xml:space="preserve"> </w:t>
            </w:r>
            <w:r>
              <w:t xml:space="preserve">· Papa Tchinda : « … C’est exactement ce que j’allais dire. »</w:t>
            </w:r>
          </w:p>
        </w:tc>
      </w:tr>
      <w:tr>
        <w:tc>
          <w:tcPr/>
          <w:p>
            <w:pPr>
              <w:pStyle w:val="Compact"/>
              <w:jc w:val="left"/>
            </w:pPr>
            <w:r>
              <w:t xml:space="preserve">3</w:t>
            </w:r>
          </w:p>
        </w:tc>
        <w:tc>
          <w:tcPr/>
          <w:p>
            <w:pPr>
              <w:pStyle w:val="Compact"/>
              <w:jc w:val="left"/>
            </w:pPr>
            <w:r>
              <w:t xml:space="preserve">Fifi lit à voix haute une coupure de journal (aucun visage d’officiel : seulement le journal et une grosse loupe posée dessus). Monsieur Congélateur ouvre sa porte, scandalisé.</w:t>
            </w:r>
          </w:p>
        </w:tc>
        <w:tc>
          <w:tcPr/>
          <w:p>
            <w:pPr>
              <w:pStyle w:val="Compact"/>
              <w:jc w:val="left"/>
            </w:pPr>
            <w:r>
              <w:t xml:space="preserve">Fifi : « Juin 2026 : le gouvernement soumet Kikot à un audit financier. Le ministre des Finances :</w:t>
            </w:r>
            <w:r>
              <w:t xml:space="preserve"> </w:t>
            </w:r>
            <w:r>
              <w:t xml:space="preserve">“</w:t>
            </w:r>
            <w:r>
              <w:t xml:space="preserve">entre Nachtigal et Kikot, le coût semble passer du simple au double</w:t>
            </w:r>
            <w:r>
              <w:t xml:space="preserve">”</w:t>
            </w:r>
            <w:r>
              <w:t xml:space="preserve">, et</w:t>
            </w:r>
            <w:r>
              <w:t xml:space="preserve"> </w:t>
            </w:r>
            <w:r>
              <w:t xml:space="preserve">“</w:t>
            </w:r>
            <w:r>
              <w:t xml:space="preserve">Il ne s’agit pas de faire un procès d’intention, mais de réaliser un audit</w:t>
            </w:r>
            <w:r>
              <w:t xml:space="preserve">”</w:t>
            </w:r>
            <w:r>
              <w:t xml:space="preserve">. Les hausses sont attribuées au Covid-19, à la guerre en Ukraine et au conflit au Moyen-Orient. Et dès septembre 2025, le PCA de KHPC avait alerté sur les coûts, le calendrier, les choix techniques et la gouvernance. » · Monsieur Congélateur : « Moi aussi, je demande un audit… de mes bières ! »</w:t>
            </w:r>
          </w:p>
        </w:tc>
      </w:tr>
      <w:tr>
        <w:tc>
          <w:tcPr/>
          <w:p>
            <w:pPr>
              <w:pStyle w:val="Compact"/>
              <w:jc w:val="left"/>
            </w:pPr>
            <w:r>
              <w:t xml:space="preserve">4</w:t>
            </w:r>
          </w:p>
        </w:tc>
        <w:tc>
          <w:tcPr/>
          <w:p>
            <w:pPr>
              <w:pStyle w:val="Compact"/>
              <w:jc w:val="left"/>
            </w:pPr>
            <w:r>
              <w:t xml:space="preserve">Grande banderole tendue au-dessus du baromètre : « NE PAS REFAIRE NACHTIGAL EN PLUS GRAND ». Tonton Mballa lève quatre doigts, un par question ; Pater Glaçon écrit chaque question à la craie. Adamou, calme, mains croisées. Monsieur 2030 transpire.</w:t>
            </w:r>
          </w:p>
        </w:tc>
        <w:tc>
          <w:tcPr/>
          <w:p>
            <w:pPr>
              <w:pStyle w:val="Compact"/>
              <w:jc w:val="left"/>
            </w:pPr>
            <w:r>
              <w:t xml:space="preserve">Tonton Mballa : « Avant de signer Kikot, montrez-nous : un, le contrat d’achat est-il en take or pay ? Deux, la ligne d’évacuation sera-t-elle prête le même jour que la centrale ? Trois, qui paie si elle ne l’est pas ? Quatre, où est le rapport d’audit ? » · Grâce : « Les termes du futur contrat d’achat de Kikot ne sont pas publics. On ne sait pas s’il y aura un take or pay : c’est justement la question numéro un. » · Fifi : « Et la Banque mondiale a dit en novembre 2025 : pas de soutien financier sans réforme profonde du secteur. » · Adamou : « Mon grand-père disait : on ne construit pas l’étable avant d’avoir tracé le chemin des vaches. »</w:t>
            </w:r>
          </w:p>
        </w:tc>
      </w:tr>
      <w:tr>
        <w:tc>
          <w:tcPr/>
          <w:p>
            <w:pPr>
              <w:pStyle w:val="Compact"/>
              <w:jc w:val="left"/>
            </w:pPr>
            <w:r>
              <w:t xml:space="preserve">5</w:t>
            </w:r>
          </w:p>
        </w:tc>
        <w:tc>
          <w:tcPr/>
          <w:p>
            <w:pPr>
              <w:pStyle w:val="Compact"/>
              <w:jc w:val="left"/>
            </w:pPr>
            <w:r>
              <w:t xml:space="preserve">Mami Ngo soulève le couvercle de la grande marmite : vapeur, cuillères qui plongent, tout le quartier mange. Au premier plan, le Kilowatt ferme une valise d’où dépasse une étiquette « TCHAD ».</w:t>
            </w:r>
          </w:p>
        </w:tc>
        <w:tc>
          <w:tcPr/>
          <w:p>
            <w:pPr>
              <w:pStyle w:val="Compact"/>
              <w:jc w:val="left"/>
            </w:pPr>
            <w:r>
              <w:t xml:space="preserve">Mami Ngo : « Mon ndolè, lui, a sa ligne d’évacuation : la cuillère ! Livré et évacué le même jour ! » · Mola Ndip : « Na so! »</w:t>
            </w:r>
            <w:r>
              <w:t xml:space="preserve"> </w:t>
            </w:r>
            <w:r>
              <w:rPr>
                <w:iCs/>
                <w:i/>
              </w:rPr>
              <w:t xml:space="preserve">(C’est ça !)</w:t>
            </w:r>
            <w:r>
              <w:t xml:space="preserve"> </w:t>
            </w:r>
            <w:r>
              <w:t xml:space="preserve">· Boris : « Petit, tu vas où avec cette valise ? » · Le Kilowatt : « Au Tchad ! Le monsieur du comptoir a dit qu’on y envoie notre courant ! » · Récitatif :</w:t>
            </w:r>
            <w:r>
              <w:t xml:space="preserve"> </w:t>
            </w:r>
            <w:r>
              <w:rPr>
                <w:iCs/>
                <w:i/>
              </w:rPr>
              <w:t xml:space="preserve">Prochain épisode : un électron sans passeport.</w:t>
            </w:r>
          </w:p>
        </w:tc>
      </w:tr>
    </w:tbl>
    <w:bookmarkEnd w:id="201"/>
    <w:bookmarkStart w:id="202" w:name="Xe6dcf7d7676d910a2314a8d644059b605357a26"/>
    <w:p>
      <w:pPr>
        <w:pStyle w:val="Heading4"/>
      </w:pPr>
      <w:r>
        <w:t xml:space="preserve">Page documentaire — Le carnet de Fifi n° 17 : « Les barrages du futur, marche par marche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Projet</w:t>
            </w:r>
          </w:p>
        </w:tc>
        <w:tc>
          <w:tcPr/>
          <w:p>
            <w:pPr>
              <w:pStyle w:val="Compact"/>
              <w:jc w:val="left"/>
            </w:pPr>
            <w:r>
              <w:t xml:space="preserve">Capacité</w:t>
            </w:r>
          </w:p>
        </w:tc>
        <w:tc>
          <w:tcPr/>
          <w:p>
            <w:pPr>
              <w:pStyle w:val="Compact"/>
              <w:jc w:val="left"/>
            </w:pPr>
            <w:r>
              <w:t xml:space="preserve">Coût</w:t>
            </w:r>
            <w:r>
              <w:t xml:space="preserve"> </w:t>
            </w:r>
            <w:r>
              <w:rPr>
                <w:bCs/>
                <w:b/>
              </w:rPr>
              <w:t xml:space="preserve">estimé</w:t>
            </w:r>
            <w:r>
              <w:t xml:space="preserve"> </w:t>
            </w:r>
            <w:r>
              <w:t xml:space="preserve">(pas dépensé)</w:t>
            </w:r>
          </w:p>
        </w:tc>
        <w:tc>
          <w:tcPr/>
          <w:p>
            <w:pPr>
              <w:pStyle w:val="Compact"/>
              <w:jc w:val="left"/>
            </w:pPr>
            <w:r>
              <w:t xml:space="preserve">Calendrier / statut</w:t>
            </w:r>
          </w:p>
        </w:tc>
        <w:tc>
          <w:tcPr/>
          <w:p>
            <w:pPr>
              <w:pStyle w:val="Compact"/>
              <w:jc w:val="left"/>
            </w:pPr>
            <w:r>
              <w:t xml:space="preserve">Et la ligne ?</w:t>
            </w:r>
          </w:p>
        </w:tc>
        <w:tc>
          <w:tcPr/>
          <w:p>
            <w:pPr>
              <w:pStyle w:val="Compact"/>
              <w:jc w:val="left"/>
            </w:pPr>
            <w:r>
              <w:t xml:space="preserve">Source</w:t>
            </w:r>
          </w:p>
        </w:tc>
      </w:tr>
      <w:tr>
        <w:tc>
          <w:tcPr/>
          <w:p>
            <w:pPr>
              <w:pStyle w:val="Compact"/>
              <w:jc w:val="left"/>
            </w:pPr>
            <w:r>
              <w:rPr>
                <w:bCs/>
                <w:b/>
              </w:rPr>
              <w:t xml:space="preserve">Kikot</w:t>
            </w:r>
            <w:r>
              <w:t xml:space="preserve"> </w:t>
            </w:r>
            <w:r>
              <w:t xml:space="preserve">(KHPC : État 50 %, EDF 50 %)</w:t>
            </w:r>
          </w:p>
        </w:tc>
        <w:tc>
          <w:tcPr/>
          <w:p>
            <w:pPr>
              <w:pStyle w:val="Compact"/>
              <w:jc w:val="left"/>
            </w:pPr>
            <w:r>
              <w:t xml:space="preserve">500 MW</w:t>
            </w:r>
          </w:p>
        </w:tc>
        <w:tc>
          <w:tcPr/>
          <w:p>
            <w:pPr>
              <w:pStyle w:val="Compact"/>
              <w:jc w:val="left"/>
            </w:pPr>
            <w:r>
              <w:t xml:space="preserve">Devis successifs : &gt; 1 Md € ≈</w:t>
            </w:r>
            <w:r>
              <w:t xml:space="preserve"> </w:t>
            </w:r>
            <w:r>
              <w:rPr>
                <w:bCs/>
                <w:b/>
              </w:rPr>
              <w:t xml:space="preserve">650 Md FCFA</w:t>
            </w:r>
            <w:r>
              <w:t xml:space="preserve"> </w:t>
            </w:r>
            <w:r>
              <w:t xml:space="preserve">(départ) →</w:t>
            </w:r>
            <w:r>
              <w:t xml:space="preserve"> </w:t>
            </w:r>
            <w:r>
              <w:rPr>
                <w:bCs/>
                <w:b/>
              </w:rPr>
              <w:t xml:space="preserve">1 620 Md</w:t>
            </w:r>
            <w:r>
              <w:t xml:space="preserve"> </w:t>
            </w:r>
            <w:r>
              <w:t xml:space="preserve">(lettre du PCA de KHPC, 2025) →</w:t>
            </w:r>
            <w:r>
              <w:t xml:space="preserve"> </w:t>
            </w:r>
            <w:r>
              <w:rPr>
                <w:bCs/>
                <w:b/>
              </w:rPr>
              <w:t xml:space="preserve">≈ 872 Md</w:t>
            </w:r>
            <w:r>
              <w:t xml:space="preserve"> </w:t>
            </w:r>
            <w:r>
              <w:t xml:space="preserve">(DPEB 2027-2029, juillet 2026), soit 748 Md d’écart ; un chiffre de ≈ 1 050 Md a aussi circulé ;</w:t>
            </w:r>
            <w:r>
              <w:t xml:space="preserve"> </w:t>
            </w:r>
            <w:r>
              <w:rPr>
                <w:bCs/>
                <w:b/>
              </w:rPr>
              <w:t xml:space="preserve">coût final en suspens</w:t>
            </w:r>
          </w:p>
        </w:tc>
        <w:tc>
          <w:tcPr/>
          <w:p>
            <w:pPr>
              <w:pStyle w:val="Compact"/>
              <w:jc w:val="left"/>
            </w:pPr>
            <w:r>
              <w:t xml:space="preserve">Alerte du PCA (sept. 2025) ; Banque mondiale : pas de soutien sans réforme profonde du secteur (28 nov. 2025) ; audit financier (juin 2026) ; bouclage financier au plus tôt au 2nd semestre 2027 ; travaux 2028 ; service 2033</w:t>
            </w:r>
          </w:p>
        </w:tc>
        <w:tc>
          <w:tcPr/>
          <w:p>
            <w:pPr>
              <w:pStyle w:val="Compact"/>
              <w:jc w:val="left"/>
            </w:pPr>
            <w:r>
              <w:t xml:space="preserve">[DONNÉE À VÉRIFIER] ; termes du contrat d’achat</w:t>
            </w:r>
            <w:r>
              <w:t xml:space="preserve"> </w:t>
            </w:r>
            <w:r>
              <w:rPr>
                <w:bCs/>
                <w:b/>
              </w:rPr>
              <w:t xml:space="preserve">non publics</w:t>
            </w:r>
            <w:r>
              <w:t xml:space="preserve"> </w:t>
            </w:r>
            <w:r>
              <w:t xml:space="preserve">; raison de la baisse 1 620 → 872 Md</w:t>
            </w:r>
            <w:r>
              <w:t xml:space="preserve"> </w:t>
            </w:r>
            <w:r>
              <w:rPr>
                <w:bCs/>
                <w:b/>
              </w:rPr>
              <w:t xml:space="preserve">non documentée dans nos sources</w:t>
            </w:r>
          </w:p>
        </w:tc>
        <w:tc>
          <w:tcPr/>
          <w:p>
            <w:pPr>
              <w:pStyle w:val="Compact"/>
              <w:jc w:val="left"/>
            </w:pPr>
            <w:r>
              <w:t xml:space="preserve">Compact p. 41 ; Sikafinance (29/06/2026) ; Investir au Cameroun ; AllAfrica (28/11/2025) ; camer.be ; Ecomatin</w:t>
            </w:r>
          </w:p>
        </w:tc>
      </w:tr>
      <w:tr>
        <w:tc>
          <w:tcPr/>
          <w:p>
            <w:pPr>
              <w:pStyle w:val="Compact"/>
              <w:jc w:val="left"/>
            </w:pPr>
            <w:r>
              <w:rPr>
                <w:bCs/>
                <w:b/>
              </w:rPr>
              <w:t xml:space="preserve">Bini à Warak</w:t>
            </w:r>
            <w:r>
              <w:t xml:space="preserve"> </w:t>
            </w:r>
            <w:r>
              <w:t xml:space="preserve">(réseau Nord, Adamaoua)</w:t>
            </w:r>
          </w:p>
        </w:tc>
        <w:tc>
          <w:tcPr/>
          <w:p>
            <w:pPr>
              <w:pStyle w:val="Compact"/>
              <w:jc w:val="left"/>
            </w:pPr>
            <w:r>
              <w:t xml:space="preserve">75 MW ;</w:t>
            </w:r>
            <w:r>
              <w:t xml:space="preserve"> </w:t>
            </w:r>
            <w:r>
              <w:rPr>
                <w:bCs/>
                <w:b/>
              </w:rPr>
              <w:t xml:space="preserve">90 MW</w:t>
            </w:r>
            <w:r>
              <w:t xml:space="preserve"> </w:t>
            </w:r>
            <w:r>
              <w:t xml:space="preserve">selon le Compact</w:t>
            </w:r>
          </w:p>
        </w:tc>
        <w:tc>
          <w:tcPr/>
          <w:p>
            <w:pPr>
              <w:pStyle w:val="Compact"/>
              <w:jc w:val="left"/>
            </w:pPr>
            <w:r>
              <w:t xml:space="preserve">Prêt de l’ICBC de</w:t>
            </w:r>
            <w:r>
              <w:t xml:space="preserve"> </w:t>
            </w:r>
            <w:r>
              <w:rPr>
                <w:bCs/>
                <w:b/>
              </w:rPr>
              <w:t xml:space="preserve">182 Md FCFA</w:t>
            </w:r>
            <w:r>
              <w:t xml:space="preserve"> </w:t>
            </w:r>
            <w:r>
              <w:t xml:space="preserve">(2017) →</w:t>
            </w:r>
            <w:r>
              <w:t xml:space="preserve"> </w:t>
            </w:r>
            <w:r>
              <w:rPr>
                <w:bCs/>
                <w:b/>
              </w:rPr>
              <w:t xml:space="preserve">≈ 393 Md</w:t>
            </w:r>
            <w:r>
              <w:t xml:space="preserve"> </w:t>
            </w:r>
            <w:r>
              <w:t xml:space="preserve">(DPEB 2027-2029, juillet 2026), soit</w:t>
            </w:r>
            <w:r>
              <w:t xml:space="preserve"> </w:t>
            </w:r>
            <w:r>
              <w:rPr>
                <w:bCs/>
                <w:b/>
              </w:rPr>
              <w:t xml:space="preserve">× 2,2</w:t>
            </w:r>
            <w:r>
              <w:t xml:space="preserve"> </w:t>
            </w:r>
            <w:r>
              <w:t xml:space="preserve">; hausse attribuée à une</w:t>
            </w:r>
            <w:r>
              <w:t xml:space="preserve"> </w:t>
            </w:r>
            <w:r>
              <w:rPr>
                <w:bCs/>
                <w:b/>
              </w:rPr>
              <w:t xml:space="preserve">reconfiguration</w:t>
            </w:r>
            <w:r>
              <w:t xml:space="preserve"> </w:t>
            </w:r>
            <w:r>
              <w:t xml:space="preserve">du projet (volet solaire</w:t>
            </w:r>
            <w:r>
              <w:t xml:space="preserve"> </w:t>
            </w:r>
            <w:r>
              <w:rPr>
                <w:bCs/>
                <w:b/>
              </w:rPr>
              <w:t xml:space="preserve">[à vérifier]</w:t>
            </w:r>
            <w:r>
              <w:t xml:space="preserve">)</w:t>
            </w:r>
          </w:p>
        </w:tc>
        <w:tc>
          <w:tcPr/>
          <w:p>
            <w:pPr>
              <w:pStyle w:val="Compact"/>
              <w:jc w:val="left"/>
            </w:pPr>
            <w:r>
              <w:t xml:space="preserve">2017 : lancement avec Sinohydro ; arrêt après</w:t>
            </w:r>
            <w:r>
              <w:t xml:space="preserve"> </w:t>
            </w:r>
            <w:r>
              <w:rPr>
                <w:bCs/>
                <w:b/>
              </w:rPr>
              <w:t xml:space="preserve">≈ 1 an</w:t>
            </w:r>
            <w:r>
              <w:t xml:space="preserve"> </w:t>
            </w:r>
            <w:r>
              <w:t xml:space="preserve">(cause avancée par le gouvernement :</w:t>
            </w:r>
            <w:r>
              <w:t xml:space="preserve"> </w:t>
            </w:r>
            <w:r>
              <w:rPr>
                <w:bCs/>
                <w:b/>
              </w:rPr>
              <w:t xml:space="preserve">prime d’assurance due par l’État non réglée</w:t>
            </w:r>
            <w:r>
              <w:t xml:space="preserve">, qui bloquait le décaissement) ;</w:t>
            </w:r>
            <w:r>
              <w:t xml:space="preserve"> </w:t>
            </w:r>
            <w:r>
              <w:rPr>
                <w:bCs/>
                <w:b/>
              </w:rPr>
              <w:t xml:space="preserve">nov. 2019</w:t>
            </w:r>
            <w:r>
              <w:t xml:space="preserve"> </w:t>
            </w:r>
            <w:r>
              <w:t xml:space="preserve">: l’ICBC suspend son financement (une source : dès 2018) ; 2019 : Sinohydro démobilise 75 % de son personnel ;</w:t>
            </w:r>
            <w:r>
              <w:t xml:space="preserve"> </w:t>
            </w:r>
            <w:r>
              <w:rPr>
                <w:bCs/>
                <w:b/>
              </w:rPr>
              <w:t xml:space="preserve">2022</w:t>
            </w:r>
            <w:r>
              <w:t xml:space="preserve"> </w:t>
            </w:r>
            <w:r>
              <w:t xml:space="preserve">: il retire ses engins ;</w:t>
            </w:r>
            <w:r>
              <w:t xml:space="preserve"> </w:t>
            </w:r>
            <w:r>
              <w:rPr>
                <w:bCs/>
                <w:b/>
              </w:rPr>
              <w:t xml:space="preserve">avril 2023</w:t>
            </w:r>
            <w:r>
              <w:t xml:space="preserve"> </w:t>
            </w:r>
            <w:r>
              <w:t xml:space="preserve">: projet confié à</w:t>
            </w:r>
            <w:r>
              <w:t xml:space="preserve"> </w:t>
            </w:r>
            <w:r>
              <w:rPr>
                <w:bCs/>
                <w:b/>
              </w:rPr>
              <w:t xml:space="preserve">Savannah Energy</w:t>
            </w:r>
            <w:r>
              <w:t xml:space="preserve"> </w:t>
            </w:r>
            <w:r>
              <w:t xml:space="preserve">(Banque mondiale et BID remplaceraient l’ICBC) ;</w:t>
            </w:r>
            <w:r>
              <w:t xml:space="preserve"> </w:t>
            </w:r>
            <w:r>
              <w:rPr>
                <w:bCs/>
                <w:b/>
              </w:rPr>
              <w:t xml:space="preserve">audit technique et financier</w:t>
            </w:r>
            <w:r>
              <w:t xml:space="preserve"> </w:t>
            </w:r>
            <w:r>
              <w:t xml:space="preserve">préparé ; indemnisations des riverains en cours ;</w:t>
            </w:r>
            <w:r>
              <w:t xml:space="preserve"> </w:t>
            </w:r>
            <w:r>
              <w:rPr>
                <w:bCs/>
                <w:b/>
              </w:rPr>
              <w:t xml:space="preserve">service 2033</w:t>
            </w:r>
            <w:r>
              <w:t xml:space="preserve">, soit</w:t>
            </w:r>
            <w:r>
              <w:t xml:space="preserve"> </w:t>
            </w:r>
            <w:r>
              <w:rPr>
                <w:bCs/>
                <w:b/>
              </w:rPr>
              <w:t xml:space="preserve">16 ans</w:t>
            </w:r>
            <w:r>
              <w:t xml:space="preserve"> </w:t>
            </w:r>
            <w:r>
              <w:t xml:space="preserve">après le premier coup de pelle</w:t>
            </w:r>
          </w:p>
        </w:tc>
        <w:tc>
          <w:tcPr/>
          <w:p>
            <w:pPr>
              <w:pStyle w:val="Compact"/>
              <w:jc w:val="left"/>
            </w:pPr>
            <w:r>
              <w:t xml:space="preserve">[DONNÉE À VÉRIFIER]</w:t>
            </w:r>
          </w:p>
        </w:tc>
        <w:tc>
          <w:tcPr/>
          <w:p>
            <w:pPr>
              <w:pStyle w:val="Compact"/>
              <w:jc w:val="left"/>
            </w:pPr>
            <w:r>
              <w:t xml:space="preserve">Compact p. 41 ; Investir au Cameroun ; Business in Cameroon ; Ecomatin ; DPEB 2027-2029</w:t>
            </w:r>
          </w:p>
        </w:tc>
      </w:tr>
      <w:tr>
        <w:tc>
          <w:tcPr/>
          <w:p>
            <w:pPr>
              <w:pStyle w:val="Compact"/>
              <w:jc w:val="left"/>
            </w:pPr>
            <w:r>
              <w:rPr>
                <w:bCs/>
                <w:b/>
              </w:rPr>
              <w:t xml:space="preserve">Grand Eweng</w:t>
            </w:r>
          </w:p>
        </w:tc>
        <w:tc>
          <w:tcPr/>
          <w:p>
            <w:pPr>
              <w:pStyle w:val="Compact"/>
              <w:jc w:val="left"/>
            </w:pPr>
            <w:r>
              <w:t xml:space="preserve">1 035 MW (Compact)</w:t>
            </w:r>
          </w:p>
        </w:tc>
        <w:tc>
          <w:tcPr/>
          <w:p>
            <w:pPr>
              <w:pStyle w:val="Compact"/>
              <w:jc w:val="left"/>
            </w:pPr>
            <w:r>
              <w:t xml:space="preserve">≈ 1 850 Md FCFA (</w:t>
            </w:r>
            <w:r>
              <w:rPr>
                <w:bCs/>
                <w:b/>
              </w:rPr>
              <w:t xml:space="preserve">chiffre du promoteur</w:t>
            </w:r>
            <w:r>
              <w:t xml:space="preserve">)</w:t>
            </w:r>
          </w:p>
        </w:tc>
        <w:tc>
          <w:tcPr/>
          <w:p>
            <w:pPr>
              <w:pStyle w:val="Compact"/>
              <w:jc w:val="left"/>
            </w:pPr>
            <w:r>
              <w:t xml:space="preserve">Financement non bouclé</w:t>
            </w:r>
          </w:p>
        </w:tc>
        <w:tc>
          <w:tcPr/>
          <w:p>
            <w:pPr>
              <w:pStyle w:val="Compact"/>
              <w:jc w:val="left"/>
            </w:pPr>
            <w:r>
              <w:t xml:space="preserve">[DONNÉE À VÉRIFIER]</w:t>
            </w:r>
          </w:p>
        </w:tc>
        <w:tc>
          <w:tcPr/>
          <w:p>
            <w:pPr>
              <w:pStyle w:val="Compact"/>
              <w:jc w:val="left"/>
            </w:pPr>
            <w:r>
              <w:t xml:space="preserve">Compact p. 41 ; Ecomatin</w:t>
            </w:r>
          </w:p>
        </w:tc>
      </w:tr>
      <w:tr>
        <w:tc>
          <w:tcPr/>
          <w:p>
            <w:pPr>
              <w:pStyle w:val="Compact"/>
              <w:jc w:val="left"/>
            </w:pPr>
            <w:r>
              <w:rPr>
                <w:bCs/>
                <w:b/>
              </w:rPr>
              <w:t xml:space="preserve">Minkouma</w:t>
            </w:r>
          </w:p>
        </w:tc>
        <w:tc>
          <w:tcPr/>
          <w:p>
            <w:pPr>
              <w:pStyle w:val="Compact"/>
              <w:jc w:val="left"/>
            </w:pPr>
            <w:r>
              <w:t xml:space="preserve">300 MW (Compact)</w:t>
            </w:r>
          </w:p>
        </w:tc>
        <w:tc>
          <w:tcPr/>
          <w:p>
            <w:pPr>
              <w:pStyle w:val="Compact"/>
              <w:jc w:val="left"/>
            </w:pPr>
            <w:r>
              <w:t xml:space="preserve">[DONNÉE À VÉRIFIER]</w:t>
            </w:r>
          </w:p>
        </w:tc>
        <w:tc>
          <w:tcPr/>
          <w:p>
            <w:pPr>
              <w:pStyle w:val="Compact"/>
              <w:jc w:val="left"/>
            </w:pPr>
            <w:r>
              <w:t xml:space="preserve">[DONNÉE À VÉRIFIER]</w:t>
            </w:r>
          </w:p>
        </w:tc>
        <w:tc>
          <w:tcPr/>
          <w:p>
            <w:pPr>
              <w:pStyle w:val="Compact"/>
              <w:jc w:val="left"/>
            </w:pPr>
            <w:r>
              <w:t xml:space="preserve">[DONNÉE À VÉRIFIER]</w:t>
            </w:r>
          </w:p>
        </w:tc>
        <w:tc>
          <w:tcPr/>
          <w:p>
            <w:pPr>
              <w:pStyle w:val="Compact"/>
              <w:jc w:val="left"/>
            </w:pPr>
            <w:r>
              <w:t xml:space="preserve">Compact p. 41</w:t>
            </w:r>
          </w:p>
        </w:tc>
      </w:tr>
      <w:tr>
        <w:tc>
          <w:tcPr/>
          <w:p>
            <w:pPr>
              <w:pStyle w:val="Compact"/>
              <w:jc w:val="left"/>
            </w:pPr>
            <w:r>
              <w:rPr>
                <w:bCs/>
                <w:b/>
              </w:rPr>
              <w:t xml:space="preserve">Leçon Nachtigal</w:t>
            </w:r>
            <w:r>
              <w:t xml:space="preserve"> </w:t>
            </w:r>
            <w:r>
              <w:t xml:space="preserve">(pas Kikot !)</w:t>
            </w:r>
          </w:p>
        </w:tc>
        <w:tc>
          <w:tcPr/>
          <w:p>
            <w:pPr>
              <w:pStyle w:val="Compact"/>
              <w:jc w:val="left"/>
            </w:pPr>
            <w:r>
              <w:t xml:space="preserve">420 MW</w:t>
            </w:r>
          </w:p>
        </w:tc>
        <w:tc>
          <w:tcPr/>
          <w:p>
            <w:pPr>
              <w:pStyle w:val="Compact"/>
              <w:jc w:val="left"/>
            </w:pPr>
            <w:r>
              <w:t xml:space="preserve">Take or pay ≈</w:t>
            </w:r>
            <w:r>
              <w:t xml:space="preserve"> </w:t>
            </w:r>
            <w:r>
              <w:rPr>
                <w:bCs/>
                <w:b/>
              </w:rPr>
              <w:t xml:space="preserve">10 Md FCFA/mois</w:t>
            </w:r>
            <w:r>
              <w:t xml:space="preserve"> </w:t>
            </w:r>
            <w:r>
              <w:t xml:space="preserve">depuis la mise en service complète (18 mars 2025)</w:t>
            </w:r>
          </w:p>
        </w:tc>
        <w:tc>
          <w:tcPr/>
          <w:p>
            <w:pPr>
              <w:pStyle w:val="Compact"/>
              <w:jc w:val="left"/>
            </w:pPr>
            <w:r>
              <w:t xml:space="preserve">Ligne vers Nyom 2 retardée (litiges fonciers) ; Nachtigal–Bafoussam (225 km) prévue en 2026</w:t>
            </w:r>
          </w:p>
        </w:tc>
        <w:tc>
          <w:tcPr/>
          <w:p>
            <w:pPr>
              <w:pStyle w:val="Compact"/>
              <w:jc w:val="left"/>
            </w:pPr>
            <w:r>
              <w:t xml:space="preserve">Évacuation incomplète selon la presse.</w:t>
            </w:r>
            <w:r>
              <w:t xml:space="preserve"> </w:t>
            </w:r>
            <w:r>
              <w:rPr>
                <w:bCs/>
                <w:b/>
              </w:rPr>
              <w:t xml:space="preserve">Version de NHPC</w:t>
            </w:r>
            <w:r>
              <w:t xml:space="preserve"> </w:t>
            </w:r>
            <w:r>
              <w:t xml:space="preserve">(par équité) : un « capacity payment », paiements sécurisés par des garanties prévues avec l’État ; « sans Nachtigal, les délestages seraient bien plus importants »</w:t>
            </w:r>
          </w:p>
        </w:tc>
        <w:tc>
          <w:tcPr/>
          <w:p>
            <w:pPr>
              <w:pStyle w:val="Compact"/>
              <w:jc w:val="left"/>
            </w:pPr>
            <w:r>
              <w:rPr>
                <w:iCs/>
                <w:i/>
              </w:rPr>
              <w:t xml:space="preserve">Investir au Cameroun</w:t>
            </w:r>
            <w:r>
              <w:t xml:space="preserve">, mars 2025 ; Compact p. 36 ; NHPC</w:t>
            </w:r>
          </w:p>
        </w:tc>
      </w:tr>
      <w:tr>
        <w:tc>
          <w:tcPr/>
          <w:p>
            <w:pPr>
              <w:pStyle w:val="Compact"/>
              <w:jc w:val="left"/>
            </w:pPr>
            <w:r>
              <w:rPr>
                <w:bCs/>
                <w:b/>
              </w:rPr>
              <w:t xml:space="preserve">Leçon Memve’ele</w:t>
            </w:r>
          </w:p>
        </w:tc>
        <w:tc>
          <w:tcPr/>
          <w:p>
            <w:pPr>
              <w:pStyle w:val="Compact"/>
              <w:jc w:val="left"/>
            </w:pPr>
            <w:r>
              <w:t xml:space="preserve">211 MW</w:t>
            </w:r>
          </w:p>
        </w:tc>
        <w:tc>
          <w:tcPr/>
          <w:p>
            <w:pPr>
              <w:pStyle w:val="Compact"/>
              <w:jc w:val="left"/>
            </w:pPr>
            <w:r>
              <w:t xml:space="preserve">≈ 420 Md FCFA</w:t>
            </w:r>
          </w:p>
        </w:tc>
        <w:tc>
          <w:tcPr/>
          <w:p>
            <w:pPr>
              <w:pStyle w:val="Compact"/>
              <w:jc w:val="left"/>
            </w:pPr>
            <w:r>
              <w:t xml:space="preserve">Barrage achevé en juin 2017 ; ligne provisoire 90 kV en avril 2019 ; ligne définitive annoncée pour oct. 2018, puis août 2020, déc. 2020, mars 2021, mai 2022 ; raccordement complet rapporté en 2023</w:t>
            </w:r>
          </w:p>
        </w:tc>
        <w:tc>
          <w:tcPr/>
          <w:p>
            <w:pPr>
              <w:pStyle w:val="Compact"/>
              <w:jc w:val="left"/>
            </w:pPr>
            <w:r>
              <w:t xml:space="preserve">Environ</w:t>
            </w:r>
            <w:r>
              <w:t xml:space="preserve"> </w:t>
            </w:r>
            <w:r>
              <w:rPr>
                <w:bCs/>
                <w:b/>
              </w:rPr>
              <w:t xml:space="preserve">six ans</w:t>
            </w:r>
            <w:r>
              <w:t xml:space="preserve"> </w:t>
            </w:r>
            <w:r>
              <w:t xml:space="preserve">entre centrale prête et ligne complète</w:t>
            </w:r>
          </w:p>
        </w:tc>
        <w:tc>
          <w:tcPr/>
          <w:p>
            <w:pPr>
              <w:pStyle w:val="Compact"/>
              <w:jc w:val="left"/>
            </w:pPr>
            <w:r>
              <w:t xml:space="preserve">Investir au Cameroun ; Agence Ecofin ; Banque mondiale</w:t>
            </w:r>
          </w:p>
        </w:tc>
      </w:tr>
    </w:tbl>
    <w:p>
      <w:pPr>
        <w:pStyle w:val="BodyText"/>
      </w:pPr>
      <w:r>
        <w:rPr>
          <w:bCs/>
          <w:b/>
        </w:rPr>
        <w:t xml:space="preserve">Ailleurs en Afrique</w:t>
      </w:r>
      <w:r>
        <w:t xml:space="preserve"> </w:t>
      </w:r>
      <w:r>
        <w:t xml:space="preserve">(1 USD ≈ 600 FCFA ; comparaison réservée à la page documentaire) :</w:t>
      </w:r>
      <w:r>
        <w:t xml:space="preserve"> </w:t>
      </w:r>
      <w:r>
        <w:t xml:space="preserve">- Kikot : 872 Md FCFA ≈</w:t>
      </w:r>
      <w:r>
        <w:t xml:space="preserve"> </w:t>
      </w:r>
      <w:r>
        <w:rPr>
          <w:bCs/>
          <w:b/>
        </w:rPr>
        <w:t xml:space="preserve">1,45 Md USD</w:t>
      </w:r>
      <w:r>
        <w:t xml:space="preserve"> </w:t>
      </w:r>
      <w:r>
        <w:t xml:space="preserve">pour 500 MW.</w:t>
      </w:r>
      <w:r>
        <w:t xml:space="preserve"> </w:t>
      </w:r>
      <w:r>
        <w:rPr>
          <w:bCs/>
          <w:b/>
        </w:rPr>
        <w:t xml:space="preserve">Julius Nyerere</w:t>
      </w:r>
      <w:r>
        <w:t xml:space="preserve"> </w:t>
      </w:r>
      <w:r>
        <w:t xml:space="preserve">(Tanzanie) : ≈ 2,9 Md USD pour 2 115 MW. Environ la moitié du prix, pour environ un quart de la puissance.</w:t>
      </w:r>
      <w:r>
        <w:t xml:space="preserve"> </w:t>
      </w:r>
      <w:r>
        <w:t xml:space="preserve">- Grand Eweng : 1 850 Md FCFA ≈</w:t>
      </w:r>
      <w:r>
        <w:t xml:space="preserve"> </w:t>
      </w:r>
      <w:r>
        <w:rPr>
          <w:bCs/>
          <w:b/>
        </w:rPr>
        <w:t xml:space="preserve">3,1 Md USD</w:t>
      </w:r>
      <w:r>
        <w:t xml:space="preserve"> </w:t>
      </w:r>
      <w:r>
        <w:t xml:space="preserve">pour 1 035 MW.</w:t>
      </w:r>
      <w:r>
        <w:t xml:space="preserve"> </w:t>
      </w:r>
      <w:r>
        <w:rPr>
          <w:bCs/>
          <w:b/>
        </w:rPr>
        <w:t xml:space="preserve">GERD</w:t>
      </w:r>
      <w:r>
        <w:t xml:space="preserve"> </w:t>
      </w:r>
      <w:r>
        <w:t xml:space="preserve">(Éthiopie, inauguré en septembre 2025) : ≈ 5 Md USD pour 5 150 MW. Environ 60 % du prix, pour environ un cinquième de la puissance.</w:t>
      </w:r>
    </w:p>
    <w:p>
      <w:pPr>
        <w:pStyle w:val="BlockText"/>
      </w:pPr>
      <w:r>
        <w:rPr>
          <w:bCs/>
          <w:b/>
        </w:rPr>
        <w:t xml:space="preserve">Grâce — « Attention, piège ! »</w:t>
      </w:r>
      <w:r>
        <w:t xml:space="preserve"> </w:t>
      </w:r>
      <w:r>
        <w:t xml:space="preserve">Le coût par MW ne dit pas tout : réservoir, lignes incluses ou non, année, coût du financement. Le GERD et Julius Nyerere sont des coûts d’ouvrages construits ; Kikot et Grand Eweng sont des</w:t>
      </w:r>
      <w:r>
        <w:t xml:space="preserve"> </w:t>
      </w:r>
      <w:r>
        <w:rPr>
          <w:bCs/>
          <w:b/>
        </w:rPr>
        <w:t xml:space="preserve">estimations</w:t>
      </w:r>
      <w:r>
        <w:t xml:space="preserve">.</w:t>
      </w:r>
    </w:p>
    <w:p>
      <w:pPr>
        <w:pStyle w:val="BlockText"/>
      </w:pPr>
      <w:r>
        <w:rPr>
          <w:bCs/>
          <w:b/>
        </w:rPr>
        <w:t xml:space="preserve">Les 4 questions du comité avant de signer Kikot</w:t>
      </w:r>
      <w:r>
        <w:t xml:space="preserve"> </w:t>
      </w:r>
      <w:r>
        <w:t xml:space="preserve">: (1) le contrat d’achat est-il en take or pay ? (2) la ligne d’évacuation sera-t-elle prête le même jour que la centrale ? (3) qui paie si elle ne l’est pas ? (4) où est le rapport d’audit ?</w:t>
      </w:r>
      <w:r>
        <w:t xml:space="preserve"> </w:t>
      </w:r>
      <w:r>
        <w:rPr>
          <w:bCs/>
          <w:b/>
        </w:rPr>
        <w:t xml:space="preserve">Attention</w:t>
      </w:r>
      <w:r>
        <w:t xml:space="preserve"> </w:t>
      </w:r>
      <w:r>
        <w:t xml:space="preserve">: le montant d’environ 10 Md FCFA par mois est celui de</w:t>
      </w:r>
      <w:r>
        <w:t xml:space="preserve"> </w:t>
      </w:r>
      <w:r>
        <w:rPr>
          <w:bCs/>
          <w:b/>
        </w:rPr>
        <w:t xml:space="preserve">Nachtigal</w:t>
      </w:r>
      <w:r>
        <w:t xml:space="preserve"> </w:t>
      </w:r>
      <w:r>
        <w:t xml:space="preserve">; les termes du contrat de Kikot ne sont pas publics.</w:t>
      </w:r>
    </w:p>
    <w:p>
      <w:pPr>
        <w:pStyle w:val="BlockText"/>
      </w:pPr>
      <w:r>
        <w:rPr>
          <w:bCs/>
          <w:b/>
        </w:rPr>
        <w:t xml:space="preserve">Le Compact lui-même</w:t>
      </w:r>
      <w:r>
        <w:t xml:space="preserve"> </w:t>
      </w:r>
      <w:r>
        <w:t xml:space="preserve">reconnaît que les contrats BOT des producteurs indépendants contiennent des clauses de type « take or pay » dont certains risques sont portés par l’État (p. 35).</w:t>
      </w:r>
      <w:r>
        <w:t xml:space="preserve"> </w:t>
      </w:r>
      <w:r>
        <w:rPr>
          <w:bCs/>
          <w:b/>
        </w:rPr>
        <w:t xml:space="preserve">Proposition rapportée par la presse</w:t>
      </w:r>
      <w:r>
        <w:t xml:space="preserve"> </w:t>
      </w:r>
      <w:r>
        <w:t xml:space="preserve">(tribune d’un expert,</w:t>
      </w:r>
      <w:r>
        <w:t xml:space="preserve"> </w:t>
      </w:r>
      <w:r>
        <w:rPr>
          <w:iCs/>
          <w:i/>
        </w:rPr>
        <w:t xml:space="preserve">News du Cameroun</w:t>
      </w:r>
      <w:r>
        <w:t xml:space="preserve">) : indexer les paiements sur l’avancement des lignes. C’est une proposition, pas une décision.</w:t>
      </w:r>
    </w:p>
    <w:bookmarkEnd w:id="202"/>
    <w:bookmarkStart w:id="203" w:name="X56b2fb27e424e64e2923c7bbe25ab62dbc08c8d"/>
    <w:p>
      <w:pPr>
        <w:pStyle w:val="Heading4"/>
      </w:pPr>
      <w:r>
        <w:t xml:space="preserve">Baromètre de Nkoagne : ligne mise à jour cette semaine</w:t>
      </w:r>
    </w:p>
    <w:p>
      <w:pPr>
        <w:pStyle w:val="FirstParagraph"/>
      </w:pPr>
      <w:r>
        <w:t xml:space="preserve">«</w:t>
      </w:r>
      <w:r>
        <w:t xml:space="preserve"> </w:t>
      </w:r>
      <w:r>
        <w:rPr>
          <w:bCs/>
          <w:b/>
        </w:rPr>
        <w:t xml:space="preserve">Grands projets</w:t>
      </w:r>
      <w:r>
        <w:t xml:space="preserve"> </w:t>
      </w:r>
      <w:r>
        <w:t xml:space="preserve">: Kikot (KHPC ; devis 650 → 1 620 → 872 Md FCFA, coût final en suspens ; audit de juin 2026 ; bouclage au plus tôt au 2nd semestre 2027 ; démarrage 2028, service 2033 ;</w:t>
      </w:r>
      <w:r>
        <w:t xml:space="preserve"> </w:t>
      </w:r>
      <w:r>
        <w:rPr>
          <w:bCs/>
          <w:b/>
        </w:rPr>
        <w:t xml:space="preserve">rapport d’audit et contrat d’achat : preuves à demander</w:t>
      </w:r>
      <w:r>
        <w:t xml:space="preserve">), Bini à Warak (prêt de 182 Md FCFA en 2017, chantier arrêté après environ un an, repris en avril 2023, audit en préparation, devis ≈ 393 Md FCFA, service 2033 :</w:t>
      </w:r>
      <w:r>
        <w:t xml:space="preserve"> </w:t>
      </w:r>
      <w:r>
        <w:rPr>
          <w:bCs/>
          <w:b/>
        </w:rPr>
        <w:t xml:space="preserve">16 ans</w:t>
      </w:r>
      <w:r>
        <w:t xml:space="preserve"> </w:t>
      </w:r>
      <w:r>
        <w:t xml:space="preserve">entre la première pelle et le premier kWh), Grand Eweng (financement non bouclé), Minkouma (à documenter).</w:t>
      </w:r>
      <w:r>
        <w:t xml:space="preserve"> </w:t>
      </w:r>
      <w:r>
        <w:rPr>
          <w:bCs/>
          <w:b/>
        </w:rPr>
        <w:t xml:space="preserve">Nouvelle question permanente : et la ligne d’évacuation, elle est où ?</w:t>
      </w:r>
      <w:r>
        <w:t xml:space="preserve"> </w:t>
      </w:r>
      <w:r>
        <w:t xml:space="preserve">»</w:t>
      </w:r>
    </w:p>
    <w:bookmarkEnd w:id="203"/>
    <w:bookmarkStart w:id="204" w:name="mini-lexique-16"/>
    <w:p>
      <w:pPr>
        <w:pStyle w:val="Heading4"/>
      </w:pPr>
      <w:r>
        <w:t xml:space="preserve">Mini-lexique</w:t>
      </w:r>
    </w:p>
    <w:p>
      <w:pPr>
        <w:numPr>
          <w:ilvl w:val="0"/>
          <w:numId w:val="1058"/>
        </w:numPr>
        <w:pStyle w:val="Compact"/>
      </w:pPr>
      <w:r>
        <w:rPr>
          <w:bCs/>
          <w:b/>
        </w:rPr>
        <w:t xml:space="preserve">Ndolè</w:t>
      </w:r>
      <w:r>
        <w:t xml:space="preserve"> </w:t>
      </w:r>
      <w:r>
        <w:t xml:space="preserve">: plat camerounais à base de feuilles amères et d’arachides.</w:t>
      </w:r>
    </w:p>
    <w:p>
      <w:pPr>
        <w:numPr>
          <w:ilvl w:val="0"/>
          <w:numId w:val="1058"/>
        </w:numPr>
        <w:pStyle w:val="Compact"/>
      </w:pPr>
      <w:r>
        <w:rPr>
          <w:bCs/>
          <w:b/>
        </w:rPr>
        <w:t xml:space="preserve">Tara</w:t>
      </w:r>
      <w:r>
        <w:t xml:space="preserve"> </w:t>
      </w:r>
      <w:r>
        <w:t xml:space="preserve">: pote, ami.</w:t>
      </w:r>
    </w:p>
    <w:p>
      <w:pPr>
        <w:numPr>
          <w:ilvl w:val="0"/>
          <w:numId w:val="1058"/>
        </w:numPr>
        <w:pStyle w:val="Compact"/>
      </w:pPr>
      <w:r>
        <w:rPr>
          <w:bCs/>
          <w:b/>
        </w:rPr>
        <w:t xml:space="preserve">Fey</w:t>
      </w:r>
      <w:r>
        <w:t xml:space="preserve"> </w:t>
      </w:r>
      <w:r>
        <w:t xml:space="preserve">: arnaque (</w:t>
      </w:r>
      <w:r>
        <w:rPr>
          <w:iCs/>
          <w:i/>
        </w:rPr>
        <w:t xml:space="preserve">feyman</w:t>
      </w:r>
      <w:r>
        <w:t xml:space="preserve"> </w:t>
      </w:r>
      <w:r>
        <w:t xml:space="preserve">: escroc). Mot de colère au bar ; ici, on le remplace par des dates et des documents.</w:t>
      </w:r>
    </w:p>
    <w:p>
      <w:pPr>
        <w:numPr>
          <w:ilvl w:val="0"/>
          <w:numId w:val="1058"/>
        </w:numPr>
        <w:pStyle w:val="Compact"/>
      </w:pPr>
      <w:r>
        <w:rPr>
          <w:bCs/>
          <w:b/>
        </w:rPr>
        <w:t xml:space="preserve">Massa !</w:t>
      </w:r>
      <w:r>
        <w:t xml:space="preserve"> </w:t>
      </w:r>
      <w:r>
        <w:t xml:space="preserve">(pidgin) : exclamation de surprise.</w:t>
      </w:r>
    </w:p>
    <w:p>
      <w:pPr>
        <w:numPr>
          <w:ilvl w:val="0"/>
          <w:numId w:val="1058"/>
        </w:numPr>
        <w:pStyle w:val="Compact"/>
      </w:pPr>
      <w:r>
        <w:rPr>
          <w:bCs/>
          <w:b/>
        </w:rPr>
        <w:t xml:space="preserve">Na so!</w:t>
      </w:r>
      <w:r>
        <w:t xml:space="preserve"> </w:t>
      </w:r>
      <w:r>
        <w:t xml:space="preserve">(pidgin) : c’est ça !</w:t>
      </w:r>
    </w:p>
    <w:p>
      <w:pPr>
        <w:numPr>
          <w:ilvl w:val="0"/>
          <w:numId w:val="1058"/>
        </w:numPr>
        <w:pStyle w:val="Compact"/>
      </w:pPr>
      <w:r>
        <w:rPr>
          <w:bCs/>
          <w:b/>
        </w:rPr>
        <w:t xml:space="preserve">PCA</w:t>
      </w:r>
      <w:r>
        <w:t xml:space="preserve"> </w:t>
      </w:r>
      <w:r>
        <w:t xml:space="preserve">: président du conseil d’administration.</w:t>
      </w:r>
    </w:p>
    <w:bookmarkEnd w:id="204"/>
    <w:bookmarkStart w:id="205" w:name="notes-pour-le-dessinateur-16"/>
    <w:p>
      <w:pPr>
        <w:pStyle w:val="Heading4"/>
      </w:pPr>
      <w:r>
        <w:t xml:space="preserve">Notes pour le dessinateur</w:t>
      </w:r>
    </w:p>
    <w:p>
      <w:pPr>
        <w:numPr>
          <w:ilvl w:val="0"/>
          <w:numId w:val="1059"/>
        </w:numPr>
        <w:pStyle w:val="Compact"/>
      </w:pPr>
      <w:r>
        <w:t xml:space="preserve">L’escalier à la craie reste au sol du bar jusqu’à l’épisode 20 : les maquettes y sont posées à leur vraie marche (Kikot entre Études et Financement, Grand Eweng bloqué sur Financement, Minkouma assis à côté de l’escalier, « en salle d’attente »).</w:t>
      </w:r>
    </w:p>
    <w:p>
      <w:pPr>
        <w:numPr>
          <w:ilvl w:val="0"/>
          <w:numId w:val="1059"/>
        </w:numPr>
        <w:pStyle w:val="Compact"/>
      </w:pPr>
      <w:r>
        <w:rPr>
          <w:bCs/>
          <w:b/>
        </w:rPr>
        <w:t xml:space="preserve">Le chrono de la coordination</w:t>
      </w:r>
      <w:r>
        <w:t xml:space="preserve"> </w:t>
      </w:r>
      <w:r>
        <w:t xml:space="preserve">(deux horloges « Centrale prête » / « Ligne prête » et le compteur de factures) est un dispositif récurrent : le dessiner simple, réutilisable.</w:t>
      </w:r>
    </w:p>
    <w:p>
      <w:pPr>
        <w:numPr>
          <w:ilvl w:val="0"/>
          <w:numId w:val="1059"/>
        </w:numPr>
        <w:pStyle w:val="Compact"/>
      </w:pPr>
      <w:r>
        <w:t xml:space="preserve">Julius Nyerere et le GERD sont dessinés comme des</w:t>
      </w:r>
      <w:r>
        <w:t xml:space="preserve"> </w:t>
      </w:r>
      <w:r>
        <w:rPr>
          <w:bCs/>
          <w:b/>
        </w:rPr>
        <w:t xml:space="preserve">invités respectés</w:t>
      </w:r>
      <w:r>
        <w:t xml:space="preserve"> </w:t>
      </w:r>
      <w:r>
        <w:t xml:space="preserve">(cadre photo, fond neutre), jamais moqués. Grand Eweng coincé dans la porte : on voit seulement un nez de béton et deux yeux gênés ; c’est le financement qui bloque, pas le barrage qui est ridicule.</w:t>
      </w:r>
    </w:p>
    <w:p>
      <w:pPr>
        <w:numPr>
          <w:ilvl w:val="0"/>
          <w:numId w:val="1059"/>
        </w:numPr>
        <w:pStyle w:val="Compact"/>
      </w:pPr>
      <w:r>
        <w:rPr>
          <w:bCs/>
          <w:b/>
        </w:rPr>
        <w:t xml:space="preserve">Ni ruban ni ciseaux</w:t>
      </w:r>
      <w:r>
        <w:t xml:space="preserve"> </w:t>
      </w:r>
      <w:r>
        <w:t xml:space="preserve">dans cet épisode (ils appartiennent à l’épisode 16) : la cérémonie de Kikot repose sur l’escalier à la craie et sur le ballon « DEVIS KIKOT », apporté dégonflé par Monsieur 2030 (pl. 1, c. 4) puis gonflé par Junior (pl. 3, c. 1). Bini à Warak (pl. 3, c. 3-4) : pelleteuse rouillée et pancarte « PARTI CHERCHER L’ASSURANCE… » ; aucun personnage réel, aucun logo d’entreprise ni de banque, aucun coupable dessiné.</w:t>
      </w:r>
    </w:p>
    <w:bookmarkEnd w:id="205"/>
    <w:bookmarkStart w:id="206" w:name="points-à-valider-16"/>
    <w:p>
      <w:pPr>
        <w:pStyle w:val="Heading4"/>
      </w:pPr>
      <w:r>
        <w:t xml:space="preserve">Points à valider</w:t>
      </w:r>
    </w:p>
    <w:p>
      <w:pPr>
        <w:numPr>
          <w:ilvl w:val="0"/>
          <w:numId w:val="1060"/>
        </w:numPr>
        <w:pStyle w:val="Compact"/>
      </w:pPr>
      <w:r>
        <w:t xml:space="preserve">« And di line? » (Mola Ndip) [à valider par un relecteur camerounais] ; alternative en français : « Et la ligne ? ».</w:t>
      </w:r>
    </w:p>
    <w:p>
      <w:pPr>
        <w:numPr>
          <w:ilvl w:val="0"/>
          <w:numId w:val="1060"/>
        </w:numPr>
        <w:pStyle w:val="Compact"/>
      </w:pPr>
      <w:r>
        <w:t xml:space="preserve">Proverbe d’Adamou (« on ne construit pas l’étable avant d’avoir tracé le chemin des vaches ») :</w:t>
      </w:r>
      <w:r>
        <w:t xml:space="preserve"> </w:t>
      </w:r>
      <w:r>
        <w:rPr>
          <w:bCs/>
          <w:b/>
        </w:rPr>
        <w:t xml:space="preserve">inventé pour la BD</w:t>
      </w:r>
      <w:r>
        <w:t xml:space="preserve">, présenté comme une parole de son grand-père, pas comme un proverbe peul attesté [à valider par un relecteur camerounais].</w:t>
      </w:r>
    </w:p>
    <w:p>
      <w:pPr>
        <w:numPr>
          <w:ilvl w:val="0"/>
          <w:numId w:val="1060"/>
        </w:numPr>
        <w:pStyle w:val="Compact"/>
      </w:pPr>
      <w:r>
        <w:t xml:space="preserve">Kikot : devis 650 → 1 620 → 872 Md FCFA (et 1 050 Md cité ailleurs) : raison de la baisse non documentée dans nos sources (formulation retenue en pl. 3, c. 2 : « nos sources ne disent pas pourquoi », jamais « aucune explication publique »), coût final en suspens ; conclusions de l’audit de juin 2026 [DONNÉE À VÉRIFIER] ; termes du contrat d’achat non publics (ne jamais lui attribuer les 10 Md FCFA par mois de Nachtigal) ; stade exact de Kikot sur l’escalier [DONNÉE À VÉRIFIER].</w:t>
      </w:r>
    </w:p>
    <w:p>
      <w:pPr>
        <w:numPr>
          <w:ilvl w:val="0"/>
          <w:numId w:val="1060"/>
        </w:numPr>
        <w:pStyle w:val="Compact"/>
      </w:pPr>
      <w:r>
        <w:t xml:space="preserve">Papa Tchinda est</w:t>
      </w:r>
      <w:r>
        <w:t xml:space="preserve"> </w:t>
      </w:r>
      <w:r>
        <w:rPr>
          <w:bCs/>
          <w:b/>
        </w:rPr>
        <w:t xml:space="preserve">interrompu</w:t>
      </w:r>
      <w:r>
        <w:t xml:space="preserve"> </w:t>
      </w:r>
      <w:r>
        <w:t xml:space="preserve">(pl. 4, c. 2) : il ne finit sa phrase qu’à l’épisode 20. La chronologie de Memve’ele et la version de NHPC passent en page documentaire.</w:t>
      </w:r>
    </w:p>
    <w:p>
      <w:pPr>
        <w:numPr>
          <w:ilvl w:val="0"/>
          <w:numId w:val="1060"/>
        </w:numPr>
        <w:pStyle w:val="Compact"/>
      </w:pPr>
      <w:r>
        <w:t xml:space="preserve">« C’est le fey ! » retiré de cet épisode (relecture éditoriale, corr. 7 et 12) ; les « ≈ 200 MW appelés » (une seule source) ne figurent plus dans les cases.</w:t>
      </w:r>
    </w:p>
    <w:p>
      <w:pPr>
        <w:numPr>
          <w:ilvl w:val="0"/>
          <w:numId w:val="1060"/>
        </w:numPr>
        <w:pStyle w:val="Compact"/>
      </w:pPr>
      <w:r>
        <w:t xml:space="preserve">Règle des deux montants au plus par bulle : appliquée (pl. 3, c. 1 et c. 2).</w:t>
      </w:r>
    </w:p>
    <w:p>
      <w:pPr>
        <w:numPr>
          <w:ilvl w:val="0"/>
          <w:numId w:val="1060"/>
        </w:numPr>
        <w:pStyle w:val="Compact"/>
      </w:pPr>
      <w:r>
        <w:t xml:space="preserve">Le ministre des Finances est cité par sa fonction, jamais nommé ni dessiné (garde-fou n° 6).</w:t>
      </w:r>
    </w:p>
    <w:p>
      <w:pPr>
        <w:numPr>
          <w:ilvl w:val="0"/>
          <w:numId w:val="1060"/>
        </w:numPr>
        <w:pStyle w:val="Compact"/>
      </w:pPr>
      <w:r>
        <w:t xml:space="preserve">Bini à Warak : capacité 75 MW ou 90 MW (Compact) ; périmètre de la « reconfiguration » du devis à 393 Md ;</w:t>
      </w:r>
      <w:r>
        <w:t xml:space="preserve"> </w:t>
      </w:r>
      <w:r>
        <w:rPr>
          <w:bCs/>
          <w:b/>
        </w:rPr>
        <w:t xml:space="preserve">volet solaire [à vérifier]</w:t>
      </w:r>
      <w:r>
        <w:t xml:space="preserve"> </w:t>
      </w:r>
      <w:r>
        <w:t xml:space="preserve">(une source le mentionne, une autre ne le confirme pas : jamais en bulle) ; date de la suspension de l’ICBC (novembre 2019 selon Business in Cameroon, 2018 selon une autre source) [DONNÉE À VÉRIFIER].</w:t>
      </w:r>
    </w:p>
    <w:p>
      <w:pPr>
        <w:numPr>
          <w:ilvl w:val="0"/>
          <w:numId w:val="1060"/>
        </w:numPr>
        <w:pStyle w:val="Compact"/>
      </w:pPr>
      <w:r>
        <w:t xml:space="preserve">Bini à Warak : la cause de l’arrêt (prime d’assurance impayée, défaut envers une autre banque) est</w:t>
      </w:r>
      <w:r>
        <w:t xml:space="preserve"> </w:t>
      </w:r>
      <w:r>
        <w:rPr>
          <w:bCs/>
          <w:b/>
        </w:rPr>
        <w:t xml:space="preserve">la version du gouvernement et de la presse</w:t>
      </w:r>
      <w:r>
        <w:t xml:space="preserve"> </w:t>
      </w:r>
      <w:r>
        <w:t xml:space="preserve">; aucun coupable n’est désigné. Remplacement de l’ICBC par la Banque mondiale et la BID : au conditionnel ; résultats de l’audit technique et financier [DONNÉE À VÉRIFIER].</w:t>
      </w:r>
    </w:p>
    <w:p>
      <w:pPr>
        <w:numPr>
          <w:ilvl w:val="0"/>
          <w:numId w:val="1060"/>
        </w:numPr>
        <w:pStyle w:val="Compact"/>
      </w:pPr>
      <w:r>
        <w:t xml:space="preserve">Comparaisons avec Julius Nyerere et le GERD : retirées des cases pour faire place à Bini à Warak (4 × 5 conservé) ; elles restent en page documentaire avec l’avertissement de Grâce.</w:t>
      </w:r>
    </w:p>
    <w:p>
      <w:pPr>
        <w:numPr>
          <w:ilvl w:val="0"/>
          <w:numId w:val="1060"/>
        </w:numPr>
        <w:pStyle w:val="Compact"/>
      </w:pPr>
      <w:r>
        <w:t xml:space="preserve">Minkouma : coût, stade, ligne [DONNÉE À VÉRIFIER].</w:t>
      </w:r>
    </w:p>
    <w:p>
      <w:pPr>
        <w:numPr>
          <w:ilvl w:val="0"/>
          <w:numId w:val="1060"/>
        </w:numPr>
        <w:pStyle w:val="Compact"/>
      </w:pPr>
      <w:r>
        <w:t xml:space="preserve">Lignes d’évacuation prévues pour Kikot, Bini à Warak, Grand Eweng, Minkouma [DONNÉE À VÉRIFIER].</w:t>
      </w:r>
    </w:p>
    <w:p>
      <w:pPr>
        <w:numPr>
          <w:ilvl w:val="0"/>
          <w:numId w:val="1060"/>
        </w:numPr>
        <w:pStyle w:val="Compact"/>
      </w:pPr>
      <w:r>
        <w:t xml:space="preserve">Nachtigal–Bafoussam « prévue en 2026 » (page documentaire) : vérifier l’état réel avant impression.</w:t>
      </w:r>
    </w:p>
    <w:p>
      <w:r>
        <w:pict>
          <v:rect style="width:0;height:1.5pt" o:hralign="center" o:hrstd="t" o:hr="t"/>
        </w:pict>
      </w:r>
    </w:p>
    <w:bookmarkEnd w:id="206"/>
    <w:bookmarkEnd w:id="207"/>
    <w:bookmarkStart w:id="217" w:name="X3c49256686dcdc702ba8ed234af825036ad13e7"/>
    <w:p>
      <w:pPr>
        <w:pStyle w:val="Heading3"/>
      </w:pPr>
      <w:r>
        <w:t xml:space="preserve">Épisode 18 — « Le courant traverse la frontière sans passeport ! »</w:t>
      </w:r>
    </w:p>
    <w:p>
      <w:pPr>
        <w:pStyle w:val="FirstParagraph"/>
      </w:pPr>
      <w:r>
        <w:rPr>
          <w:iCs/>
          <w:i/>
        </w:rPr>
        <w:t xml:space="preserve">Le Kilowatt part pour le Tchad avec sa valise… et découvre que la route passe d’abord par Maroua.</w:t>
      </w:r>
      <w:r>
        <w:t xml:space="preserve"> </w:t>
      </w:r>
      <w:r>
        <w:rPr>
          <w:bCs/>
          <w:b/>
        </w:rPr>
        <w:t xml:space="preserve">Lieu / Moment</w:t>
      </w:r>
      <w:r>
        <w:t xml:space="preserve"> </w:t>
      </w:r>
      <w:r>
        <w:t xml:space="preserve">: gare routière de Nkoagne, puis un voyage imaginaire le long des câbles, puis un poste-frontière imaginaire. Retour au bar le soir. Mardi.</w:t>
      </w:r>
    </w:p>
    <w:bookmarkStart w:id="208" w:name="planche-1-le-kilowatt-fait-sa-valise"/>
    <w:p>
      <w:pPr>
        <w:pStyle w:val="Heading4"/>
      </w:pPr>
      <w:r>
        <w:t xml:space="preserve">Planche 1 — « Le Kilowatt fait sa valise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Gare routière animée : cars chargés jusqu’au toit, vendeurs de beignets, chargeurs. Le Kilowatt, minuscule, tire une valise plus grande que lui. Ticket : « Douala → N’Djamena ».</w:t>
            </w:r>
          </w:p>
        </w:tc>
        <w:tc>
          <w:tcPr/>
          <w:p>
            <w:pPr>
              <w:pStyle w:val="Compact"/>
              <w:jc w:val="left"/>
            </w:pPr>
            <w:r>
              <w:t xml:space="preserve">Récitatif :</w:t>
            </w:r>
            <w:r>
              <w:t xml:space="preserve"> </w:t>
            </w:r>
            <w:r>
              <w:rPr>
                <w:iCs/>
                <w:i/>
              </w:rPr>
              <w:t xml:space="preserve">Nkoagne, mardi matin. Une petite étincelle veut vérifier une rumeur.</w:t>
            </w:r>
          </w:p>
        </w:tc>
      </w:tr>
      <w:tr>
        <w:tc>
          <w:tcPr/>
          <w:p>
            <w:pPr>
              <w:pStyle w:val="Compact"/>
              <w:jc w:val="left"/>
            </w:pPr>
            <w:r>
              <w:t xml:space="preserve">2</w:t>
            </w:r>
          </w:p>
        </w:tc>
        <w:tc>
          <w:tcPr/>
          <w:p>
            <w:pPr>
              <w:pStyle w:val="Compact"/>
              <w:jc w:val="left"/>
            </w:pPr>
            <w:r>
              <w:t xml:space="preserve">Flashback en encadré, style vieux souvenir : le client du comptoir de l’épisode 1, même casquette, même bouteille, accoudé au bar. Le Kilowatt, au premier plan, hoche la tête.</w:t>
            </w:r>
          </w:p>
        </w:tc>
        <w:tc>
          <w:tcPr/>
          <w:p>
            <w:pPr>
              <w:pStyle w:val="Compact"/>
              <w:jc w:val="left"/>
            </w:pPr>
            <w:r>
              <w:t xml:space="preserve">Le client du comptoir (flashback) : « Et on envoie notre courant au Tchad ! » · Le Kilowatt : « Je vais vérifier moi-même. Fifi dit toujours :</w:t>
            </w:r>
            <w:r>
              <w:t xml:space="preserve"> </w:t>
            </w:r>
            <w:r>
              <w:t xml:space="preserve">“</w:t>
            </w:r>
            <w:r>
              <w:t xml:space="preserve">Va à la source !</w:t>
            </w:r>
            <w:r>
              <w:t xml:space="preserve">”</w:t>
            </w:r>
            <w:r>
              <w:t xml:space="preserve"> </w:t>
            </w:r>
            <w:r>
              <w:t xml:space="preserve">»</w:t>
            </w:r>
          </w:p>
        </w:tc>
      </w:tr>
      <w:tr>
        <w:tc>
          <w:tcPr/>
          <w:p>
            <w:pPr>
              <w:pStyle w:val="Compact"/>
              <w:jc w:val="left"/>
            </w:pPr>
            <w:r>
              <w:t xml:space="preserve">3</w:t>
            </w:r>
          </w:p>
        </w:tc>
        <w:tc>
          <w:tcPr/>
          <w:p>
            <w:pPr>
              <w:pStyle w:val="Compact"/>
              <w:jc w:val="left"/>
            </w:pPr>
            <w:r>
              <w:t xml:space="preserve">Junior, accroupi, essaie de raisonner le Kilowatt.</w:t>
            </w:r>
          </w:p>
        </w:tc>
        <w:tc>
          <w:tcPr/>
          <w:p>
            <w:pPr>
              <w:pStyle w:val="Compact"/>
              <w:jc w:val="left"/>
            </w:pPr>
            <w:r>
              <w:t xml:space="preserve">Junior : « Petit, tu as ton passeport ? » · Le Kilowatt : « Je suis un électron, mon frère. Je passe par le fil ! »</w:t>
            </w:r>
          </w:p>
        </w:tc>
      </w:tr>
      <w:tr>
        <w:tc>
          <w:tcPr/>
          <w:p>
            <w:pPr>
              <w:pStyle w:val="Compact"/>
              <w:jc w:val="left"/>
            </w:pPr>
            <w:r>
              <w:t xml:space="preserve">4</w:t>
            </w:r>
          </w:p>
        </w:tc>
        <w:tc>
          <w:tcPr/>
          <w:p>
            <w:pPr>
              <w:pStyle w:val="Compact"/>
              <w:jc w:val="left"/>
            </w:pPr>
            <w:r>
              <w:t xml:space="preserve">Adamou descend d’un car, un sac de riz sur l’épaule (qui brille un peu : il croit y avoir mis du soleil).</w:t>
            </w:r>
          </w:p>
        </w:tc>
        <w:tc>
          <w:tcPr/>
          <w:p>
            <w:pPr>
              <w:pStyle w:val="Compact"/>
              <w:jc w:val="left"/>
            </w:pPr>
            <w:r>
              <w:t xml:space="preserve">Adamou : «</w:t>
            </w:r>
            <w:r>
              <w:t xml:space="preserve"> </w:t>
            </w:r>
            <w:r>
              <w:rPr>
                <w:iCs/>
                <w:i/>
              </w:rPr>
              <w:t xml:space="preserve">Jam na</w:t>
            </w:r>
            <w:r>
              <w:t xml:space="preserve">, petit ? »</w:t>
            </w:r>
            <w:r>
              <w:t xml:space="preserve"> </w:t>
            </w:r>
            <w:r>
              <w:rPr>
                <w:iCs/>
                <w:i/>
              </w:rPr>
              <w:t xml:space="preserve">(Tu vas bien ?)</w:t>
            </w:r>
            <w:r>
              <w:t xml:space="preserve"> </w:t>
            </w:r>
            <w:r>
              <w:t xml:space="preserve">· Le Kilowatt : «</w:t>
            </w:r>
            <w:r>
              <w:t xml:space="preserve"> </w:t>
            </w:r>
            <w:r>
              <w:rPr>
                <w:iCs/>
                <w:i/>
              </w:rPr>
              <w:t xml:space="preserve">Jam koo !</w:t>
            </w:r>
            <w:r>
              <w:t xml:space="preserve"> </w:t>
            </w:r>
            <w:r>
              <w:t xml:space="preserve">Tu viens du Nord ? Le courant de Douala arrive chez vous ? » · Adamou (sourire) : « Viens voir toi-même. »</w:t>
            </w:r>
          </w:p>
        </w:tc>
      </w:tr>
      <w:tr>
        <w:tc>
          <w:tcPr/>
          <w:p>
            <w:pPr>
              <w:pStyle w:val="Compact"/>
              <w:jc w:val="left"/>
            </w:pPr>
            <w:r>
              <w:t xml:space="preserve">5</w:t>
            </w:r>
          </w:p>
        </w:tc>
        <w:tc>
          <w:tcPr/>
          <w:p>
            <w:pPr>
              <w:pStyle w:val="Compact"/>
              <w:jc w:val="left"/>
            </w:pPr>
            <w:r>
              <w:t xml:space="preserve">Le Kilowatt saute dans un câble :</w:t>
            </w:r>
            <w:r>
              <w:t xml:space="preserve"> </w:t>
            </w:r>
            <w:r>
              <w:rPr>
                <w:iCs/>
                <w:i/>
              </w:rPr>
              <w:t xml:space="preserve">ZZZIP !</w:t>
            </w:r>
            <w:r>
              <w:t xml:space="preserve"> </w:t>
            </w:r>
            <w:r>
              <w:t xml:space="preserve">Il file à toute vitesse… et s’arrête net au bout d’un câble qui finit dans un champ, devant un panneau : « RÉSEAU INTERCONNECTÉ SUD — FIN DE LIGNE ».</w:t>
            </w:r>
          </w:p>
        </w:tc>
        <w:tc>
          <w:tcPr/>
          <w:p>
            <w:pPr>
              <w:pStyle w:val="Compact"/>
              <w:jc w:val="left"/>
            </w:pPr>
            <w:r>
              <w:t xml:space="preserve">SFX :</w:t>
            </w:r>
            <w:r>
              <w:t xml:space="preserve"> </w:t>
            </w:r>
            <w:r>
              <w:rPr>
                <w:iCs/>
                <w:i/>
              </w:rPr>
              <w:t xml:space="preserve">ZZZIP !… BONG.</w:t>
            </w:r>
            <w:r>
              <w:t xml:space="preserve"> </w:t>
            </w:r>
            <w:r>
              <w:t xml:space="preserve">· Le Kilowatt (assis, sonné) : « Euh… le Tchad, c’est ce manguier ? »</w:t>
            </w:r>
          </w:p>
        </w:tc>
      </w:tr>
    </w:tbl>
    <w:bookmarkEnd w:id="208"/>
    <w:bookmarkStart w:id="209" w:name="Xd34e3f9d58b34ce5727043b893e743fb56d3d32"/>
    <w:p>
      <w:pPr>
        <w:pStyle w:val="Heading4"/>
      </w:pPr>
      <w:r>
        <w:t xml:space="preserve">Planche 2 — « Deux réseaux qui ne se saluent pas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Grâce, dans la gare, déplie une carte du Cameroun en carton : le Sud colorié en bleu, le Nord en orange, un grand vide entre les deux. Boris, bouche bée, met le doigt dans le vide.</w:t>
            </w:r>
          </w:p>
        </w:tc>
        <w:tc>
          <w:tcPr/>
          <w:p>
            <w:pPr>
              <w:pStyle w:val="Compact"/>
              <w:jc w:val="left"/>
            </w:pPr>
            <w:r>
              <w:t xml:space="preserve">Grâce : « Le Cameroun a deux réseaux séparés : le Réseau interconnecté Sud, sept régions, et le Réseau interconnecté Nord : Adamaoua, Nord, Extrême-Nord. » · Boris : « Donc le courant de Douala ne peut même pas monter à Maroua ? » · Grâce : « Pas par un câble. Pas encore. »</w:t>
            </w:r>
          </w:p>
        </w:tc>
      </w:tr>
      <w:tr>
        <w:tc>
          <w:tcPr/>
          <w:p>
            <w:pPr>
              <w:pStyle w:val="Compact"/>
              <w:jc w:val="left"/>
            </w:pPr>
            <w:r>
              <w:t xml:space="preserve">2</w:t>
            </w:r>
          </w:p>
        </w:tc>
        <w:tc>
          <w:tcPr/>
          <w:p>
            <w:pPr>
              <w:pStyle w:val="Compact"/>
              <w:jc w:val="left"/>
            </w:pPr>
            <w:r>
              <w:t xml:space="preserve">Adamou, très calme, et Tonton Mballa, son cousin, côte à côte. Tonton Mballa lui met la main sur l’épaule.</w:t>
            </w:r>
          </w:p>
        </w:tc>
        <w:tc>
          <w:tcPr/>
          <w:p>
            <w:pPr>
              <w:pStyle w:val="Compact"/>
              <w:jc w:val="left"/>
            </w:pPr>
            <w:r>
              <w:t xml:space="preserve">Adamou : « Chez moi, à Maroua, on connaît Nachtigal… à la télévision. » · Tonton Mballa : « Hé, mon cousin, ne commence pas à nous sissia devant les gens ! »</w:t>
            </w:r>
          </w:p>
        </w:tc>
      </w:tr>
      <w:tr>
        <w:tc>
          <w:tcPr/>
          <w:p>
            <w:pPr>
              <w:pStyle w:val="Compact"/>
              <w:jc w:val="left"/>
            </w:pPr>
            <w:r>
              <w:t xml:space="preserve">3</w:t>
            </w:r>
          </w:p>
        </w:tc>
        <w:tc>
          <w:tcPr/>
          <w:p>
            <w:pPr>
              <w:pStyle w:val="Compact"/>
              <w:jc w:val="left"/>
            </w:pPr>
            <w:r>
              <w:t xml:space="preserve">Grâce trace sur la carte une ligne en pointillés de 515 km entre le bleu et l’orange. Tonton Mballa regarde ses doigts, puis ses pieds, et renonce.</w:t>
            </w:r>
          </w:p>
        </w:tc>
        <w:tc>
          <w:tcPr/>
          <w:p>
            <w:pPr>
              <w:pStyle w:val="Compact"/>
              <w:jc w:val="left"/>
            </w:pPr>
            <w:r>
              <w:t xml:space="preserve">Grâce : « L’interconnexion Sud–Nord est prévue en 2028 : une ligne 225 kV double terne de 515 km. Et le Compact dit qu’elle contribuera aussi à l’évacuation de Nachtigal. » · Tonton Mballa : « 515 kilomètres… j’ai déjà donné mes orteils à l’épisode 14. »</w:t>
            </w:r>
          </w:p>
        </w:tc>
      </w:tr>
      <w:tr>
        <w:tc>
          <w:tcPr/>
          <w:p>
            <w:pPr>
              <w:pStyle w:val="Compact"/>
              <w:jc w:val="left"/>
            </w:pPr>
            <w:r>
              <w:t xml:space="preserve">4</w:t>
            </w:r>
          </w:p>
        </w:tc>
        <w:tc>
          <w:tcPr/>
          <w:p>
            <w:pPr>
              <w:pStyle w:val="Compact"/>
              <w:jc w:val="left"/>
            </w:pPr>
            <w:r>
              <w:t xml:space="preserve">Rappel, en petit médaillon sur le Nord de la carte :</w:t>
            </w:r>
            <w:r>
              <w:t xml:space="preserve"> </w:t>
            </w:r>
            <w:r>
              <w:rPr>
                <w:bCs/>
                <w:b/>
              </w:rPr>
              <w:t xml:space="preserve">Lagdo</w:t>
            </w:r>
            <w:r>
              <w:t xml:space="preserve"> </w:t>
            </w:r>
            <w:r>
              <w:t xml:space="preserve">(vu à l’épisode 15), vieux barrage aux cheveux blancs, boit toujours dans sa calebasse presque vide. Adamou pose le doigt sur le médaillon.</w:t>
            </w:r>
          </w:p>
        </w:tc>
        <w:tc>
          <w:tcPr/>
          <w:p>
            <w:pPr>
              <w:pStyle w:val="Compact"/>
              <w:jc w:val="left"/>
            </w:pPr>
            <w:r>
              <w:t xml:space="preserve">Grâce : « Lagdo, vous le connaissez : toujours seul, toujours assoiffé. » · Adamou : « Et il attend toujours la pluie… et la ligne. »</w:t>
            </w:r>
          </w:p>
        </w:tc>
      </w:tr>
      <w:tr>
        <w:tc>
          <w:tcPr/>
          <w:p>
            <w:pPr>
              <w:pStyle w:val="Compact"/>
              <w:jc w:val="left"/>
            </w:pPr>
            <w:r>
              <w:t xml:space="preserve">5</w:t>
            </w:r>
          </w:p>
        </w:tc>
        <w:tc>
          <w:tcPr/>
          <w:p>
            <w:pPr>
              <w:pStyle w:val="Compact"/>
              <w:jc w:val="left"/>
            </w:pPr>
            <w:r>
              <w:t xml:space="preserve">Retour au champ : le Kilowatt est assis sur un pylône, une gourde à la main, l’air résigné. Grâce apparaît en petit médaillon.</w:t>
            </w:r>
          </w:p>
        </w:tc>
        <w:tc>
          <w:tcPr/>
          <w:p>
            <w:pPr>
              <w:pStyle w:val="Compact"/>
              <w:jc w:val="left"/>
            </w:pPr>
            <w:r>
              <w:t xml:space="preserve">Boris (hors champ) : « Donc avant de servir le Tchad, le câble doit d’abord servir Maroua ! » · Le Kilowatt : « Je vais attendre ici jusqu’en 2028, alors ? » · Grâce (médaillon) : « C’est prévu. Prévu, ce n’est pas livré. »</w:t>
            </w:r>
          </w:p>
        </w:tc>
      </w:tr>
    </w:tbl>
    <w:bookmarkEnd w:id="209"/>
    <w:bookmarkStart w:id="210" w:name="planche-3-le-visa-dinterconnexion"/>
    <w:p>
      <w:pPr>
        <w:pStyle w:val="Heading4"/>
      </w:pPr>
      <w:r>
        <w:t xml:space="preserve">Planche 3 — « Le visa d’interconnexion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Séquence de rêve du Kilowatt (bord de case nuageux). Un poste-frontière imaginaire au milieu des pylônes : guichet en bois, panneau « VISAS D’INTERCONNEXION ». Un agent fictif, aimable, en uniforme générique (aucun drapeau, aucun insigne réel).</w:t>
            </w:r>
          </w:p>
        </w:tc>
        <w:tc>
          <w:tcPr/>
          <w:p>
            <w:pPr>
              <w:pStyle w:val="Compact"/>
              <w:jc w:val="left"/>
            </w:pPr>
            <w:r>
              <w:t xml:space="preserve">L’agent : « Bonjour, petit voyageur. Visa d’interconnexion, s’il vous plaît. »</w:t>
            </w:r>
          </w:p>
        </w:tc>
      </w:tr>
      <w:tr>
        <w:tc>
          <w:tcPr/>
          <w:p>
            <w:pPr>
              <w:pStyle w:val="Compact"/>
              <w:jc w:val="left"/>
            </w:pPr>
            <w:r>
              <w:t xml:space="preserve">2</w:t>
            </w:r>
          </w:p>
        </w:tc>
        <w:tc>
          <w:tcPr/>
          <w:p>
            <w:pPr>
              <w:pStyle w:val="Compact"/>
              <w:jc w:val="left"/>
            </w:pPr>
            <w:r>
              <w:t xml:space="preserve">Le Kilowatt tend un dossier. L’agent le lit avec ses lunettes au bout du nez. Tampon levé, pas encore posé.</w:t>
            </w:r>
          </w:p>
        </w:tc>
        <w:tc>
          <w:tcPr/>
          <w:p>
            <w:pPr>
              <w:pStyle w:val="Compact"/>
              <w:jc w:val="left"/>
            </w:pPr>
            <w:r>
              <w:t xml:space="preserve">L’agent : « Voyons…</w:t>
            </w:r>
            <w:r>
              <w:t xml:space="preserve"> </w:t>
            </w:r>
            <w:r>
              <w:t xml:space="preserve">“</w:t>
            </w:r>
            <w:r>
              <w:t xml:space="preserve">Tronçon vers la frontière : en attente de financement.</w:t>
            </w:r>
            <w:r>
              <w:t xml:space="preserve">”</w:t>
            </w:r>
            <w:r>
              <w:t xml:space="preserve"> </w:t>
            </w:r>
            <w:r>
              <w:t xml:space="preserve">Ah. Votre route n’est pas encore finie. Revenez quand le dernier morceau aura son financement. »</w:t>
            </w:r>
          </w:p>
        </w:tc>
      </w:tr>
      <w:tr>
        <w:tc>
          <w:tcPr/>
          <w:p>
            <w:pPr>
              <w:pStyle w:val="Compact"/>
              <w:jc w:val="left"/>
            </w:pPr>
            <w:r>
              <w:t xml:space="preserve">3</w:t>
            </w:r>
          </w:p>
        </w:tc>
        <w:tc>
          <w:tcPr/>
          <w:p>
            <w:pPr>
              <w:pStyle w:val="Compact"/>
              <w:jc w:val="left"/>
            </w:pPr>
            <w:r>
              <w:t xml:space="preserve">Fifi surgit dans le rêve, carnet ouvert, comme une avocate. Au-dessus du guichet, le</w:t>
            </w:r>
            <w:r>
              <w:t xml:space="preserve"> </w:t>
            </w:r>
            <w:r>
              <w:rPr>
                <w:bCs/>
                <w:b/>
              </w:rPr>
              <w:t xml:space="preserve">chrono de la coordination</w:t>
            </w:r>
            <w:r>
              <w:t xml:space="preserve"> </w:t>
            </w:r>
            <w:r>
              <w:t xml:space="preserve">version PIRECT : trois horloges en rang, « LANCEMENT : NOV. 2023 », « LIVRAISON ANNONCÉE : 2027 » (barrée), « NOUVEL HORIZON : 2030 ? ». Le Kilowatt regarde les aiguilles tourner.</w:t>
            </w:r>
          </w:p>
        </w:tc>
        <w:tc>
          <w:tcPr/>
          <w:p>
            <w:pPr>
              <w:pStyle w:val="Compact"/>
              <w:jc w:val="left"/>
            </w:pPr>
            <w:r>
              <w:t xml:space="preserve">Fifi : « Le PIRECT. Lancé en novembre 2023, livraison annoncée pour 2027. Côté camerounais, il comprend d’abord l’interconnexion Sud–Nord ; le tronçon vers la frontière vient ensuite, et il attend un financement. Selon Cameroun24, le calendrier glisse vers 2030. » · Le Kilowatt : « 2023, 2027, 2030… Ce n’est pas un calendrier, c’est un compte à rebours qui recule ! »</w:t>
            </w:r>
          </w:p>
        </w:tc>
      </w:tr>
      <w:tr>
        <w:tc>
          <w:tcPr/>
          <w:p>
            <w:pPr>
              <w:pStyle w:val="Compact"/>
              <w:jc w:val="left"/>
            </w:pPr>
            <w:r>
              <w:t xml:space="preserve">4</w:t>
            </w:r>
          </w:p>
        </w:tc>
        <w:tc>
          <w:tcPr/>
          <w:p>
            <w:pPr>
              <w:pStyle w:val="Compact"/>
              <w:jc w:val="left"/>
            </w:pPr>
            <w:r>
              <w:t xml:space="preserve">Mami Chantal entre dans le rêve, bigoudis sur la tête, sèche-cheveux à la main.</w:t>
            </w:r>
          </w:p>
        </w:tc>
        <w:tc>
          <w:tcPr/>
          <w:p>
            <w:pPr>
              <w:pStyle w:val="Compact"/>
              <w:jc w:val="left"/>
            </w:pPr>
            <w:r>
              <w:t xml:space="preserve">Mami Chantal : « Mais au salon, on dit que le Tchad boit déjà tout notre courant ! » · Fifi : « Le salon n’est pas une source. » · Mami Chantal : « Le salon, c’est MA source ! Et il ne s’est jamais trompé… cette semaine. »</w:t>
            </w:r>
          </w:p>
        </w:tc>
      </w:tr>
      <w:tr>
        <w:tc>
          <w:tcPr/>
          <w:p>
            <w:pPr>
              <w:pStyle w:val="Compact"/>
              <w:jc w:val="left"/>
            </w:pPr>
            <w:r>
              <w:t xml:space="preserve">5</w:t>
            </w:r>
          </w:p>
        </w:tc>
        <w:tc>
          <w:tcPr/>
          <w:p>
            <w:pPr>
              <w:pStyle w:val="Compact"/>
              <w:jc w:val="left"/>
            </w:pPr>
            <w:r>
              <w:t xml:space="preserve">De l’autre côté de la barrière, un autre petit Kilowatt, cousin, agite la main. Les deux étincelles se serrent la main par-dessus la barrière ; une petite gerbe d’étincelles amicales.</w:t>
            </w:r>
          </w:p>
        </w:tc>
        <w:tc>
          <w:tcPr/>
          <w:p>
            <w:pPr>
              <w:pStyle w:val="Compact"/>
              <w:jc w:val="left"/>
            </w:pPr>
            <w:r>
              <w:t xml:space="preserve">Le Kilowatt cousin : « Nous aussi, on attend la ligne ! » · Le Kilowatt : « Alors ce n’est pas</w:t>
            </w:r>
            <w:r>
              <w:t xml:space="preserve"> </w:t>
            </w:r>
            <w:r>
              <w:t xml:space="preserve">“</w:t>
            </w:r>
            <w:r>
              <w:t xml:space="preserve">envoyer notre courant</w:t>
            </w:r>
            <w:r>
              <w:t xml:space="preserve">”</w:t>
            </w:r>
            <w:r>
              <w:t xml:space="preserve">. C’est se serrer la main ! » · Grâce (médaillon) : « Une interconnexion permet des échanges entre réseaux, selon les contrats. Ce n’est pas un robinet ouvert dans un seul sens. »</w:t>
            </w:r>
          </w:p>
        </w:tc>
      </w:tr>
    </w:tbl>
    <w:bookmarkEnd w:id="210"/>
    <w:bookmarkStart w:id="211" w:name="X0309c96c7336236ead0055beec89b023837cc08"/>
    <w:p>
      <w:pPr>
        <w:pStyle w:val="Heading4"/>
      </w:pPr>
      <w:r>
        <w:t xml:space="preserve">Planche 4 — « Pas de passeport, mais un calendrier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Retour au bar, le soir. Monsieur 2030 ouvre son cartable ; une feuille s’envole : « 1 000 MW ». Pater Glaçon prend une craie jaune. Grâce compte sur trois doigts.</w:t>
            </w:r>
          </w:p>
        </w:tc>
        <w:tc>
          <w:tcPr/>
          <w:p>
            <w:pPr>
              <w:pStyle w:val="Compact"/>
              <w:jc w:val="left"/>
            </w:pPr>
            <w:r>
              <w:t xml:space="preserve">Monsieur 2030 : « Objectif : 1 000 MW de transit avec les voisins d’ici 2030, et l’interconnexion avec eux à partir de 2028 ! » · Grâce : « Tchad : en exécution. Congo : projet de Chollet. Nigeria : en études. » · Pater Glaçon : « Craie jaune, comme d’habitude. »</w:t>
            </w:r>
          </w:p>
        </w:tc>
      </w:tr>
      <w:tr>
        <w:tc>
          <w:tcPr/>
          <w:p>
            <w:pPr>
              <w:pStyle w:val="Compact"/>
              <w:jc w:val="left"/>
            </w:pPr>
            <w:r>
              <w:t xml:space="preserve">2</w:t>
            </w:r>
          </w:p>
        </w:tc>
        <w:tc>
          <w:tcPr/>
          <w:p>
            <w:pPr>
              <w:pStyle w:val="Compact"/>
              <w:jc w:val="left"/>
            </w:pPr>
            <w:r>
              <w:t xml:space="preserve">Junior ouvre un vieux tiroir du comptoir : nuage de poussière. Il en sort un dossier jauni, tampon « APPEL D’OFFRES — 2017 », avec des lunettes et une canne. Papa Tchinda le reconnaît comme un vieux collègue.</w:t>
            </w:r>
          </w:p>
        </w:tc>
        <w:tc>
          <w:tcPr/>
          <w:p>
            <w:pPr>
              <w:pStyle w:val="Compact"/>
              <w:jc w:val="left"/>
            </w:pPr>
            <w:r>
              <w:t xml:space="preserve">Le dossier de 2017 (voix chevrotante) : « J’ai vieilli… et mes prix aussi ! » · Fifi : « Selon la cellule d’exécution côté tchadien, les études et dossiers de 2017, une fois révisés, ont révélé une hausse des coûts et un déficit de financement. » · Papa Tchinda : « Du temps de la SONEL, les dossiers… » · Tous : « Papa ! »</w:t>
            </w:r>
          </w:p>
        </w:tc>
      </w:tr>
      <w:tr>
        <w:tc>
          <w:tcPr/>
          <w:p>
            <w:pPr>
              <w:pStyle w:val="Compact"/>
              <w:jc w:val="left"/>
            </w:pPr>
            <w:r>
              <w:t xml:space="preserve">3</w:t>
            </w:r>
          </w:p>
        </w:tc>
        <w:tc>
          <w:tcPr/>
          <w:p>
            <w:pPr>
              <w:pStyle w:val="Compact"/>
              <w:jc w:val="left"/>
            </w:pPr>
            <w:r>
              <w:t xml:space="preserve">Tonton Mballa épingle au mur cinq papiers différents, comme cinq devis d’armoire, chacun d’une couleur et chacun avec son montant (voir page documentaire). Boris tape du poing… puis, avant que Fifi ait levé le petit doigt, il lui prend le carnet des mains. Fifi reste bouche bée.</w:t>
            </w:r>
          </w:p>
        </w:tc>
        <w:tc>
          <w:tcPr/>
          <w:p>
            <w:pPr>
              <w:pStyle w:val="Compact"/>
              <w:jc w:val="left"/>
            </w:pPr>
            <w:r>
              <w:t xml:space="preserve">Tonton Mballa : « Cinq devis pour la même armoire ! Chez moi, le client change de menuisier. » · Boris : « Cinq prix pour une seule ligne ? C’est le… » (il feuillette le carnet de Fifi) « … ce sont des estimations successives, qui ne mesurent pas la même chose. Des études de 2017, révisées bien plus tard. Sortez les dates ! » · Tonton Mballa : « Le bois ne ment pas : le garçon a poussé. »</w:t>
            </w:r>
          </w:p>
        </w:tc>
      </w:tr>
      <w:tr>
        <w:tc>
          <w:tcPr/>
          <w:p>
            <w:pPr>
              <w:pStyle w:val="Compact"/>
              <w:jc w:val="left"/>
            </w:pPr>
            <w:r>
              <w:t xml:space="preserve">4</w:t>
            </w:r>
          </w:p>
        </w:tc>
        <w:tc>
          <w:tcPr/>
          <w:p>
            <w:pPr>
              <w:pStyle w:val="Compact"/>
              <w:jc w:val="left"/>
            </w:pPr>
            <w:r>
              <w:t xml:space="preserve">Au comptoir, le client du comptoir de l’épisode 1 (même casquette, même bouteille), celui de la blague du Tchad. Boris lui pose la main sur l’épaule. Adamou, derrière, lève son verre.</w:t>
            </w:r>
          </w:p>
        </w:tc>
        <w:tc>
          <w:tcPr/>
          <w:p>
            <w:pPr>
              <w:pStyle w:val="Compact"/>
              <w:jc w:val="left"/>
            </w:pPr>
            <w:r>
              <w:t xml:space="preserve">Le client : « Alors ? On envoie notre courant au Tchad, oui ou non ? » · Boris : « Pas encore, mon frère. Pour l’instant, on essaie d’abord de l’envoyer à Maroua ! » · Adamou : « Et Maroua vous remercie d’avance… quand le chrono s’arrêtera. »</w:t>
            </w:r>
          </w:p>
        </w:tc>
      </w:tr>
      <w:tr>
        <w:tc>
          <w:tcPr/>
          <w:p>
            <w:pPr>
              <w:pStyle w:val="Compact"/>
              <w:jc w:val="left"/>
            </w:pPr>
            <w:r>
              <w:t xml:space="preserve">5</w:t>
            </w:r>
          </w:p>
        </w:tc>
        <w:tc>
          <w:tcPr/>
          <w:p>
            <w:pPr>
              <w:pStyle w:val="Compact"/>
              <w:jc w:val="left"/>
            </w:pPr>
            <w:r>
              <w:t xml:space="preserve">Le Kilowatt ouvre sa valise pour la défaire : il en sort, surpris, un morceau de charbon noir. Au même moment, depuis la cuisine, un nuage de fumée et une toux énorme.</w:t>
            </w:r>
          </w:p>
        </w:tc>
        <w:tc>
          <w:tcPr/>
          <w:p>
            <w:pPr>
              <w:pStyle w:val="Compact"/>
              <w:jc w:val="left"/>
            </w:pPr>
            <w:r>
              <w:t xml:space="preserve">Le Kilowatt : « J’ai démonté la rumeur : j’ai gagné la caisse ? » · SFX :</w:t>
            </w:r>
            <w:r>
              <w:t xml:space="preserve"> </w:t>
            </w:r>
            <w:r>
              <w:rPr>
                <w:iCs/>
                <w:i/>
              </w:rPr>
              <w:t xml:space="preserve">KOF ! KOF ! KOF !</w:t>
            </w:r>
            <w:r>
              <w:t xml:space="preserve"> </w:t>
            </w:r>
            <w:r>
              <w:t xml:space="preserve">· Voix de la cuisine : « Mami Ngo, ça suffit ! Je veux divorcer ! » · Récitatif :</w:t>
            </w:r>
            <w:r>
              <w:t xml:space="preserve"> </w:t>
            </w:r>
            <w:r>
              <w:rPr>
                <w:iCs/>
                <w:i/>
              </w:rPr>
              <w:t xml:space="preserve">Prochain épisode : une marmite demande le divorce.</w:t>
            </w:r>
          </w:p>
        </w:tc>
      </w:tr>
    </w:tbl>
    <w:bookmarkEnd w:id="211"/>
    <w:bookmarkStart w:id="212" w:name="Xba9b7242bbbfeada931f72e5f1111d501c4176f"/>
    <w:p>
      <w:pPr>
        <w:pStyle w:val="Heading4"/>
      </w:pPr>
      <w:r>
        <w:t xml:space="preserve">Page documentaire — Le carnet de Fifi n° 18 : « Le courant a-t-il un passeport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 qu’on entend au bar</w:t>
            </w:r>
          </w:p>
        </w:tc>
        <w:tc>
          <w:tcPr/>
          <w:p>
            <w:pPr>
              <w:pStyle w:val="Compact"/>
              <w:jc w:val="left"/>
            </w:pPr>
            <w:r>
              <w:t xml:space="preserve">Ce que disent les documents</w:t>
            </w:r>
          </w:p>
        </w:tc>
        <w:tc>
          <w:tcPr/>
          <w:p>
            <w:pPr>
              <w:pStyle w:val="Compact"/>
              <w:jc w:val="left"/>
            </w:pPr>
            <w:r>
              <w:t xml:space="preserve">Source</w:t>
            </w:r>
          </w:p>
        </w:tc>
      </w:tr>
      <w:tr>
        <w:tc>
          <w:tcPr/>
          <w:p>
            <w:pPr>
              <w:pStyle w:val="Compact"/>
              <w:jc w:val="left"/>
            </w:pPr>
            <w:r>
              <w:t xml:space="preserve">« On envoie notre courant au Tchad. »</w:t>
            </w:r>
          </w:p>
        </w:tc>
        <w:tc>
          <w:tcPr/>
          <w:p>
            <w:pPr>
              <w:pStyle w:val="Compact"/>
              <w:jc w:val="left"/>
            </w:pPr>
            <w:r>
              <w:t xml:space="preserve">Côté camerounais, le PIRECT comprend</w:t>
            </w:r>
            <w:r>
              <w:t xml:space="preserve"> </w:t>
            </w:r>
            <w:r>
              <w:rPr>
                <w:bCs/>
                <w:b/>
              </w:rPr>
              <w:t xml:space="preserve">d’abord l’interconnexion du réseau Sud et du réseau Nord</w:t>
            </w:r>
            <w:r>
              <w:t xml:space="preserve">, avant le tronçon vers le Tchad. Travaux lancés en</w:t>
            </w:r>
            <w:r>
              <w:t xml:space="preserve"> </w:t>
            </w:r>
            <w:r>
              <w:rPr>
                <w:bCs/>
                <w:b/>
              </w:rPr>
              <w:t xml:space="preserve">mars 2025</w:t>
            </w:r>
            <w:r>
              <w:t xml:space="preserve">. Le tronçon vers la frontière tchadienne</w:t>
            </w:r>
            <w:r>
              <w:t xml:space="preserve"> </w:t>
            </w:r>
            <w:r>
              <w:rPr>
                <w:bCs/>
                <w:b/>
              </w:rPr>
              <w:t xml:space="preserve">attend un financement</w:t>
            </w:r>
            <w:r>
              <w:t xml:space="preserve">.</w:t>
            </w:r>
          </w:p>
        </w:tc>
        <w:tc>
          <w:tcPr/>
          <w:p>
            <w:pPr>
              <w:pStyle w:val="Compact"/>
              <w:jc w:val="left"/>
            </w:pPr>
            <w:r>
              <w:t xml:space="preserve">Banque islamique de développement, appel d’offres « South Interconnected Grid (SIG) – North Interconnected Grid (NIG) interconnection » (2023) ; fiche PIDA ; Ecomatin</w:t>
            </w:r>
          </w:p>
        </w:tc>
      </w:tr>
      <w:tr>
        <w:tc>
          <w:tcPr/>
          <w:p>
            <w:pPr>
              <w:pStyle w:val="Compact"/>
              <w:jc w:val="left"/>
            </w:pPr>
            <w:r>
              <w:t xml:space="preserve">« Le Cameroun a un seul réseau. »</w:t>
            </w:r>
          </w:p>
        </w:tc>
        <w:tc>
          <w:tcPr/>
          <w:p>
            <w:pPr>
              <w:pStyle w:val="Compact"/>
              <w:jc w:val="left"/>
            </w:pPr>
            <w:r>
              <w:rPr>
                <w:bCs/>
                <w:b/>
              </w:rPr>
              <w:t xml:space="preserve">Deux réseaux séparés</w:t>
            </w:r>
            <w:r>
              <w:t xml:space="preserve"> </w:t>
            </w:r>
            <w:r>
              <w:t xml:space="preserve">: Réseau interconnecté Sud (7 régions) et Réseau interconnecté Nord (Adamaoua, Nord, Extrême-Nord).</w:t>
            </w:r>
          </w:p>
        </w:tc>
        <w:tc>
          <w:tcPr/>
          <w:p>
            <w:pPr>
              <w:pStyle w:val="Compact"/>
              <w:jc w:val="left"/>
            </w:pPr>
            <w:r>
              <w:t xml:space="preserve">Compact p. 35</w:t>
            </w:r>
          </w:p>
        </w:tc>
      </w:tr>
      <w:tr>
        <w:tc>
          <w:tcPr/>
          <w:p>
            <w:pPr>
              <w:pStyle w:val="Compact"/>
              <w:jc w:val="left"/>
            </w:pPr>
            <w:r>
              <w:t xml:space="preserve">« Le Nord est déjà relié. »</w:t>
            </w:r>
          </w:p>
        </w:tc>
        <w:tc>
          <w:tcPr/>
          <w:p>
            <w:pPr>
              <w:pStyle w:val="Compact"/>
              <w:jc w:val="left"/>
            </w:pPr>
            <w:r>
              <w:t xml:space="preserve">Interconnexion Sud–Nord</w:t>
            </w:r>
            <w:r>
              <w:t xml:space="preserve"> </w:t>
            </w:r>
            <w:r>
              <w:rPr>
                <w:bCs/>
                <w:b/>
              </w:rPr>
              <w:t xml:space="preserve">prévue en 2028</w:t>
            </w:r>
            <w:r>
              <w:t xml:space="preserve"> </w:t>
            </w:r>
            <w:r>
              <w:t xml:space="preserve">: ligne 225 kV double terne de</w:t>
            </w:r>
            <w:r>
              <w:t xml:space="preserve"> </w:t>
            </w:r>
            <w:r>
              <w:rPr>
                <w:bCs/>
                <w:b/>
              </w:rPr>
              <w:t xml:space="preserve">515 km</w:t>
            </w:r>
            <w:r>
              <w:t xml:space="preserve">, qui « contribuera à l’évacuation de Nachtigal ».</w:t>
            </w:r>
          </w:p>
        </w:tc>
        <w:tc>
          <w:tcPr/>
          <w:p>
            <w:pPr>
              <w:pStyle w:val="Compact"/>
              <w:jc w:val="left"/>
            </w:pPr>
            <w:r>
              <w:t xml:space="preserve">Compact p. 36</w:t>
            </w:r>
          </w:p>
        </w:tc>
      </w:tr>
      <w:tr>
        <w:tc>
          <w:tcPr/>
          <w:p>
            <w:pPr>
              <w:pStyle w:val="Compact"/>
              <w:jc w:val="left"/>
            </w:pPr>
            <w:r>
              <w:t xml:space="preserve">« Le PIRECT sera fini en 2027. »</w:t>
            </w:r>
          </w:p>
        </w:tc>
        <w:tc>
          <w:tcPr/>
          <w:p>
            <w:pPr>
              <w:pStyle w:val="Compact"/>
              <w:jc w:val="left"/>
            </w:pPr>
            <w:r>
              <w:t xml:space="preserve">Lancement en</w:t>
            </w:r>
            <w:r>
              <w:t xml:space="preserve"> </w:t>
            </w:r>
            <w:r>
              <w:rPr>
                <w:bCs/>
                <w:b/>
              </w:rPr>
              <w:t xml:space="preserve">novembre 2023</w:t>
            </w:r>
            <w:r>
              <w:t xml:space="preserve">, livraison annoncée pour</w:t>
            </w:r>
            <w:r>
              <w:t xml:space="preserve"> </w:t>
            </w:r>
            <w:r>
              <w:rPr>
                <w:bCs/>
                <w:b/>
              </w:rPr>
              <w:t xml:space="preserve">2027</w:t>
            </w:r>
            <w:r>
              <w:t xml:space="preserve"> </w:t>
            </w:r>
            <w:r>
              <w:t xml:space="preserve">; travaux côté camerounais en</w:t>
            </w:r>
            <w:r>
              <w:t xml:space="preserve"> </w:t>
            </w:r>
            <w:r>
              <w:rPr>
                <w:bCs/>
                <w:b/>
              </w:rPr>
              <w:t xml:space="preserve">mars 2025</w:t>
            </w:r>
            <w:r>
              <w:t xml:space="preserve"> </w:t>
            </w:r>
            <w:r>
              <w:t xml:space="preserve">; calendrier</w:t>
            </w:r>
            <w:r>
              <w:t xml:space="preserve"> </w:t>
            </w:r>
            <w:r>
              <w:rPr>
                <w:bCs/>
                <w:b/>
              </w:rPr>
              <w:t xml:space="preserve">repoussé vers 2030</w:t>
            </w:r>
            <w:r>
              <w:t xml:space="preserve"> </w:t>
            </w:r>
            <w:r>
              <w:t xml:space="preserve">selon Cameroun24 (nouveaux lots :</w:t>
            </w:r>
            <w:r>
              <w:t xml:space="preserve"> </w:t>
            </w:r>
            <w:r>
              <w:rPr>
                <w:bCs/>
                <w:b/>
              </w:rPr>
              <w:t xml:space="preserve">34 mois après signature</w:t>
            </w:r>
            <w:r>
              <w:t xml:space="preserve"> </w:t>
            </w:r>
            <w:r>
              <w:t xml:space="preserve">des contrats, ce qui rend « intenable » la fin 2027 encore affichée par la BAD). Appels d’offres en cours, offres attendues en novembre 2026.</w:t>
            </w:r>
          </w:p>
        </w:tc>
        <w:tc>
          <w:tcPr/>
          <w:p>
            <w:pPr>
              <w:pStyle w:val="Compact"/>
              <w:jc w:val="left"/>
            </w:pPr>
            <w:r>
              <w:t xml:space="preserve">Investir au Cameroun ; Cameroun24 (2025-2026)</w:t>
            </w:r>
          </w:p>
        </w:tc>
      </w:tr>
      <w:tr>
        <w:tc>
          <w:tcPr/>
          <w:p>
            <w:pPr>
              <w:pStyle w:val="Compact"/>
              <w:jc w:val="left"/>
            </w:pPr>
            <w:r>
              <w:t xml:space="preserve">« Pourquoi ça traîne ? »</w:t>
            </w:r>
          </w:p>
        </w:tc>
        <w:tc>
          <w:tcPr/>
          <w:p>
            <w:pPr>
              <w:pStyle w:val="Compact"/>
              <w:jc w:val="left"/>
            </w:pPr>
            <w:r>
              <w:t xml:space="preserve">Selon la cellule d’exécution côté tchadien : les</w:t>
            </w:r>
            <w:r>
              <w:t xml:space="preserve"> </w:t>
            </w:r>
            <w:r>
              <w:rPr>
                <w:bCs/>
                <w:b/>
              </w:rPr>
              <w:t xml:space="preserve">études et dossiers d’appels d’offres de 2017</w:t>
            </w:r>
            <w:r>
              <w:t xml:space="preserve">, une fois révisés, ont révélé une hausse des coûts et un déficit de financement.</w:t>
            </w:r>
          </w:p>
        </w:tc>
        <w:tc>
          <w:tcPr/>
          <w:p>
            <w:pPr>
              <w:pStyle w:val="Compact"/>
              <w:jc w:val="left"/>
            </w:pPr>
            <w:r>
              <w:t xml:space="preserve">Investir au Cameroun ; Cameroun24</w:t>
            </w:r>
          </w:p>
        </w:tc>
      </w:tr>
      <w:tr>
        <w:tc>
          <w:tcPr/>
          <w:p>
            <w:pPr>
              <w:pStyle w:val="Compact"/>
              <w:jc w:val="left"/>
            </w:pPr>
            <w:r>
              <w:t xml:space="preserve">« Le PIRECT coûte X. »</w:t>
            </w:r>
          </w:p>
        </w:tc>
        <w:tc>
          <w:tcPr/>
          <w:p>
            <w:pPr>
              <w:pStyle w:val="Compact"/>
              <w:jc w:val="left"/>
            </w:pPr>
            <w:r>
              <w:rPr>
                <w:bCs/>
                <w:b/>
              </w:rPr>
              <w:t xml:space="preserve">Estimations successives, non comparables entre elles</w:t>
            </w:r>
            <w:r>
              <w:t xml:space="preserve"> </w:t>
            </w:r>
            <w:r>
              <w:t xml:space="preserve">: ≈</w:t>
            </w:r>
            <w:r>
              <w:t xml:space="preserve"> </w:t>
            </w:r>
            <w:r>
              <w:rPr>
                <w:bCs/>
                <w:b/>
              </w:rPr>
              <w:t xml:space="preserve">557,5 Md FCFA</w:t>
            </w:r>
            <w:r>
              <w:t xml:space="preserve"> </w:t>
            </w:r>
            <w:r>
              <w:t xml:space="preserve">(Ecomatin) ;</w:t>
            </w:r>
            <w:r>
              <w:t xml:space="preserve"> </w:t>
            </w:r>
            <w:r>
              <w:rPr>
                <w:bCs/>
                <w:b/>
              </w:rPr>
              <w:t xml:space="preserve">768 M €</w:t>
            </w:r>
            <w:r>
              <w:t xml:space="preserve"> </w:t>
            </w:r>
            <w:r>
              <w:t xml:space="preserve">≈ 504 Md FCFA (fiche PIDA) ;</w:t>
            </w:r>
            <w:r>
              <w:t xml:space="preserve"> </w:t>
            </w:r>
            <w:r>
              <w:rPr>
                <w:bCs/>
                <w:b/>
              </w:rPr>
              <w:t xml:space="preserve">déficit de 287 Md FCFA</w:t>
            </w:r>
            <w:r>
              <w:t xml:space="preserve"> </w:t>
            </w:r>
            <w:r>
              <w:t xml:space="preserve">signalé en 2025 ; ou</w:t>
            </w:r>
            <w:r>
              <w:t xml:space="preserve"> </w:t>
            </w:r>
            <w:r>
              <w:rPr>
                <w:bCs/>
                <w:b/>
              </w:rPr>
              <w:t xml:space="preserve">142 Md mobilisés sur 285 Md</w:t>
            </w:r>
            <w:r>
              <w:t xml:space="preserve"> </w:t>
            </w:r>
            <w:r>
              <w:t xml:space="preserve">nécessaires ; un « déficit moyen de 150 Md » rapporté aussi ; mission BAD d’</w:t>
            </w:r>
            <w:r>
              <w:rPr>
                <w:bCs/>
                <w:b/>
              </w:rPr>
              <w:t xml:space="preserve">octobre 2026</w:t>
            </w:r>
            <w:r>
              <w:t xml:space="preserve"> </w:t>
            </w:r>
            <w:r>
              <w:t xml:space="preserve">: première phase transfrontalière réévaluée à</w:t>
            </w:r>
            <w:r>
              <w:t xml:space="preserve"> </w:t>
            </w:r>
            <w:r>
              <w:rPr>
                <w:bCs/>
                <w:b/>
              </w:rPr>
              <w:t xml:space="preserve">221,3 M €</w:t>
            </w:r>
            <w:r>
              <w:t xml:space="preserve"> </w:t>
            </w:r>
            <w:r>
              <w:t xml:space="preserve">≈</w:t>
            </w:r>
            <w:r>
              <w:t xml:space="preserve"> </w:t>
            </w:r>
            <w:r>
              <w:rPr>
                <w:bCs/>
                <w:b/>
              </w:rPr>
              <w:t xml:space="preserve">145,2 Md FCFA</w:t>
            </w:r>
            <w:r>
              <w:t xml:space="preserve">, sur un</w:t>
            </w:r>
            <w:r>
              <w:t xml:space="preserve"> </w:t>
            </w:r>
            <w:r>
              <w:rPr>
                <w:bCs/>
                <w:b/>
              </w:rPr>
              <w:t xml:space="preserve">périmètre technique réduit</w:t>
            </w:r>
            <w:r>
              <w:t xml:space="preserve"> </w:t>
            </w:r>
            <w:r>
              <w:t xml:space="preserve">(ni un financement approuvé, ni la totalité du projet).</w:t>
            </w:r>
          </w:p>
        </w:tc>
        <w:tc>
          <w:tcPr/>
          <w:p>
            <w:pPr>
              <w:pStyle w:val="Compact"/>
              <w:jc w:val="left"/>
            </w:pPr>
            <w:r>
              <w:t xml:space="preserve">Ecomatin ; fiche PIDA ; Investir au Cameroun ; Cameroun24</w:t>
            </w:r>
          </w:p>
        </w:tc>
      </w:tr>
      <w:tr>
        <w:tc>
          <w:tcPr/>
          <w:p>
            <w:pPr>
              <w:pStyle w:val="Compact"/>
              <w:jc w:val="left"/>
            </w:pPr>
            <w:r>
              <w:t xml:space="preserve">« On va brancher toute l’Afrique. »</w:t>
            </w:r>
          </w:p>
        </w:tc>
        <w:tc>
          <w:tcPr/>
          <w:p>
            <w:pPr>
              <w:pStyle w:val="Compact"/>
              <w:jc w:val="left"/>
            </w:pPr>
            <w:r>
              <w:rPr>
                <w:bCs/>
                <w:b/>
              </w:rPr>
              <w:t xml:space="preserve">Objectif</w:t>
            </w:r>
            <w:r>
              <w:t xml:space="preserve"> </w:t>
            </w:r>
            <w:r>
              <w:t xml:space="preserve">: 1 000 MW de transit d’ici 2030 ; interconnexion avec les voisins</w:t>
            </w:r>
            <w:r>
              <w:t xml:space="preserve"> </w:t>
            </w:r>
            <w:r>
              <w:rPr>
                <w:bCs/>
                <w:b/>
              </w:rPr>
              <w:t xml:space="preserve">à partir de 2028</w:t>
            </w:r>
            <w:r>
              <w:t xml:space="preserve">. Tchad : en exécution ; Congo : Chollet ; Nigeria : études.</w:t>
            </w:r>
          </w:p>
        </w:tc>
        <w:tc>
          <w:tcPr/>
          <w:p>
            <w:pPr>
              <w:pStyle w:val="Compact"/>
              <w:jc w:val="left"/>
            </w:pPr>
            <w:r>
              <w:t xml:space="preserve">Compact p. 5-6</w:t>
            </w:r>
          </w:p>
        </w:tc>
      </w:tr>
    </w:tbl>
    <w:p>
      <w:pPr>
        <w:pStyle w:val="BlockText"/>
      </w:pPr>
      <w:r>
        <w:rPr>
          <w:bCs/>
          <w:b/>
        </w:rPr>
        <w:t xml:space="preserve">Grâce — « Attention, piège ! »</w:t>
      </w:r>
      <w:r>
        <w:t xml:space="preserve"> </w:t>
      </w:r>
      <w:r>
        <w:t xml:space="preserve">« Prévu en 2028 » (Compact) et « vers 2030 » (presse) sont des</w:t>
      </w:r>
      <w:r>
        <w:t xml:space="preserve"> </w:t>
      </w:r>
      <w:r>
        <w:rPr>
          <w:bCs/>
          <w:b/>
        </w:rPr>
        <w:t xml:space="preserve">dates de projet</w:t>
      </w:r>
      <w:r>
        <w:t xml:space="preserve"> </w:t>
      </w:r>
      <w:r>
        <w:t xml:space="preserve">issues de documents différents, pas des dates de livraison. Les coûts du PIRECT ne s’additionnent pas et ne se soustraient pas : chacun a son périmètre et sa date. Et une interconnexion sert à</w:t>
      </w:r>
      <w:r>
        <w:t xml:space="preserve"> </w:t>
      </w:r>
      <w:r>
        <w:rPr>
          <w:bCs/>
          <w:b/>
        </w:rPr>
        <w:t xml:space="preserve">échanger</w:t>
      </w:r>
      <w:r>
        <w:t xml:space="preserve"> </w:t>
      </w:r>
      <w:r>
        <w:t xml:space="preserve">de l’électricité entre réseaux, selon des contrats : elle ne « vide » pas un pays au profit d’un autre.</w:t>
      </w:r>
    </w:p>
    <w:bookmarkEnd w:id="212"/>
    <w:bookmarkStart w:id="213" w:name="X8883d6a9e7ac00e0dc11fcd83530c2d00ea7f25"/>
    <w:p>
      <w:pPr>
        <w:pStyle w:val="Heading4"/>
      </w:pPr>
      <w:r>
        <w:t xml:space="preserve">Baromètre de Nkoagne : ligne mise à jour cette semaine</w:t>
      </w:r>
    </w:p>
    <w:p>
      <w:pPr>
        <w:pStyle w:val="FirstParagraph"/>
      </w:pPr>
      <w:r>
        <w:t xml:space="preserve">«</w:t>
      </w:r>
      <w:r>
        <w:t xml:space="preserve"> </w:t>
      </w:r>
      <w:r>
        <w:rPr>
          <w:bCs/>
          <w:b/>
        </w:rPr>
        <w:t xml:space="preserve">Interconnexion</w:t>
      </w:r>
      <w:r>
        <w:t xml:space="preserve"> </w:t>
      </w:r>
      <w:r>
        <w:t xml:space="preserve">: Sud–Nord prévue en 2028 (Compact p. 36) ; PIRECT lancé en novembre 2023, livraison annoncée 2027, glissement vers 2030 selon la presse ; travaux côté camerounais depuis mars 2025, tronçon frontière en attente de financement ; coûts : estimations successives (voir carnet) ; objectif 1 000 MW de transit en 2030 (craie jaune = objectif).</w:t>
      </w:r>
      <w:r>
        <w:t xml:space="preserve"> </w:t>
      </w:r>
      <w:r>
        <w:rPr>
          <w:bCs/>
          <w:b/>
        </w:rPr>
        <w:t xml:space="preserve">Rumeur</w:t>
      </w:r>
      <w:r>
        <w:rPr>
          <w:bCs/>
          <w:b/>
        </w:rPr>
        <w:t xml:space="preserve"> </w:t>
      </w:r>
      <w:r>
        <w:rPr>
          <w:bCs/>
          <w:b/>
        </w:rPr>
        <w:t xml:space="preserve">“</w:t>
      </w:r>
      <w:r>
        <w:rPr>
          <w:bCs/>
          <w:b/>
        </w:rPr>
        <w:t xml:space="preserve">courant au Tchad</w:t>
      </w:r>
      <w:r>
        <w:rPr>
          <w:bCs/>
          <w:b/>
        </w:rPr>
        <w:t xml:space="preserve">”</w:t>
      </w:r>
      <w:r>
        <w:rPr>
          <w:bCs/>
          <w:b/>
        </w:rPr>
        <w:t xml:space="preserve"> </w:t>
      </w:r>
      <w:r>
        <w:rPr>
          <w:bCs/>
          <w:b/>
        </w:rPr>
        <w:t xml:space="preserve">: démontée.</w:t>
      </w:r>
      <w:r>
        <w:t xml:space="preserve"> </w:t>
      </w:r>
      <w:r>
        <w:t xml:space="preserve">»</w:t>
      </w:r>
    </w:p>
    <w:bookmarkEnd w:id="213"/>
    <w:bookmarkStart w:id="214" w:name="mini-lexique-17"/>
    <w:p>
      <w:pPr>
        <w:pStyle w:val="Heading4"/>
      </w:pPr>
      <w:r>
        <w:t xml:space="preserve">Mini-lexique</w:t>
      </w:r>
    </w:p>
    <w:p>
      <w:pPr>
        <w:numPr>
          <w:ilvl w:val="0"/>
          <w:numId w:val="1061"/>
        </w:numPr>
        <w:pStyle w:val="Compact"/>
      </w:pPr>
      <w:r>
        <w:rPr>
          <w:bCs/>
          <w:b/>
        </w:rPr>
        <w:t xml:space="preserve">Sissia</w:t>
      </w:r>
      <w:r>
        <w:t xml:space="preserve"> </w:t>
      </w:r>
      <w:r>
        <w:t xml:space="preserve">: intimider, faire peur.</w:t>
      </w:r>
    </w:p>
    <w:p>
      <w:pPr>
        <w:numPr>
          <w:ilvl w:val="0"/>
          <w:numId w:val="1061"/>
        </w:numPr>
        <w:pStyle w:val="Compact"/>
      </w:pPr>
      <w:r>
        <w:rPr>
          <w:bCs/>
          <w:b/>
        </w:rPr>
        <w:t xml:space="preserve">Mon frère / ma sœur</w:t>
      </w:r>
      <w:r>
        <w:t xml:space="preserve"> </w:t>
      </w:r>
      <w:r>
        <w:t xml:space="preserve">: façon amicale de s’adresser à quelqu’un.</w:t>
      </w:r>
    </w:p>
    <w:p>
      <w:pPr>
        <w:numPr>
          <w:ilvl w:val="0"/>
          <w:numId w:val="1061"/>
        </w:numPr>
        <w:pStyle w:val="Compact"/>
      </w:pPr>
      <w:r>
        <w:rPr>
          <w:bCs/>
          <w:b/>
        </w:rPr>
        <w:t xml:space="preserve">Jam na ?</w:t>
      </w:r>
      <w:r>
        <w:t xml:space="preserve"> </w:t>
      </w:r>
      <w:r>
        <w:t xml:space="preserve">(fulfulde) : « Tu vas bien ? » (littéralement « La paix ? ») ·</w:t>
      </w:r>
      <w:r>
        <w:t xml:space="preserve"> </w:t>
      </w:r>
      <w:r>
        <w:rPr>
          <w:bCs/>
          <w:b/>
        </w:rPr>
        <w:t xml:space="preserve">Jam koo</w:t>
      </w:r>
      <w:r>
        <w:t xml:space="preserve"> </w:t>
      </w:r>
      <w:r>
        <w:t xml:space="preserve">: « Ça va bien ».</w:t>
      </w:r>
    </w:p>
    <w:p>
      <w:pPr>
        <w:numPr>
          <w:ilvl w:val="0"/>
          <w:numId w:val="1061"/>
        </w:numPr>
        <w:pStyle w:val="Compact"/>
      </w:pPr>
      <w:r>
        <w:rPr>
          <w:bCs/>
          <w:b/>
        </w:rPr>
        <w:t xml:space="preserve">Chargeur</w:t>
      </w:r>
      <w:r>
        <w:t xml:space="preserve"> </w:t>
      </w:r>
      <w:r>
        <w:t xml:space="preserve">: celui qui remplit les cars en appelant les voyageurs.</w:t>
      </w:r>
    </w:p>
    <w:p>
      <w:pPr>
        <w:numPr>
          <w:ilvl w:val="0"/>
          <w:numId w:val="1061"/>
        </w:numPr>
        <w:pStyle w:val="Compact"/>
      </w:pPr>
      <w:r>
        <w:rPr>
          <w:bCs/>
          <w:b/>
        </w:rPr>
        <w:t xml:space="preserve">Beignets</w:t>
      </w:r>
      <w:r>
        <w:t xml:space="preserve"> </w:t>
      </w:r>
      <w:r>
        <w:t xml:space="preserve">: en-cas de rue, vendus à la gare routière.</w:t>
      </w:r>
    </w:p>
    <w:bookmarkEnd w:id="214"/>
    <w:bookmarkStart w:id="215" w:name="notes-pour-le-dessinateur-17"/>
    <w:p>
      <w:pPr>
        <w:pStyle w:val="Heading4"/>
      </w:pPr>
      <w:r>
        <w:t xml:space="preserve">Notes pour le dessinateur</w:t>
      </w:r>
    </w:p>
    <w:p>
      <w:pPr>
        <w:numPr>
          <w:ilvl w:val="0"/>
          <w:numId w:val="1062"/>
        </w:numPr>
        <w:pStyle w:val="Compact"/>
      </w:pPr>
      <w:r>
        <w:rPr>
          <w:bCs/>
          <w:b/>
        </w:rPr>
        <w:t xml:space="preserve">Aucune caricature du Tchad ni d’un pays voisin</w:t>
      </w:r>
      <w:r>
        <w:t xml:space="preserve"> </w:t>
      </w:r>
      <w:r>
        <w:t xml:space="preserve">: pas de drapeau réel au poste-frontière, agent aimable, Kilowatt cousin dessiné exactement comme le nôtre (même famille).</w:t>
      </w:r>
    </w:p>
    <w:p>
      <w:pPr>
        <w:numPr>
          <w:ilvl w:val="0"/>
          <w:numId w:val="1062"/>
        </w:numPr>
        <w:pStyle w:val="Compact"/>
      </w:pPr>
      <w:r>
        <w:t xml:space="preserve">La carte en carton de Grâce (Sud bleu, Nord orange, 515 km en pointillés) servira à l’épisode 20.</w:t>
      </w:r>
    </w:p>
    <w:p>
      <w:pPr>
        <w:numPr>
          <w:ilvl w:val="0"/>
          <w:numId w:val="1062"/>
        </w:numPr>
        <w:pStyle w:val="Compact"/>
      </w:pPr>
      <w:r>
        <w:t xml:space="preserve">Craie jaune / craie blanche sur le baromètre : code posé à l’épisode 13 (toute cible en jaune, tout fait vérifié en blanc), simplement rappelé ici. Pl. 4, c. 3 : Boris prend lui-même le carnet de Fifi ; la réaction muette de Fifi (bouche bée, puis petit sourire) fait le gag.</w:t>
      </w:r>
    </w:p>
    <w:p>
      <w:pPr>
        <w:numPr>
          <w:ilvl w:val="0"/>
          <w:numId w:val="1062"/>
        </w:numPr>
        <w:pStyle w:val="Compact"/>
      </w:pPr>
      <w:r>
        <w:t xml:space="preserve">Le sac de riz d’Adamou brille légèrement (running gag du « soleil dans un sac de riz »).</w:t>
      </w:r>
    </w:p>
    <w:bookmarkEnd w:id="215"/>
    <w:bookmarkStart w:id="216" w:name="points-à-valider-17"/>
    <w:p>
      <w:pPr>
        <w:pStyle w:val="Heading4"/>
      </w:pPr>
      <w:r>
        <w:t xml:space="preserve">Points à valider</w:t>
      </w:r>
    </w:p>
    <w:p>
      <w:pPr>
        <w:numPr>
          <w:ilvl w:val="0"/>
          <w:numId w:val="1063"/>
        </w:numPr>
        <w:pStyle w:val="Compact"/>
      </w:pPr>
      <w:r>
        <w:t xml:space="preserve">PIRECT « d’abord Sud–Nord » :</w:t>
      </w:r>
      <w:r>
        <w:t xml:space="preserve"> </w:t>
      </w:r>
      <w:r>
        <w:rPr>
          <w:bCs/>
          <w:b/>
        </w:rPr>
        <w:t xml:space="preserve">sourcé</w:t>
      </w:r>
      <w:r>
        <w:t xml:space="preserve"> </w:t>
      </w:r>
      <w:r>
        <w:t xml:space="preserve">(bible 4.2 ter : appel d’offres BID « SIG–NIG interconnection », 2023). Reste à vérifier que ce lot correspond exactement à la ligne 225 kV de 515 km du Compact (p. 36) [DONNÉE À VÉRIFIER].</w:t>
      </w:r>
    </w:p>
    <w:p>
      <w:pPr>
        <w:numPr>
          <w:ilvl w:val="0"/>
          <w:numId w:val="1063"/>
        </w:numPr>
        <w:pStyle w:val="Compact"/>
      </w:pPr>
      <w:r>
        <w:t xml:space="preserve">Coût et périmètre du PIRECT (557,5 Md FCFA, 768 M €, déficit 287 Md, 142/285 Md, 221,3 M € sur périmètre réduit) : estimations successives à fixer avec la SONATREL ou la BAD avant impression. Les montants ne figurent plus dans les bulles (deux au plus par bulle) ; ils restent en page documentaire.</w:t>
      </w:r>
    </w:p>
    <w:p>
      <w:pPr>
        <w:numPr>
          <w:ilvl w:val="0"/>
          <w:numId w:val="1063"/>
        </w:numPr>
        <w:pStyle w:val="Compact"/>
      </w:pPr>
      <w:r>
        <w:t xml:space="preserve">Lagdo et le gag des « deux ministres » : présentés à l’épisode 15 ; ici, une seule case de rappel, sans chiffre ni gag.</w:t>
      </w:r>
    </w:p>
    <w:p>
      <w:pPr>
        <w:numPr>
          <w:ilvl w:val="0"/>
          <w:numId w:val="1063"/>
        </w:numPr>
        <w:pStyle w:val="Compact"/>
      </w:pPr>
      <w:r>
        <w:t xml:space="preserve">« C’est le fey ! » : Boris se recadre seul (pl. 4, c. 3), sans reprise mot pour mot de l’épisode 6.</w:t>
      </w:r>
    </w:p>
    <w:p>
      <w:pPr>
        <w:numPr>
          <w:ilvl w:val="0"/>
          <w:numId w:val="1063"/>
        </w:numPr>
        <w:pStyle w:val="Compact"/>
      </w:pPr>
      <w:r>
        <w:t xml:space="preserve">Code craie jaune / craie blanche : suppose qu’il a été posé à l’épisode 13 (relecture éditoriale, corr. 34) ; sinon, rétablir l’explication de Pater Glaçon en pl. 4, c. 1.</w:t>
      </w:r>
    </w:p>
    <w:p>
      <w:pPr>
        <w:numPr>
          <w:ilvl w:val="0"/>
          <w:numId w:val="1063"/>
        </w:numPr>
        <w:pStyle w:val="Compact"/>
      </w:pPr>
      <w:r>
        <w:t xml:space="preserve">Flashback (pl. 1, c. 2) : suppose que l’épisode 1 attribue la blague du Tchad au client du comptoir (arbitrage 8).</w:t>
      </w:r>
    </w:p>
    <w:p>
      <w:pPr>
        <w:numPr>
          <w:ilvl w:val="0"/>
          <w:numId w:val="1063"/>
        </w:numPr>
        <w:pStyle w:val="Compact"/>
      </w:pPr>
      <w:r>
        <w:t xml:space="preserve">Écart de calendrier : Sud–Nord « 2028 » (Compact) contre PIRECT « vers 2030 » (Cameroun24) et « fin 2027 » (BAD) : présenter les trois dates avec leur source.</w:t>
      </w:r>
    </w:p>
    <w:p>
      <w:pPr>
        <w:numPr>
          <w:ilvl w:val="0"/>
          <w:numId w:val="1063"/>
        </w:numPr>
        <w:pStyle w:val="Compact"/>
      </w:pPr>
      <w:r>
        <w:t xml:space="preserve">Résultat des appels d’offres attendus en novembre 2026 [DONNÉE À VÉRIFIER].</w:t>
      </w:r>
    </w:p>
    <w:p>
      <w:pPr>
        <w:numPr>
          <w:ilvl w:val="0"/>
          <w:numId w:val="1063"/>
        </w:numPr>
        <w:pStyle w:val="Compact"/>
      </w:pPr>
      <w:r>
        <w:t xml:space="preserve">État d’avancement réel des travaux au moment de l’impression [DONNÉE À VÉRIFIER].</w:t>
      </w:r>
    </w:p>
    <w:p>
      <w:pPr>
        <w:numPr>
          <w:ilvl w:val="0"/>
          <w:numId w:val="1063"/>
        </w:numPr>
        <w:pStyle w:val="Compact"/>
      </w:pPr>
      <w:r>
        <w:t xml:space="preserve">« Sissia » employé par Tonton Mballa (55 ans) : vérifier que le mot passe dans sa bouche [à valider par un relecteur camerounais] ; alternative : « nous intimider ».</w:t>
      </w:r>
    </w:p>
    <w:p>
      <w:pPr>
        <w:numPr>
          <w:ilvl w:val="0"/>
          <w:numId w:val="1063"/>
        </w:numPr>
        <w:pStyle w:val="Compact"/>
      </w:pPr>
      <w:r>
        <w:t xml:space="preserve">« Jam na ? / Jam koo » : traduction harmonisée ; la réponse « Jam tan » serait plus répandue [à valider par un relecteur camerounais].</w:t>
      </w:r>
    </w:p>
    <w:p>
      <w:r>
        <w:pict>
          <v:rect style="width:0;height:1.5pt" o:hralign="center" o:hrstd="t" o:hr="t"/>
        </w:pict>
      </w:r>
    </w:p>
    <w:bookmarkEnd w:id="216"/>
    <w:bookmarkEnd w:id="217"/>
    <w:bookmarkStart w:id="227" w:name="X87489572c38d978459abd8785b2680deceeccdc"/>
    <w:p>
      <w:pPr>
        <w:pStyle w:val="Heading3"/>
      </w:pPr>
      <w:r>
        <w:t xml:space="preserve">Épisode 19 — « La marmite de Mami Ngo veut divorcer du charbon ! »</w:t>
      </w:r>
    </w:p>
    <w:p>
      <w:pPr>
        <w:pStyle w:val="FirstParagraph"/>
      </w:pPr>
      <w:r>
        <w:rPr>
          <w:iCs/>
          <w:i/>
        </w:rPr>
        <w:t xml:space="preserve">La marmite demande le divorce, la famille du charbon réclame la dot, et trois prétendants font la queue devant la cuisine.</w:t>
      </w:r>
      <w:r>
        <w:t xml:space="preserve"> </w:t>
      </w:r>
      <w:r>
        <w:rPr>
          <w:bCs/>
          <w:b/>
        </w:rPr>
        <w:t xml:space="preserve">Lieu / Moment</w:t>
      </w:r>
      <w:r>
        <w:t xml:space="preserve"> </w:t>
      </w:r>
      <w:r>
        <w:t xml:space="preserve">: la cuisine du</w:t>
      </w:r>
      <w:r>
        <w:t xml:space="preserve"> </w:t>
      </w:r>
      <w:r>
        <w:rPr>
          <w:iCs/>
          <w:i/>
        </w:rPr>
        <w:t xml:space="preserve">Dernier Kilowatt</w:t>
      </w:r>
      <w:r>
        <w:t xml:space="preserve">, puis la cour arrière transformée en tribunal coutumier. Jeudi soir.</w:t>
      </w:r>
    </w:p>
    <w:bookmarkStart w:id="218" w:name="planche-1-la-marmite-tousse"/>
    <w:p>
      <w:pPr>
        <w:pStyle w:val="Heading4"/>
      </w:pPr>
      <w:r>
        <w:t xml:space="preserve">Planche 1 — « La marmite tousse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Cuisine enfumée. Mami Ngo, foulard sur la tête, souffle sur un foyer à charbon et à bois. On ne voit que ses yeux dans la fumée.</w:t>
            </w:r>
          </w:p>
        </w:tc>
        <w:tc>
          <w:tcPr/>
          <w:p>
            <w:pPr>
              <w:pStyle w:val="Compact"/>
              <w:jc w:val="left"/>
            </w:pPr>
            <w:r>
              <w:t xml:space="preserve">Récitatif :</w:t>
            </w:r>
            <w:r>
              <w:t xml:space="preserve"> </w:t>
            </w:r>
            <w:r>
              <w:rPr>
                <w:iCs/>
                <w:i/>
              </w:rPr>
              <w:t xml:space="preserve">Nkoagne, jeudi soir. Dans la cuisine du bar, quelqu’un étouffe.</w:t>
            </w:r>
            <w:r>
              <w:t xml:space="preserve"> </w:t>
            </w:r>
            <w:r>
              <w:t xml:space="preserve">· SFX :</w:t>
            </w:r>
            <w:r>
              <w:t xml:space="preserve"> </w:t>
            </w:r>
            <w:r>
              <w:rPr>
                <w:iCs/>
                <w:i/>
              </w:rPr>
              <w:t xml:space="preserve">KOF ! KOF !</w:t>
            </w:r>
          </w:p>
        </w:tc>
      </w:tr>
      <w:tr>
        <w:tc>
          <w:tcPr/>
          <w:p>
            <w:pPr>
              <w:pStyle w:val="Compact"/>
              <w:jc w:val="left"/>
            </w:pPr>
            <w:r>
              <w:t xml:space="preserve">2</w:t>
            </w:r>
          </w:p>
        </w:tc>
        <w:tc>
          <w:tcPr/>
          <w:p>
            <w:pPr>
              <w:pStyle w:val="Compact"/>
              <w:jc w:val="left"/>
            </w:pPr>
            <w:r>
              <w:t xml:space="preserve">La marmite prend vie : deux yeux rouges, des poignées comme des oreilles, toute noire de suie.</w:t>
            </w:r>
          </w:p>
        </w:tc>
        <w:tc>
          <w:tcPr/>
          <w:p>
            <w:pPr>
              <w:pStyle w:val="Compact"/>
              <w:jc w:val="left"/>
            </w:pPr>
            <w:r>
              <w:t xml:space="preserve">La marmite : « Mami, ça suffit. Je veux divorcer du charbon ! »</w:t>
            </w:r>
          </w:p>
        </w:tc>
      </w:tr>
      <w:tr>
        <w:tc>
          <w:tcPr/>
          <w:p>
            <w:pPr>
              <w:pStyle w:val="Compact"/>
              <w:jc w:val="left"/>
            </w:pPr>
            <w:r>
              <w:t xml:space="preserve">3</w:t>
            </w:r>
          </w:p>
        </w:tc>
        <w:tc>
          <w:tcPr/>
          <w:p>
            <w:pPr>
              <w:pStyle w:val="Compact"/>
              <w:jc w:val="left"/>
            </w:pPr>
            <w:r>
              <w:t xml:space="preserve">Mami Ngo recule, louche levée comme un micro.</w:t>
            </w:r>
          </w:p>
        </w:tc>
        <w:tc>
          <w:tcPr/>
          <w:p>
            <w:pPr>
              <w:pStyle w:val="Compact"/>
              <w:jc w:val="left"/>
            </w:pPr>
            <w:r>
              <w:t xml:space="preserve">Mami Ngo : « Divorcer ? Après vingt ans de ndolè ensemble ? » · La marmite : « Vingt ans de fumée, oui ! Je suis noire jusqu’aux oreilles ! »</w:t>
            </w:r>
          </w:p>
        </w:tc>
      </w:tr>
      <w:tr>
        <w:tc>
          <w:tcPr/>
          <w:p>
            <w:pPr>
              <w:pStyle w:val="Compact"/>
              <w:jc w:val="left"/>
            </w:pPr>
            <w:r>
              <w:t xml:space="preserve">4</w:t>
            </w:r>
          </w:p>
        </w:tc>
        <w:tc>
          <w:tcPr/>
          <w:p>
            <w:pPr>
              <w:pStyle w:val="Compact"/>
              <w:jc w:val="left"/>
            </w:pPr>
            <w:r>
              <w:t xml:space="preserve">Un sac de charbon prend vie à son tour : lunettes noires, chaîne en or, assis comme un patron.</w:t>
            </w:r>
          </w:p>
        </w:tc>
        <w:tc>
          <w:tcPr/>
          <w:p>
            <w:pPr>
              <w:pStyle w:val="Compact"/>
              <w:jc w:val="left"/>
            </w:pPr>
            <w:r>
              <w:t xml:space="preserve">Le Charbon : « Elle exagère ! Je l’ai toujours bien chauffée, moi. Demande à ton poisson braisé ! »</w:t>
            </w:r>
          </w:p>
        </w:tc>
      </w:tr>
      <w:tr>
        <w:tc>
          <w:tcPr/>
          <w:p>
            <w:pPr>
              <w:pStyle w:val="Compact"/>
              <w:jc w:val="left"/>
            </w:pPr>
            <w:r>
              <w:t xml:space="preserve">5</w:t>
            </w:r>
          </w:p>
        </w:tc>
        <w:tc>
          <w:tcPr/>
          <w:p>
            <w:pPr>
              <w:pStyle w:val="Compact"/>
              <w:jc w:val="left"/>
            </w:pPr>
            <w:r>
              <w:t xml:space="preserve">Mami Ngo tape du poing sur la table : les assiettes sautent. Pater Glaçon passe la tête par la porte.</w:t>
            </w:r>
          </w:p>
        </w:tc>
        <w:tc>
          <w:tcPr/>
          <w:p>
            <w:pPr>
              <w:pStyle w:val="Compact"/>
              <w:jc w:val="left"/>
            </w:pPr>
            <w:r>
              <w:t xml:space="preserve">Mami Ngo : « Très bien ! On va régler ça comme il faut : devant la famille ! » · Pater Glaçon : « Le Tribunal des mégawatts devient tribunal de famille. Mais d’abord : donnez-moi la source de votre fumée ! »</w:t>
            </w:r>
          </w:p>
        </w:tc>
      </w:tr>
    </w:tbl>
    <w:bookmarkEnd w:id="218"/>
    <w:bookmarkStart w:id="219" w:name="X17172d05f55ba85d36efc3edaa4e51487822412"/>
    <w:p>
      <w:pPr>
        <w:pStyle w:val="Heading4"/>
      </w:pPr>
      <w:r>
        <w:t xml:space="preserve">Planche 2 — « La famille du charbon réclame la dot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La cour arrière : nattes, tabourets, une table de juge. Arrive la belle-famille du charbon : Oncle Fagot (un fagot de bois avec une canne), Tante Braise (rouge, vexée), des petits cousins copeaux.</w:t>
            </w:r>
          </w:p>
        </w:tc>
        <w:tc>
          <w:tcPr/>
          <w:p>
            <w:pPr>
              <w:pStyle w:val="Compact"/>
              <w:jc w:val="left"/>
            </w:pPr>
            <w:r>
              <w:t xml:space="preserve">Oncle Fagot : « Nous sommes venus réclamer la dot ! Vingt ans que cette marmite mange notre famille ! »</w:t>
            </w:r>
          </w:p>
        </w:tc>
      </w:tr>
      <w:tr>
        <w:tc>
          <w:tcPr/>
          <w:p>
            <w:pPr>
              <w:pStyle w:val="Compact"/>
              <w:jc w:val="left"/>
            </w:pPr>
            <w:r>
              <w:t xml:space="preserve">2</w:t>
            </w:r>
          </w:p>
        </w:tc>
        <w:tc>
          <w:tcPr/>
          <w:p>
            <w:pPr>
              <w:pStyle w:val="Compact"/>
              <w:jc w:val="left"/>
            </w:pPr>
            <w:r>
              <w:t xml:space="preserve">Mola Ndip, assis au premier rang avec une boîte de pièces détachées, regarde la scène, perplexe. Boris, à côté de lui, lève les yeux au ciel.</w:t>
            </w:r>
          </w:p>
        </w:tc>
        <w:tc>
          <w:tcPr/>
          <w:p>
            <w:pPr>
              <w:pStyle w:val="Compact"/>
              <w:jc w:val="left"/>
            </w:pPr>
            <w:r>
              <w:t xml:space="preserve">Mola Ndip : « Na marriage or na market? »</w:t>
            </w:r>
            <w:r>
              <w:t xml:space="preserve"> </w:t>
            </w:r>
            <w:r>
              <w:rPr>
                <w:iCs/>
                <w:i/>
              </w:rPr>
              <w:t xml:space="preserve">(C’est un mariage ou un marché ?)</w:t>
            </w:r>
            <w:r>
              <w:t xml:space="preserve"> </w:t>
            </w:r>
            <w:r>
              <w:t xml:space="preserve">[à valider par un relecteur camerounais] · Boris : « Encore une dot ? Dans ce quartier, tout finit en mariage ! »</w:t>
            </w:r>
          </w:p>
        </w:tc>
      </w:tr>
      <w:tr>
        <w:tc>
          <w:tcPr/>
          <w:p>
            <w:pPr>
              <w:pStyle w:val="Compact"/>
              <w:jc w:val="left"/>
            </w:pPr>
            <w:r>
              <w:t xml:space="preserve">3</w:t>
            </w:r>
          </w:p>
        </w:tc>
        <w:tc>
          <w:tcPr/>
          <w:p>
            <w:pPr>
              <w:pStyle w:val="Compact"/>
              <w:jc w:val="left"/>
            </w:pPr>
            <w:r>
              <w:t xml:space="preserve">Tonton Mballa, en chef de famille, chapeau traditionnel, s’assoit derrière la table. Il tient un morceau de bois comme un marteau de juge.</w:t>
            </w:r>
          </w:p>
        </w:tc>
        <w:tc>
          <w:tcPr/>
          <w:p>
            <w:pPr>
              <w:pStyle w:val="Compact"/>
              <w:jc w:val="left"/>
            </w:pPr>
            <w:r>
              <w:t xml:space="preserve">Tonton Mballa : « Silence ! Le bois ne ment pas… même quand il brûle. Pièces au dossier ! »</w:t>
            </w:r>
          </w:p>
        </w:tc>
      </w:tr>
      <w:tr>
        <w:tc>
          <w:tcPr/>
          <w:p>
            <w:pPr>
              <w:pStyle w:val="Compact"/>
              <w:jc w:val="left"/>
            </w:pPr>
            <w:r>
              <w:t xml:space="preserve">4</w:t>
            </w:r>
          </w:p>
        </w:tc>
        <w:tc>
          <w:tcPr/>
          <w:p>
            <w:pPr>
              <w:pStyle w:val="Compact"/>
              <w:jc w:val="left"/>
            </w:pPr>
            <w:r>
              <w:t xml:space="preserve">Fifi témoigne, carnet ouvert. Oncle Fagot bombe le torse, triomphant.</w:t>
            </w:r>
          </w:p>
        </w:tc>
        <w:tc>
          <w:tcPr/>
          <w:p>
            <w:pPr>
              <w:pStyle w:val="Compact"/>
              <w:jc w:val="left"/>
            </w:pPr>
            <w:r>
              <w:t xml:space="preserve">Fifi : « Pièce n° 1 : près de 80 % des ménages utilisent des combustibles solides, bois et charbon. Compact, page 39. » · Oncle Fagot : « Vous voyez ? Nous sommes la majorité ! »</w:t>
            </w:r>
          </w:p>
        </w:tc>
      </w:tr>
      <w:tr>
        <w:tc>
          <w:tcPr/>
          <w:p>
            <w:pPr>
              <w:pStyle w:val="Compact"/>
              <w:jc w:val="left"/>
            </w:pPr>
            <w:r>
              <w:t xml:space="preserve">5</w:t>
            </w:r>
          </w:p>
        </w:tc>
        <w:tc>
          <w:tcPr/>
          <w:p>
            <w:pPr>
              <w:pStyle w:val="Compact"/>
              <w:jc w:val="left"/>
            </w:pPr>
            <w:r>
              <w:t xml:space="preserve">Mami Ngo se lève, un rideau tout noirci de suie à la main. Tante Braise recule.</w:t>
            </w:r>
          </w:p>
        </w:tc>
        <w:tc>
          <w:tcPr/>
          <w:p>
            <w:pPr>
              <w:pStyle w:val="Compact"/>
              <w:jc w:val="left"/>
            </w:pPr>
            <w:r>
              <w:t xml:space="preserve">Fifi : « Pièce n° 2 : la cuisson propre, c’était 23,4 % en 2022. » · Mami Ngo : « La dot ? C’est vous qui me la devez ! Vingt ans de rideaux noircis, de marmites noircies, d’yeux qui piquent ! »</w:t>
            </w:r>
          </w:p>
        </w:tc>
      </w:tr>
    </w:tbl>
    <w:bookmarkEnd w:id="219"/>
    <w:bookmarkStart w:id="220" w:name="planche-3-les-prétendants"/>
    <w:p>
      <w:pPr>
        <w:pStyle w:val="Heading4"/>
      </w:pPr>
      <w:r>
        <w:t xml:space="preserve">Planche 3 — « Les prétendants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Façon émission de rencontres : trois prétendants alignés sous un spot (la lampe torche de Junior).</w:t>
            </w:r>
            <w:r>
              <w:t xml:space="preserve"> </w:t>
            </w:r>
            <w:r>
              <w:rPr>
                <w:bCs/>
                <w:b/>
              </w:rPr>
              <w:t xml:space="preserve">Monsieur GPL</w:t>
            </w:r>
            <w:r>
              <w:t xml:space="preserve">, bouteille de gaz en costume bleu ;</w:t>
            </w:r>
            <w:r>
              <w:t xml:space="preserve"> </w:t>
            </w:r>
            <w:r>
              <w:rPr>
                <w:bCs/>
                <w:b/>
              </w:rPr>
              <w:t xml:space="preserve">Foyer Amélioré</w:t>
            </w:r>
            <w:r>
              <w:t xml:space="preserve">, petit, trapu, modeste ;</w:t>
            </w:r>
            <w:r>
              <w:t xml:space="preserve"> </w:t>
            </w:r>
            <w:r>
              <w:rPr>
                <w:bCs/>
                <w:b/>
              </w:rPr>
              <w:t xml:space="preserve">Biogaz</w:t>
            </w:r>
            <w:r>
              <w:t xml:space="preserve">, une cuve ronde qui gargouille, en tenue de cultivateur.</w:t>
            </w:r>
          </w:p>
        </w:tc>
        <w:tc>
          <w:tcPr/>
          <w:p>
            <w:pPr>
              <w:pStyle w:val="Compact"/>
              <w:jc w:val="left"/>
            </w:pPr>
            <w:r>
              <w:t xml:space="preserve">Récitatif :</w:t>
            </w:r>
            <w:r>
              <w:t xml:space="preserve"> </w:t>
            </w:r>
            <w:r>
              <w:rPr>
                <w:iCs/>
                <w:i/>
              </w:rPr>
              <w:t xml:space="preserve">Les prétendants se présentent.</w:t>
            </w:r>
            <w:r>
              <w:t xml:space="preserve"> </w:t>
            </w:r>
            <w:r>
              <w:t xml:space="preserve">· Junior (présentateur) : « Mesdames et messieurs, voici les candidats à la main de la marmite ! »</w:t>
            </w:r>
          </w:p>
        </w:tc>
      </w:tr>
      <w:tr>
        <w:tc>
          <w:tcPr/>
          <w:p>
            <w:pPr>
              <w:pStyle w:val="Compact"/>
              <w:jc w:val="left"/>
            </w:pPr>
            <w:r>
              <w:t xml:space="preserve">2</w:t>
            </w:r>
          </w:p>
        </w:tc>
        <w:tc>
          <w:tcPr/>
          <w:p>
            <w:pPr>
              <w:pStyle w:val="Compact"/>
              <w:jc w:val="left"/>
            </w:pPr>
            <w:r>
              <w:t xml:space="preserve">Monsieur GPL fait la roue, sûr de lui. Mami Ngo croise les bras. Fifi lève son carnet.</w:t>
            </w:r>
          </w:p>
        </w:tc>
        <w:tc>
          <w:tcPr/>
          <w:p>
            <w:pPr>
              <w:pStyle w:val="Compact"/>
              <w:jc w:val="left"/>
            </w:pPr>
            <w:r>
              <w:t xml:space="preserve">Monsieur GPL : « Moi, je chauffe vite, je ne fume pas, je ne noircis pas les rideaux ! » · Mami Ngo : « Et ta bouteille, elle coûte combien ? » · Monsieur GPL (il transpire) : « [DONNÉE À VÉRIFIER]… Ça dépend du quartier, du mois, de la taille… » · Fifi : « Pas de prix sans source datée ! »</w:t>
            </w:r>
          </w:p>
        </w:tc>
      </w:tr>
      <w:tr>
        <w:tc>
          <w:tcPr/>
          <w:p>
            <w:pPr>
              <w:pStyle w:val="Compact"/>
              <w:jc w:val="left"/>
            </w:pPr>
            <w:r>
              <w:t xml:space="preserve">3</w:t>
            </w:r>
          </w:p>
        </w:tc>
        <w:tc>
          <w:tcPr/>
          <w:p>
            <w:pPr>
              <w:pStyle w:val="Compact"/>
              <w:jc w:val="left"/>
            </w:pPr>
            <w:r>
              <w:t xml:space="preserve">Foyer Amélioré, timide, tend une fleur à la marmite. Grâce lève sa pancarte rouge.</w:t>
            </w:r>
          </w:p>
        </w:tc>
        <w:tc>
          <w:tcPr/>
          <w:p>
            <w:pPr>
              <w:pStyle w:val="Compact"/>
              <w:jc w:val="left"/>
            </w:pPr>
            <w:r>
              <w:t xml:space="preserve">Foyer Amélioré : « Moi, je ne te demande pas de quitter toute ta famille. Je promets moins de bois et moins de fumée. » · Grâce : « Attention, piège ! Selon la définition utilisée, un foyer amélioré ne compte pas toujours comme</w:t>
            </w:r>
            <w:r>
              <w:t xml:space="preserve"> </w:t>
            </w:r>
            <w:r>
              <w:t xml:space="preserve">“</w:t>
            </w:r>
            <w:r>
              <w:t xml:space="preserve">cuisson propre</w:t>
            </w:r>
            <w:r>
              <w:t xml:space="preserve">”</w:t>
            </w:r>
            <w:r>
              <w:t xml:space="preserve"> </w:t>
            </w:r>
            <w:r>
              <w:t xml:space="preserve">dans les statistiques. Vérifiez la définition avant d’applaudir. »</w:t>
            </w:r>
          </w:p>
        </w:tc>
      </w:tr>
      <w:tr>
        <w:tc>
          <w:tcPr/>
          <w:p>
            <w:pPr>
              <w:pStyle w:val="Compact"/>
              <w:jc w:val="left"/>
            </w:pPr>
            <w:r>
              <w:t xml:space="preserve">4</w:t>
            </w:r>
          </w:p>
        </w:tc>
        <w:tc>
          <w:tcPr/>
          <w:p>
            <w:pPr>
              <w:pStyle w:val="Compact"/>
              <w:jc w:val="left"/>
            </w:pPr>
            <w:r>
              <w:t xml:space="preserve">Biogaz gargouille. Mami Chantal se pince le nez, Biogaz se vexe. Mami Ngo lui tend un seau d’écailles de poisson.</w:t>
            </w:r>
          </w:p>
        </w:tc>
        <w:tc>
          <w:tcPr/>
          <w:p>
            <w:pPr>
              <w:pStyle w:val="Compact"/>
              <w:jc w:val="left"/>
            </w:pPr>
            <w:r>
              <w:t xml:space="preserve">Biogaz : « Moi, je fabrique mon gaz avec les déchets, les épluchures… » · Mami Ngo : « Même avec les écailles de mon poisson ? » · Mami Chantal : « Il sent un peu… la poubelle du marché, non ? » · Biogaz : « Je sens l’avenir, madame ! »</w:t>
            </w:r>
          </w:p>
        </w:tc>
      </w:tr>
      <w:tr>
        <w:tc>
          <w:tcPr/>
          <w:p>
            <w:pPr>
              <w:pStyle w:val="Compact"/>
              <w:jc w:val="left"/>
            </w:pPr>
            <w:r>
              <w:t xml:space="preserve">5</w:t>
            </w:r>
          </w:p>
        </w:tc>
        <w:tc>
          <w:tcPr/>
          <w:p>
            <w:pPr>
              <w:pStyle w:val="Compact"/>
              <w:jc w:val="left"/>
            </w:pPr>
            <w:r>
              <w:t xml:space="preserve">Le Kilowatt sort d’une prise, une toque de chef sur la tête, une plaque électrique sous le bras. Tout le monde se retourne, y compris Monsieur Congélateur (qui passe la tête par la porte de la cuisine).</w:t>
            </w:r>
          </w:p>
        </w:tc>
        <w:tc>
          <w:tcPr/>
          <w:p>
            <w:pPr>
              <w:pStyle w:val="Compact"/>
              <w:jc w:val="left"/>
            </w:pPr>
            <w:r>
              <w:t xml:space="preserve">Le Kilowatt : « Et moi ? La plaque électrique ? » · Tous : « Toi, reviens quand le courant sera stable ! » · Monsieur Congélateur : « Faites la queue derrière moi, petit. Moi, j’attends depuis l’épisode 1. »</w:t>
            </w:r>
          </w:p>
        </w:tc>
      </w:tr>
    </w:tbl>
    <w:bookmarkEnd w:id="220"/>
    <w:bookmarkStart w:id="221" w:name="planche-4-le-jugement-une-période-dessai"/>
    <w:p>
      <w:pPr>
        <w:pStyle w:val="Heading4"/>
      </w:pPr>
      <w:r>
        <w:t xml:space="preserve">Planche 4 — « Le jugement : une période d’essai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Monsieur 2030 arrive en retard, essoufflé, et brandit un dossier : « CUISSON PROPRE : 40 % EN 2030 ». Les prétendants applaudissent.</w:t>
            </w:r>
          </w:p>
        </w:tc>
        <w:tc>
          <w:tcPr/>
          <w:p>
            <w:pPr>
              <w:pStyle w:val="Compact"/>
              <w:jc w:val="left"/>
            </w:pPr>
            <w:r>
              <w:t xml:space="preserve">Monsieur 2030 : « Le Compact prévoit 114 millions de dollars pour la cuisson propre ! » · Monsieur GPL : « Bravo ! »</w:t>
            </w:r>
          </w:p>
        </w:tc>
      </w:tr>
      <w:tr>
        <w:tc>
          <w:tcPr/>
          <w:p>
            <w:pPr>
              <w:pStyle w:val="Compact"/>
              <w:jc w:val="left"/>
            </w:pPr>
            <w:r>
              <w:t xml:space="preserve">2</w:t>
            </w:r>
          </w:p>
        </w:tc>
        <w:tc>
          <w:tcPr/>
          <w:p>
            <w:pPr>
              <w:pStyle w:val="Compact"/>
              <w:jc w:val="left"/>
            </w:pPr>
            <w:r>
              <w:t xml:space="preserve">Tonton Mballa compte sur ses doigts, puis sort une calculatrice en bois.</w:t>
            </w:r>
          </w:p>
        </w:tc>
        <w:tc>
          <w:tcPr/>
          <w:p>
            <w:pPr>
              <w:pStyle w:val="Compact"/>
              <w:jc w:val="left"/>
            </w:pPr>
            <w:r>
              <w:t xml:space="preserve">Tonton Mballa : « 114 millions sur 12 554 millions de dollars du Compact… Même pas un franc sur cent. Pour près de 80 % des ménages ! » · Grâce : « Et c’est un montant</w:t>
            </w:r>
            <w:r>
              <w:t xml:space="preserve"> </w:t>
            </w:r>
            <w:r>
              <w:rPr>
                <w:bCs/>
                <w:b/>
              </w:rPr>
              <w:t xml:space="preserve">prévu</w:t>
            </w:r>
            <w:r>
              <w:t xml:space="preserve"> </w:t>
            </w:r>
            <w:r>
              <w:t xml:space="preserve">dans le tableau du Compact, pas un montant décaissé. »</w:t>
            </w:r>
          </w:p>
        </w:tc>
      </w:tr>
      <w:tr>
        <w:tc>
          <w:tcPr/>
          <w:p>
            <w:pPr>
              <w:pStyle w:val="Compact"/>
              <w:jc w:val="left"/>
            </w:pPr>
            <w:r>
              <w:t xml:space="preserve">3</w:t>
            </w:r>
          </w:p>
        </w:tc>
        <w:tc>
          <w:tcPr/>
          <w:p>
            <w:pPr>
              <w:pStyle w:val="Compact"/>
              <w:jc w:val="left"/>
            </w:pPr>
            <w:r>
              <w:t xml:space="preserve">Pater Glaçon écrit au baromètre : à la craie blanche « 23,4 % (2022) », à la craie jaune « 40 % (2030) ». En dessous : « RÉALISÉ : ? ».</w:t>
            </w:r>
          </w:p>
        </w:tc>
        <w:tc>
          <w:tcPr/>
          <w:p>
            <w:pPr>
              <w:pStyle w:val="Compact"/>
              <w:jc w:val="left"/>
            </w:pPr>
            <w:r>
              <w:t xml:space="preserve">Pater Glaçon : « Blanche pour ce qui est mesuré, jaune pour ce qui est promis. Et le point d’interrogation, c’est pour vous tous : allez chercher la preuve. »</w:t>
            </w:r>
          </w:p>
        </w:tc>
      </w:tr>
      <w:tr>
        <w:tc>
          <w:tcPr/>
          <w:p>
            <w:pPr>
              <w:pStyle w:val="Compact"/>
              <w:jc w:val="left"/>
            </w:pPr>
            <w:r>
              <w:t xml:space="preserve">4</w:t>
            </w:r>
          </w:p>
        </w:tc>
        <w:tc>
          <w:tcPr/>
          <w:p>
            <w:pPr>
              <w:pStyle w:val="Compact"/>
              <w:jc w:val="left"/>
            </w:pPr>
            <w:r>
              <w:t xml:space="preserve">Tonton Mballa frappe la table avec son morceau de bois. La marmite et la famille du charbon se regardent.</w:t>
            </w:r>
          </w:p>
        </w:tc>
        <w:tc>
          <w:tcPr/>
          <w:p>
            <w:pPr>
              <w:pStyle w:val="Compact"/>
              <w:jc w:val="left"/>
            </w:pPr>
            <w:r>
              <w:t xml:space="preserve">Tonton Mballa : « Le tribunal ne prononce pas le divorce. Il prononce… une période d’essai ! La marmite essaiera chaque prétendant. Et la famille du charbon garde un droit de visite. » · Mami Ngo : « Le dimanche, pour le poisson braisé. Ça, c’est sacré ! » · La marmite : « Et en période d’essai, j’ai droit à la caisse ? »</w:t>
            </w:r>
          </w:p>
        </w:tc>
      </w:tr>
      <w:tr>
        <w:tc>
          <w:tcPr/>
          <w:p>
            <w:pPr>
              <w:pStyle w:val="Compact"/>
              <w:jc w:val="left"/>
            </w:pPr>
            <w:r>
              <w:t xml:space="preserve">5</w:t>
            </w:r>
          </w:p>
        </w:tc>
        <w:tc>
          <w:tcPr/>
          <w:p>
            <w:pPr>
              <w:pStyle w:val="Compact"/>
              <w:jc w:val="left"/>
            </w:pPr>
            <w:r>
              <w:t xml:space="preserve">Oncle Fagot tire Pater Glaçon par la manche. Pater Glaçon montre une affiche : « VENDREDI SOIR : GRANDE FINALE — MONSIEUR 2030 PRÉSENTE SON BULLETIN ». Monsieur 2030 lâche son cartable, qui s’écrase sur son pied.</w:t>
            </w:r>
          </w:p>
        </w:tc>
        <w:tc>
          <w:tcPr/>
          <w:p>
            <w:pPr>
              <w:pStyle w:val="Compact"/>
              <w:jc w:val="left"/>
            </w:pPr>
            <w:r>
              <w:t xml:space="preserve">Oncle Fagot : « Et la dot, alors ? » · Pater Glaçon : « On réglera tous les comptes samedi : tout le quartier est convoqué. Monsieur 2030 présente son bulletin ! » · Monsieur 2030 : « Un bulletin ?! Mais… je n’ai pas encore passé l’examen ! » · SFX :</w:t>
            </w:r>
            <w:r>
              <w:t xml:space="preserve"> </w:t>
            </w:r>
            <w:r>
              <w:rPr>
                <w:iCs/>
                <w:i/>
              </w:rPr>
              <w:t xml:space="preserve">BOUM.</w:t>
            </w:r>
            <w:r>
              <w:t xml:space="preserve"> </w:t>
            </w:r>
            <w:r>
              <w:t xml:space="preserve">· Récitatif :</w:t>
            </w:r>
            <w:r>
              <w:t xml:space="preserve"> </w:t>
            </w:r>
            <w:r>
              <w:rPr>
                <w:iCs/>
                <w:i/>
              </w:rPr>
              <w:t xml:space="preserve">Prochain épisode : la grande finale.</w:t>
            </w:r>
          </w:p>
        </w:tc>
      </w:tr>
    </w:tbl>
    <w:bookmarkEnd w:id="221"/>
    <w:bookmarkStart w:id="222" w:name="X45473d348fefb8a8eae8743351916329ca524f3"/>
    <w:p>
      <w:pPr>
        <w:pStyle w:val="Heading4"/>
      </w:pPr>
      <w:r>
        <w:t xml:space="preserve">Page documentaire — Les chiffres du Pacte : « La marmite et ses prétendants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Indicateur</w:t>
            </w:r>
          </w:p>
        </w:tc>
        <w:tc>
          <w:tcPr/>
          <w:p>
            <w:pPr>
              <w:pStyle w:val="Compact"/>
              <w:jc w:val="left"/>
            </w:pPr>
            <w:r>
              <w:t xml:space="preserve">Valeur</w:t>
            </w:r>
          </w:p>
        </w:tc>
        <w:tc>
          <w:tcPr/>
          <w:p>
            <w:pPr>
              <w:pStyle w:val="Compact"/>
              <w:jc w:val="left"/>
            </w:pPr>
            <w:r>
              <w:t xml:space="preserve">Statut</w:t>
            </w:r>
          </w:p>
        </w:tc>
        <w:tc>
          <w:tcPr/>
          <w:p>
            <w:pPr>
              <w:pStyle w:val="Compact"/>
              <w:jc w:val="left"/>
            </w:pPr>
            <w:r>
              <w:t xml:space="preserve">Source</w:t>
            </w:r>
          </w:p>
        </w:tc>
      </w:tr>
      <w:tr>
        <w:tc>
          <w:tcPr/>
          <w:p>
            <w:pPr>
              <w:pStyle w:val="Compact"/>
              <w:jc w:val="left"/>
            </w:pPr>
            <w:r>
              <w:t xml:space="preserve">Accès à la cuisson propre</w:t>
            </w:r>
          </w:p>
        </w:tc>
        <w:tc>
          <w:tcPr/>
          <w:p>
            <w:pPr>
              <w:pStyle w:val="Compact"/>
              <w:jc w:val="left"/>
            </w:pPr>
            <w:r>
              <w:rPr>
                <w:bCs/>
                <w:b/>
              </w:rPr>
              <w:t xml:space="preserve">23,4 %</w:t>
            </w:r>
          </w:p>
        </w:tc>
        <w:tc>
          <w:tcPr/>
          <w:p>
            <w:pPr>
              <w:pStyle w:val="Compact"/>
              <w:jc w:val="left"/>
            </w:pPr>
            <w:r>
              <w:t xml:space="preserve">Mesure, 2022</w:t>
            </w:r>
          </w:p>
        </w:tc>
        <w:tc>
          <w:tcPr/>
          <w:p>
            <w:pPr>
              <w:pStyle w:val="Compact"/>
              <w:jc w:val="left"/>
            </w:pPr>
            <w:r>
              <w:t xml:space="preserve">ECAM 5, cité par le Compact p. 39</w:t>
            </w:r>
          </w:p>
        </w:tc>
      </w:tr>
      <w:tr>
        <w:tc>
          <w:tcPr/>
          <w:p>
            <w:pPr>
              <w:pStyle w:val="Compact"/>
              <w:jc w:val="left"/>
            </w:pPr>
            <w:r>
              <w:t xml:space="preserve">Cible de cuisson propre</w:t>
            </w:r>
          </w:p>
        </w:tc>
        <w:tc>
          <w:tcPr/>
          <w:p>
            <w:pPr>
              <w:pStyle w:val="Compact"/>
              <w:jc w:val="left"/>
            </w:pPr>
            <w:r>
              <w:rPr>
                <w:bCs/>
                <w:b/>
              </w:rPr>
              <w:t xml:space="preserve">40 %</w:t>
            </w:r>
          </w:p>
        </w:tc>
        <w:tc>
          <w:tcPr/>
          <w:p>
            <w:pPr>
              <w:pStyle w:val="Compact"/>
              <w:jc w:val="left"/>
            </w:pPr>
            <w:r>
              <w:rPr>
                <w:bCs/>
                <w:b/>
              </w:rPr>
              <w:t xml:space="preserve">Objectif</w:t>
            </w:r>
            <w:r>
              <w:t xml:space="preserve"> </w:t>
            </w:r>
            <w:r>
              <w:t xml:space="preserve">2030</w:t>
            </w:r>
          </w:p>
        </w:tc>
        <w:tc>
          <w:tcPr/>
          <w:p>
            <w:pPr>
              <w:pStyle w:val="Compact"/>
              <w:jc w:val="left"/>
            </w:pPr>
            <w:r>
              <w:t xml:space="preserve">Compact p. 39</w:t>
            </w:r>
          </w:p>
        </w:tc>
      </w:tr>
      <w:tr>
        <w:tc>
          <w:tcPr/>
          <w:p>
            <w:pPr>
              <w:pStyle w:val="Compact"/>
              <w:jc w:val="left"/>
            </w:pPr>
            <w:r>
              <w:t xml:space="preserve">Ménages utilisant des combustibles solides</w:t>
            </w:r>
          </w:p>
        </w:tc>
        <w:tc>
          <w:tcPr/>
          <w:p>
            <w:pPr>
              <w:pStyle w:val="Compact"/>
              <w:jc w:val="left"/>
            </w:pPr>
            <w:r>
              <w:rPr>
                <w:bCs/>
                <w:b/>
              </w:rPr>
              <w:t xml:space="preserve">près de 80 %</w:t>
            </w:r>
          </w:p>
        </w:tc>
        <w:tc>
          <w:tcPr/>
          <w:p>
            <w:pPr>
              <w:pStyle w:val="Compact"/>
              <w:jc w:val="left"/>
            </w:pPr>
            <w:r>
              <w:t xml:space="preserve">Mesure</w:t>
            </w:r>
          </w:p>
        </w:tc>
        <w:tc>
          <w:tcPr/>
          <w:p>
            <w:pPr>
              <w:pStyle w:val="Compact"/>
              <w:jc w:val="left"/>
            </w:pPr>
            <w:r>
              <w:t xml:space="preserve">Compact p. 39</w:t>
            </w:r>
          </w:p>
        </w:tc>
      </w:tr>
      <w:tr>
        <w:tc>
          <w:tcPr/>
          <w:p>
            <w:pPr>
              <w:pStyle w:val="Compact"/>
              <w:jc w:val="left"/>
            </w:pPr>
            <w:r>
              <w:t xml:space="preserve">Enveloppe « cuisson propre »</w:t>
            </w:r>
          </w:p>
        </w:tc>
        <w:tc>
          <w:tcPr/>
          <w:p>
            <w:pPr>
              <w:pStyle w:val="Compact"/>
              <w:jc w:val="left"/>
            </w:pPr>
            <w:r>
              <w:rPr>
                <w:bCs/>
                <w:b/>
              </w:rPr>
              <w:t xml:space="preserve">114 M USD</w:t>
            </w:r>
            <w:r>
              <w:t xml:space="preserve"> </w:t>
            </w:r>
            <w:r>
              <w:t xml:space="preserve">(≈ 68 Md FCFA à 600 FCFA/USD)</w:t>
            </w:r>
          </w:p>
        </w:tc>
        <w:tc>
          <w:tcPr/>
          <w:p>
            <w:pPr>
              <w:pStyle w:val="Compact"/>
              <w:jc w:val="left"/>
            </w:pPr>
            <w:r>
              <w:rPr>
                <w:bCs/>
                <w:b/>
              </w:rPr>
              <w:t xml:space="preserve">Prévue</w:t>
            </w:r>
            <w:r>
              <w:t xml:space="preserve">, pas décaissée</w:t>
            </w:r>
          </w:p>
        </w:tc>
        <w:tc>
          <w:tcPr/>
          <w:p>
            <w:pPr>
              <w:pStyle w:val="Compact"/>
              <w:jc w:val="left"/>
            </w:pPr>
            <w:r>
              <w:t xml:space="preserve">Compact p. 10</w:t>
            </w:r>
          </w:p>
        </w:tc>
      </w:tr>
      <w:tr>
        <w:tc>
          <w:tcPr/>
          <w:p>
            <w:pPr>
              <w:pStyle w:val="Compact"/>
              <w:jc w:val="left"/>
            </w:pPr>
            <w:r>
              <w:t xml:space="preserve">Part de cette enveloppe dans le total du Compact</w:t>
            </w:r>
          </w:p>
        </w:tc>
        <w:tc>
          <w:tcPr/>
          <w:p>
            <w:pPr>
              <w:pStyle w:val="Compact"/>
              <w:jc w:val="left"/>
            </w:pPr>
            <w:r>
              <w:t xml:space="preserve">114 / 12 554 M USD ≈</w:t>
            </w:r>
            <w:r>
              <w:t xml:space="preserve"> </w:t>
            </w:r>
            <w:r>
              <w:rPr>
                <w:bCs/>
                <w:b/>
              </w:rPr>
              <w:t xml:space="preserve">0,9 %</w:t>
            </w:r>
          </w:p>
        </w:tc>
        <w:tc>
          <w:tcPr/>
          <w:p>
            <w:pPr>
              <w:pStyle w:val="Compact"/>
              <w:jc w:val="left"/>
            </w:pPr>
            <w:r>
              <w:t xml:space="preserve">Calcul</w:t>
            </w:r>
          </w:p>
        </w:tc>
        <w:tc>
          <w:tcPr/>
          <w:p>
            <w:pPr>
              <w:pStyle w:val="Compact"/>
              <w:jc w:val="left"/>
            </w:pPr>
            <w:r>
              <w:t xml:space="preserve">Compact p. 10</w:t>
            </w:r>
          </w:p>
        </w:tc>
      </w:tr>
      <w:tr>
        <w:tc>
          <w:tcPr/>
          <w:p>
            <w:pPr>
              <w:pStyle w:val="Compact"/>
              <w:jc w:val="left"/>
            </w:pPr>
            <w:r>
              <w:t xml:space="preserve">Prix d’une bouteille de GPL, d’un sac de charbon, d’un foyer amélioré, d’une installation de biogaz</w:t>
            </w:r>
          </w:p>
        </w:tc>
        <w:tc>
          <w:tcPr/>
          <w:p>
            <w:pPr>
              <w:pStyle w:val="Compact"/>
              <w:jc w:val="left"/>
            </w:pPr>
            <w:r>
              <w:rPr>
                <w:bCs/>
                <w:b/>
              </w:rPr>
              <w:t xml:space="preserve">[DONNÉE À VÉRIFIER]</w:t>
            </w:r>
          </w:p>
        </w:tc>
        <w:tc>
          <w:tcPr/>
          <w:p>
            <w:pPr>
              <w:pStyle w:val="Compact"/>
              <w:jc w:val="left"/>
            </w:pPr>
            <w:r>
              <w:t xml:space="preserve">À relever avec date et lieu</w:t>
            </w:r>
          </w:p>
        </w:tc>
        <w:tc>
          <w:tcPr/>
          <w:p>
            <w:pPr>
              <w:pStyle w:val="Compact"/>
              <w:jc w:val="left"/>
            </w:pPr>
            <w:r>
              <w:t xml:space="preserve">—</w:t>
            </w:r>
          </w:p>
        </w:tc>
      </w:tr>
    </w:tbl>
    <w:p>
      <w:pPr>
        <w:pStyle w:val="BlockText"/>
      </w:pPr>
      <w:r>
        <w:rPr>
          <w:bCs/>
          <w:b/>
        </w:rPr>
        <w:t xml:space="preserve">Grâce — « Attention, piège ! »</w:t>
      </w:r>
      <w:r>
        <w:t xml:space="preserve"> </w:t>
      </w:r>
      <w:r>
        <w:t xml:space="preserve">Avant de comparer 23,4 % et 40 %, vérifiez que les deux chiffres utilisent la</w:t>
      </w:r>
      <w:r>
        <w:t xml:space="preserve"> </w:t>
      </w:r>
      <w:r>
        <w:rPr>
          <w:bCs/>
          <w:b/>
        </w:rPr>
        <w:t xml:space="preserve">même définition</w:t>
      </w:r>
      <w:r>
        <w:t xml:space="preserve"> </w:t>
      </w:r>
      <w:r>
        <w:t xml:space="preserve">de la cuisson propre (le foyer amélioré compte-t-il ?) et la</w:t>
      </w:r>
      <w:r>
        <w:t xml:space="preserve"> </w:t>
      </w:r>
      <w:r>
        <w:rPr>
          <w:bCs/>
          <w:b/>
        </w:rPr>
        <w:t xml:space="preserve">même unité</w:t>
      </w:r>
      <w:r>
        <w:t xml:space="preserve"> </w:t>
      </w:r>
      <w:r>
        <w:t xml:space="preserve">(ménages ou personnes).</w:t>
      </w:r>
    </w:p>
    <w:bookmarkEnd w:id="222"/>
    <w:bookmarkStart w:id="223" w:name="Xab482a356ac41d448c941d104a5e345d28d9ea7"/>
    <w:p>
      <w:pPr>
        <w:pStyle w:val="Heading4"/>
      </w:pPr>
      <w:r>
        <w:t xml:space="preserve">Baromètre de Nkoagne : ligne mise à jour cette semaine</w:t>
      </w:r>
    </w:p>
    <w:p>
      <w:pPr>
        <w:pStyle w:val="FirstParagraph"/>
      </w:pPr>
      <w:r>
        <w:t xml:space="preserve">«</w:t>
      </w:r>
      <w:r>
        <w:t xml:space="preserve"> </w:t>
      </w:r>
      <w:r>
        <w:rPr>
          <w:bCs/>
          <w:b/>
        </w:rPr>
        <w:t xml:space="preserve">Cuisson propre</w:t>
      </w:r>
      <w:r>
        <w:t xml:space="preserve"> </w:t>
      </w:r>
      <w:r>
        <w:t xml:space="preserve">: 23,4 % en 2022 (ECAM 5, craie blanche) → objectif 40 % en 2030 (craie jaune). Enveloppe prévue : 114 M USD (Compact p. 10). Réalisé :</w:t>
      </w:r>
      <w:r>
        <w:t xml:space="preserve"> </w:t>
      </w:r>
      <w:r>
        <w:rPr>
          <w:bCs/>
          <w:b/>
        </w:rPr>
        <w:t xml:space="preserve">?</w:t>
      </w:r>
      <w:r>
        <w:t xml:space="preserve"> </w:t>
      </w:r>
      <w:r>
        <w:t xml:space="preserve">»</w:t>
      </w:r>
    </w:p>
    <w:bookmarkEnd w:id="223"/>
    <w:bookmarkStart w:id="224" w:name="mini-lexique-18"/>
    <w:p>
      <w:pPr>
        <w:pStyle w:val="Heading4"/>
      </w:pPr>
      <w:r>
        <w:t xml:space="preserve">Mini-lexique</w:t>
      </w:r>
    </w:p>
    <w:p>
      <w:pPr>
        <w:numPr>
          <w:ilvl w:val="0"/>
          <w:numId w:val="1064"/>
        </w:numPr>
        <w:pStyle w:val="Compact"/>
      </w:pPr>
      <w:r>
        <w:rPr>
          <w:bCs/>
          <w:b/>
        </w:rPr>
        <w:t xml:space="preserve">Ndolè</w:t>
      </w:r>
      <w:r>
        <w:t xml:space="preserve"> </w:t>
      </w:r>
      <w:r>
        <w:t xml:space="preserve">: plat national à base de feuilles amères.</w:t>
      </w:r>
    </w:p>
    <w:p>
      <w:pPr>
        <w:numPr>
          <w:ilvl w:val="0"/>
          <w:numId w:val="1064"/>
        </w:numPr>
        <w:pStyle w:val="Compact"/>
      </w:pPr>
      <w:r>
        <w:rPr>
          <w:bCs/>
          <w:b/>
        </w:rPr>
        <w:t xml:space="preserve">Na marriage or na market?</w:t>
      </w:r>
      <w:r>
        <w:t xml:space="preserve"> </w:t>
      </w:r>
      <w:r>
        <w:t xml:space="preserve">(pidgin) : c’est un mariage ou un marché ?</w:t>
      </w:r>
    </w:p>
    <w:p>
      <w:pPr>
        <w:numPr>
          <w:ilvl w:val="0"/>
          <w:numId w:val="1064"/>
        </w:numPr>
        <w:pStyle w:val="Compact"/>
      </w:pPr>
      <w:r>
        <w:rPr>
          <w:bCs/>
          <w:b/>
        </w:rPr>
        <w:t xml:space="preserve">Dot</w:t>
      </w:r>
      <w:r>
        <w:t xml:space="preserve"> </w:t>
      </w:r>
      <w:r>
        <w:t xml:space="preserve">: biens remis à la famille de la mariée lors du mariage coutumier.</w:t>
      </w:r>
    </w:p>
    <w:p>
      <w:pPr>
        <w:numPr>
          <w:ilvl w:val="0"/>
          <w:numId w:val="1064"/>
        </w:numPr>
        <w:pStyle w:val="Compact"/>
      </w:pPr>
      <w:r>
        <w:rPr>
          <w:bCs/>
          <w:b/>
        </w:rPr>
        <w:t xml:space="preserve">Foyer amélioré</w:t>
      </w:r>
      <w:r>
        <w:t xml:space="preserve"> </w:t>
      </w:r>
      <w:r>
        <w:t xml:space="preserve">: réchaud conçu pour consommer moins de bois ou de charbon.</w:t>
      </w:r>
    </w:p>
    <w:p>
      <w:pPr>
        <w:numPr>
          <w:ilvl w:val="0"/>
          <w:numId w:val="1064"/>
        </w:numPr>
        <w:pStyle w:val="Compact"/>
      </w:pPr>
      <w:r>
        <w:rPr>
          <w:bCs/>
          <w:b/>
        </w:rPr>
        <w:t xml:space="preserve">GPL</w:t>
      </w:r>
      <w:r>
        <w:t xml:space="preserve"> </w:t>
      </w:r>
      <w:r>
        <w:t xml:space="preserve">: gaz de pétrole liquéfié, en bouteille.</w:t>
      </w:r>
    </w:p>
    <w:bookmarkEnd w:id="224"/>
    <w:bookmarkStart w:id="225" w:name="notes-pour-le-dessinateur-18"/>
    <w:p>
      <w:pPr>
        <w:pStyle w:val="Heading4"/>
      </w:pPr>
      <w:r>
        <w:t xml:space="preserve">Notes pour le dessinateur</w:t>
      </w:r>
    </w:p>
    <w:p>
      <w:pPr>
        <w:numPr>
          <w:ilvl w:val="0"/>
          <w:numId w:val="1065"/>
        </w:numPr>
        <w:pStyle w:val="Compact"/>
      </w:pPr>
      <w:r>
        <w:t xml:space="preserve">La belle-famille du charbon est</w:t>
      </w:r>
      <w:r>
        <w:t xml:space="preserve"> </w:t>
      </w:r>
      <w:r>
        <w:rPr>
          <w:bCs/>
          <w:b/>
        </w:rPr>
        <w:t xml:space="preserve">drôle, pas méchante</w:t>
      </w:r>
      <w:r>
        <w:t xml:space="preserve"> </w:t>
      </w:r>
      <w:r>
        <w:t xml:space="preserve">: le divorce est une comédie de famille, on ne se moque d’aucune coutume réelle ni d’aucune ethnie.</w:t>
      </w:r>
    </w:p>
    <w:p>
      <w:pPr>
        <w:numPr>
          <w:ilvl w:val="0"/>
          <w:numId w:val="1065"/>
        </w:numPr>
        <w:pStyle w:val="Compact"/>
      </w:pPr>
      <w:r>
        <w:t xml:space="preserve">Les prétendants ont chacun une silhouette lisible de loin : bouteille bleue, petit foyer trapu, cuve ronde.</w:t>
      </w:r>
    </w:p>
    <w:p>
      <w:pPr>
        <w:numPr>
          <w:ilvl w:val="0"/>
          <w:numId w:val="1065"/>
        </w:numPr>
        <w:pStyle w:val="Compact"/>
      </w:pPr>
      <w:r>
        <w:t xml:space="preserve">Mami Ngo garde son charbon pour le poisson braisé : le message n’est pas « honte au charbon », c’est « le choix, la santé et le prix ».</w:t>
      </w:r>
    </w:p>
    <w:p>
      <w:pPr>
        <w:numPr>
          <w:ilvl w:val="0"/>
          <w:numId w:val="1065"/>
        </w:numPr>
        <w:pStyle w:val="Compact"/>
      </w:pPr>
      <w:r>
        <w:t xml:space="preserve">Baromètre : bien montrer le code craie blanche (mesuré) / craie jaune (objectif).</w:t>
      </w:r>
    </w:p>
    <w:bookmarkEnd w:id="225"/>
    <w:bookmarkStart w:id="226" w:name="points-à-valider-18"/>
    <w:p>
      <w:pPr>
        <w:pStyle w:val="Heading4"/>
      </w:pPr>
      <w:r>
        <w:t xml:space="preserve">Points à valider</w:t>
      </w:r>
    </w:p>
    <w:p>
      <w:pPr>
        <w:numPr>
          <w:ilvl w:val="0"/>
          <w:numId w:val="1066"/>
        </w:numPr>
        <w:pStyle w:val="Compact"/>
      </w:pPr>
      <w:r>
        <w:t xml:space="preserve">« Na marriage or na market? » [à valider par un relecteur camerounais] ; alternative : « C’est un mariage ou un marché ? ». Le « Wetin dey happen? » qui précédait a été retiré (dosage du pidgin).</w:t>
      </w:r>
    </w:p>
    <w:p>
      <w:pPr>
        <w:numPr>
          <w:ilvl w:val="0"/>
          <w:numId w:val="1066"/>
        </w:numPr>
        <w:pStyle w:val="Compact"/>
      </w:pPr>
      <w:r>
        <w:t xml:space="preserve">Pl. 3, c. 4 : la réplique « Il sent un peu le village » a été</w:t>
      </w:r>
      <w:r>
        <w:t xml:space="preserve"> </w:t>
      </w:r>
      <w:r>
        <w:rPr>
          <w:bCs/>
          <w:b/>
        </w:rPr>
        <w:t xml:space="preserve">supprimée</w:t>
      </w:r>
      <w:r>
        <w:t xml:space="preserve"> </w:t>
      </w:r>
      <w:r>
        <w:t xml:space="preserve">(moquerie des ruraux, arbitrage 10) ; remplacée par « la poubelle du marché », qui vise l’odeur des déchets, pas des personnes.</w:t>
      </w:r>
    </w:p>
    <w:p>
      <w:pPr>
        <w:numPr>
          <w:ilvl w:val="0"/>
          <w:numId w:val="1066"/>
        </w:numPr>
        <w:pStyle w:val="Compact"/>
      </w:pPr>
      <w:r>
        <w:t xml:space="preserve">Prix du GPL, du charbon, du bois, des foyers améliorés, du biogaz :</w:t>
      </w:r>
      <w:r>
        <w:t xml:space="preserve"> </w:t>
      </w:r>
      <w:r>
        <w:rPr>
          <w:bCs/>
          <w:b/>
        </w:rPr>
        <w:t xml:space="preserve">[DONNÉE À VÉRIFIER]</w:t>
      </w:r>
      <w:r>
        <w:t xml:space="preserve"> </w:t>
      </w:r>
      <w:r>
        <w:t xml:space="preserve">(aucun prix n’est donné dans l’album sans source datée).</w:t>
      </w:r>
    </w:p>
    <w:p>
      <w:pPr>
        <w:numPr>
          <w:ilvl w:val="0"/>
          <w:numId w:val="1066"/>
        </w:numPr>
        <w:pStyle w:val="Compact"/>
      </w:pPr>
      <w:r>
        <w:t xml:space="preserve">Définition de la « cuisson propre » dans l’ECAM 5 et dans le Compact (foyers améliorés inclus ou non ; ménages ou personnes) [DONNÉE À VÉRIFIER].</w:t>
      </w:r>
    </w:p>
    <w:p>
      <w:pPr>
        <w:numPr>
          <w:ilvl w:val="0"/>
          <w:numId w:val="1066"/>
        </w:numPr>
        <w:pStyle w:val="Compact"/>
      </w:pPr>
      <w:r>
        <w:t xml:space="preserve">Conversion 114 M USD ≈ 68 Md FCFA : ordre de grandeur (± 5 %).</w:t>
      </w:r>
    </w:p>
    <w:p>
      <w:r>
        <w:pict>
          <v:rect style="width:0;height:1.5pt" o:hralign="center" o:hrstd="t" o:hr="t"/>
        </w:pict>
      </w:r>
    </w:p>
    <w:bookmarkEnd w:id="226"/>
    <w:bookmarkEnd w:id="227"/>
    <w:bookmarkStart w:id="237" w:name="X8fc24ec768484d63f3f5966ab7dd43b8c55ffae"/>
    <w:p>
      <w:pPr>
        <w:pStyle w:val="Heading3"/>
      </w:pPr>
      <w:r>
        <w:t xml:space="preserve">Épisode 20 — « 2030 : les artisans convoquent les promesses au bar de Nkoagne ! »</w:t>
      </w:r>
    </w:p>
    <w:p>
      <w:pPr>
        <w:pStyle w:val="FirstParagraph"/>
      </w:pPr>
      <w:r>
        <w:rPr>
          <w:iCs/>
          <w:i/>
        </w:rPr>
        <w:t xml:space="preserve">Grande finale : Monsieur 2030 passe devant le jury du quartier, la caisse de bières trouve enfin son gagnant… et le congélateur se remet à ronronner.</w:t>
      </w:r>
      <w:r>
        <w:t xml:space="preserve"> </w:t>
      </w:r>
      <w:r>
        <w:rPr>
          <w:bCs/>
          <w:b/>
        </w:rPr>
        <w:t xml:space="preserve">Lieu / Moment</w:t>
      </w:r>
      <w:r>
        <w:t xml:space="preserve"> </w:t>
      </w:r>
      <w:r>
        <w:t xml:space="preserve">:</w:t>
      </w:r>
      <w:r>
        <w:t xml:space="preserve"> </w:t>
      </w:r>
      <w:r>
        <w:rPr>
          <w:iCs/>
          <w:i/>
        </w:rPr>
        <w:t xml:space="preserve">Le Dernier Kilowatt</w:t>
      </w:r>
      <w:r>
        <w:t xml:space="preserve">, transformé en plateau de télécrochet. Vendredi soir, comme au premier épisode. Nous ne sommes</w:t>
      </w:r>
      <w:r>
        <w:t xml:space="preserve"> </w:t>
      </w:r>
      <w:r>
        <w:rPr>
          <w:bCs/>
          <w:b/>
        </w:rPr>
        <w:t xml:space="preserve">pas</w:t>
      </w:r>
      <w:r>
        <w:t xml:space="preserve"> </w:t>
      </w:r>
      <w:r>
        <w:t xml:space="preserve">en 2030 : le quartier convoque dès aujourd’hui les promesses de 2030.</w:t>
      </w:r>
    </w:p>
    <w:bookmarkStart w:id="228" w:name="planche-1-nkoagne-a-des-preuves"/>
    <w:p>
      <w:pPr>
        <w:pStyle w:val="Heading4"/>
      </w:pPr>
      <w:r>
        <w:t xml:space="preserve">Planche 1 — « Nkoagne a des preuves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bar en plateau télé : projecteurs fabriqués avec des lampes torches branchées sur la batterie de moto de Junior, banderole « NKOAGNE A DES PREUVES — LA FINALE ». Tout le quartier est là. L’escalier à la craie de l’épisode 17 est toujours au sol. Sur la batterie de Junior, une étiquette neuve : « CONFORME — référence à vérifier ». Grâce passe devant, la lit, hoche la tête.</w:t>
            </w:r>
          </w:p>
        </w:tc>
        <w:tc>
          <w:tcPr/>
          <w:p>
            <w:pPr>
              <w:pStyle w:val="Compact"/>
              <w:jc w:val="left"/>
            </w:pPr>
            <w:r>
              <w:t xml:space="preserve">Récitatif :</w:t>
            </w:r>
            <w:r>
              <w:t xml:space="preserve"> </w:t>
            </w:r>
            <w:r>
              <w:rPr>
                <w:iCs/>
                <w:i/>
              </w:rPr>
              <w:t xml:space="preserve">Nkoagne, vendredi soir. On n’est pas en 2030. Personne ne sait encore ce qui sera atteint. C’est justement pour ça qu’on note les preuves.</w:t>
            </w:r>
            <w:r>
              <w:t xml:space="preserve"> </w:t>
            </w:r>
            <w:r>
              <w:t xml:space="preserve">· Grâce (au passage, à Junior) : « Enfin. »</w:t>
            </w:r>
          </w:p>
        </w:tc>
      </w:tr>
      <w:tr>
        <w:tc>
          <w:tcPr/>
          <w:p>
            <w:pPr>
              <w:pStyle w:val="Compact"/>
              <w:jc w:val="left"/>
            </w:pPr>
            <w:r>
              <w:t xml:space="preserve">2</w:t>
            </w:r>
          </w:p>
        </w:tc>
        <w:tc>
          <w:tcPr/>
          <w:p>
            <w:pPr>
              <w:pStyle w:val="Compact"/>
              <w:jc w:val="left"/>
            </w:pPr>
            <w:r>
              <w:t xml:space="preserve">Table du jury : Fifi (pancarte « SOURCE »), Grâce (« TECHNIQUE »), Tonton Mballa (« CALCUL »), Mami Chantal (« AMBIANCE ET KONGOSSA VÉRIFIÉ »). Junior, micro en main (un micro fait d’un bout de tuyau et d’une boule de papier alu).</w:t>
            </w:r>
          </w:p>
        </w:tc>
        <w:tc>
          <w:tcPr/>
          <w:p>
            <w:pPr>
              <w:pStyle w:val="Compact"/>
              <w:jc w:val="left"/>
            </w:pPr>
            <w:r>
              <w:t xml:space="preserve">Junior : « Bonsoir Nkoagne ! Ce soir, le candidat le plus attendu depuis 2025… » · Mami Chantal : « Il est encore en retard, non ? »</w:t>
            </w:r>
          </w:p>
        </w:tc>
      </w:tr>
      <w:tr>
        <w:tc>
          <w:tcPr/>
          <w:p>
            <w:pPr>
              <w:pStyle w:val="Compact"/>
              <w:jc w:val="left"/>
            </w:pPr>
            <w:r>
              <w:t xml:space="preserve">3</w:t>
            </w:r>
          </w:p>
        </w:tc>
        <w:tc>
          <w:tcPr/>
          <w:p>
            <w:pPr>
              <w:pStyle w:val="Compact"/>
              <w:jc w:val="left"/>
            </w:pPr>
            <w:r>
              <w:t xml:space="preserve">Gros plan sur un carton posé devant le jury, écrit en très gros. Pater Glaçon le désigne avec son torchon.</w:t>
            </w:r>
          </w:p>
        </w:tc>
        <w:tc>
          <w:tcPr/>
          <w:p>
            <w:pPr>
              <w:pStyle w:val="Compact"/>
              <w:jc w:val="left"/>
            </w:pPr>
            <w:r>
              <w:t xml:space="preserve">Carton : « NOTES DU JURY : FICTIVES. ON NOTE LES PREUVES, PAS L’AVENIR. » · Pater Glaçon : « Écrivez-le encore plus gros. Je ne veux pas de procès dans mon bar ! »</w:t>
            </w:r>
          </w:p>
        </w:tc>
      </w:tr>
      <w:tr>
        <w:tc>
          <w:tcPr/>
          <w:p>
            <w:pPr>
              <w:pStyle w:val="Compact"/>
              <w:jc w:val="left"/>
            </w:pPr>
            <w:r>
              <w:t xml:space="preserve">4</w:t>
            </w:r>
          </w:p>
        </w:tc>
        <w:tc>
          <w:tcPr/>
          <w:p>
            <w:pPr>
              <w:pStyle w:val="Compact"/>
              <w:jc w:val="left"/>
            </w:pPr>
            <w:r>
              <w:t xml:space="preserve">Monsieur 2030 entre en courant, traînant un cartable si lourd qu’il laisse un sillon dans le sol. Il glisse sur l’escalier à la craie.</w:t>
            </w:r>
          </w:p>
        </w:tc>
        <w:tc>
          <w:tcPr/>
          <w:p>
            <w:pPr>
              <w:pStyle w:val="Compact"/>
              <w:jc w:val="left"/>
            </w:pPr>
            <w:r>
              <w:t xml:space="preserve">SFX :</w:t>
            </w:r>
            <w:r>
              <w:t xml:space="preserve"> </w:t>
            </w:r>
            <w:r>
              <w:rPr>
                <w:iCs/>
                <w:i/>
              </w:rPr>
              <w:t xml:space="preserve">SCRRRR… PATATRAS !</w:t>
            </w:r>
            <w:r>
              <w:t xml:space="preserve"> </w:t>
            </w:r>
            <w:r>
              <w:t xml:space="preserve">· Monsieur 2030 : « Pardon, pardon ! Il y avait un embouteillage… de projets ! »</w:t>
            </w:r>
          </w:p>
        </w:tc>
      </w:tr>
      <w:tr>
        <w:tc>
          <w:tcPr/>
          <w:p>
            <w:pPr>
              <w:pStyle w:val="Compact"/>
              <w:jc w:val="left"/>
            </w:pPr>
            <w:r>
              <w:t xml:space="preserve">5</w:t>
            </w:r>
          </w:p>
        </w:tc>
        <w:tc>
          <w:tcPr/>
          <w:p>
            <w:pPr>
              <w:pStyle w:val="Compact"/>
              <w:jc w:val="left"/>
            </w:pPr>
            <w:r>
              <w:t xml:space="preserve">Monsieur 2030, debout au micro, chante avec des gestes de crooner. Mami Chantal frappe une casserole avec une louche.</w:t>
            </w:r>
          </w:p>
        </w:tc>
        <w:tc>
          <w:tcPr/>
          <w:p>
            <w:pPr>
              <w:pStyle w:val="Compact"/>
              <w:jc w:val="left"/>
            </w:pPr>
            <w:r>
              <w:t xml:space="preserve">Monsieur 2030 (chantant) : « ♪ Cent pour cent d’accès, quarante de cuisson propre, trois mille mégawatts… ♪ » · SFX :</w:t>
            </w:r>
            <w:r>
              <w:t xml:space="preserve"> </w:t>
            </w:r>
            <w:r>
              <w:rPr>
                <w:iCs/>
                <w:i/>
              </w:rPr>
              <w:t xml:space="preserve">GONG !</w:t>
            </w:r>
            <w:r>
              <w:t xml:space="preserve"> </w:t>
            </w:r>
            <w:r>
              <w:t xml:space="preserve">· Mami Chantal : « Stop ! Les chansons, c’est joli. Les preuves, c’est mieux ! »</w:t>
            </w:r>
          </w:p>
        </w:tc>
      </w:tr>
    </w:tbl>
    <w:bookmarkEnd w:id="228"/>
    <w:bookmarkStart w:id="229" w:name="planche-2-le-bulletin-ligne-par-ligne"/>
    <w:p>
      <w:pPr>
        <w:pStyle w:val="Heading4"/>
      </w:pPr>
      <w:r>
        <w:t xml:space="preserve">Planche 2 — « Le bulletin, ligne par ligne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 baromètre du bar, tout rempli à la craie blanche et jaune, sert de bulletin géant. Fifi lit la première ligne. En petit encadré : le hamac accroché au poteau de Nkol-Lumière (épisode 16).</w:t>
            </w:r>
          </w:p>
        </w:tc>
        <w:tc>
          <w:tcPr/>
          <w:p>
            <w:pPr>
              <w:pStyle w:val="Compact"/>
              <w:jc w:val="left"/>
            </w:pPr>
            <w:r>
              <w:t xml:space="preserve">Fifi : « Accès à l’électricité : 74 % en 2025. Cible : 100 % en 2030. » · Appréciation du jury (fictive) : « Montrez-nous les branchements, pas les poteaux. »</w:t>
            </w:r>
          </w:p>
        </w:tc>
      </w:tr>
      <w:tr>
        <w:tc>
          <w:tcPr/>
          <w:p>
            <w:pPr>
              <w:pStyle w:val="Compact"/>
              <w:jc w:val="left"/>
            </w:pPr>
            <w:r>
              <w:t xml:space="preserve">2</w:t>
            </w:r>
          </w:p>
        </w:tc>
        <w:tc>
          <w:tcPr/>
          <w:p>
            <w:pPr>
              <w:pStyle w:val="Compact"/>
              <w:jc w:val="left"/>
            </w:pPr>
            <w:r>
              <w:t xml:space="preserve">Grâce montre deux pages du Compact, une dans chaque main. Monsieur 2030 se gratte la tête.</w:t>
            </w:r>
          </w:p>
        </w:tc>
        <w:tc>
          <w:tcPr/>
          <w:p>
            <w:pPr>
              <w:pStyle w:val="Compact"/>
              <w:jc w:val="left"/>
            </w:pPr>
            <w:r>
              <w:t xml:space="preserve">Grâce : « Rendement de distribution : 73 %. Cible : 88 % dans un tableau, 90 % à la page 8. Laquelle ? » · Monsieur 2030 : « C’est… une coquille ? » · Grâce : « Alors corrigez la coquille avant de casser l’œuf. » · Appréciation (fictive) : « Choisissez votre cible. La bière attend. »</w:t>
            </w:r>
          </w:p>
        </w:tc>
      </w:tr>
      <w:tr>
        <w:tc>
          <w:tcPr/>
          <w:p>
            <w:pPr>
              <w:pStyle w:val="Compact"/>
              <w:jc w:val="left"/>
            </w:pPr>
            <w:r>
              <w:t xml:space="preserve">3</w:t>
            </w:r>
          </w:p>
        </w:tc>
        <w:tc>
          <w:tcPr/>
          <w:p>
            <w:pPr>
              <w:pStyle w:val="Compact"/>
              <w:jc w:val="left"/>
            </w:pPr>
            <w:r>
              <w:t xml:space="preserve">Tonton Mballa compte sur ses doigts. Derrière lui, Pater Glaçon pointe sa propre ardoise d’impayés.</w:t>
            </w:r>
          </w:p>
        </w:tc>
        <w:tc>
          <w:tcPr/>
          <w:p>
            <w:pPr>
              <w:pStyle w:val="Compact"/>
              <w:jc w:val="left"/>
            </w:pPr>
            <w:r>
              <w:t xml:space="preserve">Tonton Mballa : « Recouvrement : 72 %. Cible : 90 %. » · Appréciation (fictive) : « Tout le monde paie, l’État compris. » · Pater Glaçon : « Et ceux qui ont une ardoise chez moi aussi ! »</w:t>
            </w:r>
          </w:p>
        </w:tc>
      </w:tr>
      <w:tr>
        <w:tc>
          <w:tcPr/>
          <w:p>
            <w:pPr>
              <w:pStyle w:val="Compact"/>
              <w:jc w:val="left"/>
            </w:pPr>
            <w:r>
              <w:t xml:space="preserve">4</w:t>
            </w:r>
          </w:p>
        </w:tc>
        <w:tc>
          <w:tcPr/>
          <w:p>
            <w:pPr>
              <w:pStyle w:val="Compact"/>
              <w:jc w:val="left"/>
            </w:pPr>
            <w:r>
              <w:t xml:space="preserve">Boris et Mola Ndip devant le chrono de la coordination (les deux horloges de l’épisode 17). Le compteur de factures tourne toujours.</w:t>
            </w:r>
          </w:p>
        </w:tc>
        <w:tc>
          <w:tcPr/>
          <w:p>
            <w:pPr>
              <w:pStyle w:val="Compact"/>
              <w:jc w:val="left"/>
            </w:pPr>
            <w:r>
              <w:t xml:space="preserve">Boris : « Kikot, 2033. Bini à Warak, 2033. Grand Eweng : financement pas bouclé. Et Nachtigal ? La centrale est prête depuis mars 2025, les lignes courent derrière. » · Mola Ndip : « Small small, di line go reach. »</w:t>
            </w:r>
            <w:r>
              <w:t xml:space="preserve"> </w:t>
            </w:r>
            <w:r>
              <w:rPr>
                <w:iCs/>
                <w:i/>
              </w:rPr>
              <w:t xml:space="preserve">(Petit à petit, la ligne arrivera.)</w:t>
            </w:r>
            <w:r>
              <w:t xml:space="preserve"> </w:t>
            </w:r>
            <w:r>
              <w:t xml:space="preserve">[à valider par un relecteur camerounais] · Appréciation (fictive) : « On note les dates. Et les lignes. On reviendra. »</w:t>
            </w:r>
          </w:p>
        </w:tc>
      </w:tr>
      <w:tr>
        <w:tc>
          <w:tcPr/>
          <w:p>
            <w:pPr>
              <w:pStyle w:val="Compact"/>
              <w:jc w:val="left"/>
            </w:pPr>
            <w:r>
              <w:t xml:space="preserve">5</w:t>
            </w:r>
          </w:p>
        </w:tc>
        <w:tc>
          <w:tcPr/>
          <w:p>
            <w:pPr>
              <w:pStyle w:val="Compact"/>
              <w:jc w:val="left"/>
            </w:pPr>
            <w:r>
              <w:t xml:space="preserve">Adamou, très digne, déplie la carte en carton de Grâce (épisode 18). Puis Monsieur 2030, plein d’espoir, se tourne vers le jury. Les quatre jurés lèvent en même temps leurs cartons de notes : « ? / 20 ».</w:t>
            </w:r>
          </w:p>
        </w:tc>
        <w:tc>
          <w:tcPr/>
          <w:p>
            <w:pPr>
              <w:pStyle w:val="Compact"/>
              <w:jc w:val="left"/>
            </w:pPr>
            <w:r>
              <w:t xml:space="preserve">Adamou : « Interconnexion Sud–Nord : prévue en 2028. Le PIRECT : annoncé pour 2027, glissement vers 2030 selon la presse. Maroua d’abord, le Tchad ensuite. » · Monsieur 2030 : « Alors… j’ai réussi ? » · Le jury (en chœur) : « Rendez-vous en 2030 ! »</w:t>
            </w:r>
          </w:p>
        </w:tc>
      </w:tr>
    </w:tbl>
    <w:bookmarkEnd w:id="229"/>
    <w:bookmarkStart w:id="230" w:name="planche-3-qui-a-gagné-la-caisse"/>
    <w:p>
      <w:pPr>
        <w:pStyle w:val="Heading4"/>
      </w:pPr>
      <w:r>
        <w:t xml:space="preserve">Planche 3 — « Qui a gagné la caisse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Silence total. Pater Glaçon sort de derrière le comptoir la caisse de bières promise à l’épisode 1, couverte d’un pagne comme un trophée.</w:t>
            </w:r>
          </w:p>
        </w:tc>
        <w:tc>
          <w:tcPr/>
          <w:p>
            <w:pPr>
              <w:pStyle w:val="Compact"/>
              <w:jc w:val="left"/>
            </w:pPr>
            <w:r>
              <w:t xml:space="preserve">Récitatif :</w:t>
            </w:r>
            <w:r>
              <w:t xml:space="preserve"> </w:t>
            </w:r>
            <w:r>
              <w:rPr>
                <w:iCs/>
                <w:i/>
              </w:rPr>
              <w:t xml:space="preserve">La caisse promise il y a dix-neuf épisodes.</w:t>
            </w:r>
            <w:r>
              <w:t xml:space="preserve"> </w:t>
            </w:r>
            <w:r>
              <w:t xml:space="preserve">· Pater Glaçon : « Celui qui a découvert pourquoi ma bière n’était pas glacée… »</w:t>
            </w:r>
          </w:p>
        </w:tc>
      </w:tr>
      <w:tr>
        <w:tc>
          <w:tcPr/>
          <w:p>
            <w:pPr>
              <w:pStyle w:val="Compact"/>
              <w:jc w:val="left"/>
            </w:pPr>
            <w:r>
              <w:t xml:space="preserve">2</w:t>
            </w:r>
          </w:p>
        </w:tc>
        <w:tc>
          <w:tcPr/>
          <w:p>
            <w:pPr>
              <w:pStyle w:val="Compact"/>
              <w:jc w:val="left"/>
            </w:pPr>
            <w:r>
              <w:t xml:space="preserve">Tout le monde se lève en même temps, chacun le doigt sur sa poitrine. Bulles qui se chevauchent.</w:t>
            </w:r>
          </w:p>
        </w:tc>
        <w:tc>
          <w:tcPr/>
          <w:p>
            <w:pPr>
              <w:pStyle w:val="Compact"/>
              <w:jc w:val="left"/>
            </w:pPr>
            <w:r>
              <w:t xml:space="preserve">Boris : « C’est moi, j’ai lancé le comité ! » · Fifi : « J’ai trouvé les sources ! » · Grâce : « J’ai expliqué les pertes ! » · Junior : « J’ai éclairé le plateau ! » · Mami Ngo : « J’ai nourri tout le monde ! » · La marmite (depuis la cuisine) : « Et moi, j’ai demandé le divorce ! »</w:t>
            </w:r>
          </w:p>
        </w:tc>
      </w:tr>
      <w:tr>
        <w:tc>
          <w:tcPr/>
          <w:p>
            <w:pPr>
              <w:pStyle w:val="Compact"/>
              <w:jc w:val="left"/>
            </w:pPr>
            <w:r>
              <w:t xml:space="preserve">3</w:t>
            </w:r>
          </w:p>
        </w:tc>
        <w:tc>
          <w:tcPr/>
          <w:p>
            <w:pPr>
              <w:pStyle w:val="Compact"/>
              <w:jc w:val="left"/>
            </w:pPr>
            <w:r>
              <w:t xml:space="preserve">Monsieur Congélateur, tout petit dans son coin, la moustache basse, le seul à n’avoir rien levé. Pater Glaçon se tourne vers lui.</w:t>
            </w:r>
          </w:p>
        </w:tc>
        <w:tc>
          <w:tcPr/>
          <w:p>
            <w:pPr>
              <w:pStyle w:val="Compact"/>
              <w:jc w:val="left"/>
            </w:pPr>
            <w:r>
              <w:t xml:space="preserve">Monsieur Congélateur : « Moi, je n’ai rien réclamé. Je fais juste mon travail… quand on me laisse. » · Pater Glaçon : « Justement. Retiens bien ce que tu viens de dire. »</w:t>
            </w:r>
          </w:p>
        </w:tc>
      </w:tr>
      <w:tr>
        <w:tc>
          <w:tcPr/>
          <w:p>
            <w:pPr>
              <w:pStyle w:val="Compact"/>
              <w:jc w:val="left"/>
            </w:pPr>
            <w:r>
              <w:t xml:space="preserve">4</w:t>
            </w:r>
          </w:p>
        </w:tc>
        <w:tc>
          <w:tcPr/>
          <w:p>
            <w:pPr>
              <w:pStyle w:val="Compact"/>
              <w:jc w:val="left"/>
            </w:pPr>
            <w:r>
              <w:t xml:space="preserve">Pater Glaçon dessine à la craie, sur le baromètre, une longue chaîne : chaque maillon porte un visage. Producteurs, réservoirs, lignes, postes, distribution, compteurs, factures, entretien… et, au bout, Monsieur Congélateur. En arrière-plan, venues saluer : la technicienne « La Maintenance » (épisode 8) et Mama Diesel (épisode 3), lunettes et chaîne dorée.</w:t>
            </w:r>
          </w:p>
        </w:tc>
        <w:tc>
          <w:tcPr/>
          <w:p>
            <w:pPr>
              <w:pStyle w:val="Compact"/>
              <w:jc w:val="left"/>
            </w:pPr>
            <w:r>
              <w:t xml:space="preserve">Pater Glaçon : « Pourquoi ma bière était chaude ? Il n’y a pas un seul coupable. La réponse, c’est toute la chaîne : produire, stocker, transporter au bon moment, distribuer, encaisser, entretenir… et vérifier. »</w:t>
            </w:r>
          </w:p>
        </w:tc>
      </w:tr>
      <w:tr>
        <w:tc>
          <w:tcPr/>
          <w:p>
            <w:pPr>
              <w:pStyle w:val="Compact"/>
              <w:jc w:val="left"/>
            </w:pPr>
            <w:r>
              <w:t xml:space="preserve">5</w:t>
            </w:r>
          </w:p>
        </w:tc>
        <w:tc>
          <w:tcPr/>
          <w:p>
            <w:pPr>
              <w:pStyle w:val="Compact"/>
              <w:jc w:val="left"/>
            </w:pPr>
            <w:r>
              <w:t xml:space="preserve">Pater Glaçon ouvre en grand Monsieur Congélateur et y range la caisse, bien au fond, sous les applaudissements. Boris, déjà à moitié sur la table, saute à terre et attrape un décapsuleur.</w:t>
            </w:r>
          </w:p>
        </w:tc>
        <w:tc>
          <w:tcPr/>
          <w:p>
            <w:pPr>
              <w:pStyle w:val="Compact"/>
              <w:jc w:val="left"/>
            </w:pPr>
            <w:r>
              <w:t xml:space="preserve">Pater Glaçon : « La caisse va à celui qui ne l’a jamais réclamée. Il la garde au frais… pour tout le quartier ! » · Monsieur Congélateur (ému) : « Moi ? Je ne suis qu’un petit consommateur au bout du fil… » · Tous : « On est ensemble ! » · Boris : « Et c’est moi qui sers ! »</w:t>
            </w:r>
          </w:p>
        </w:tc>
      </w:tr>
    </w:tbl>
    <w:bookmarkEnd w:id="230"/>
    <w:bookmarkStart w:id="231" w:name="X6603357f3b19b312ecc66900c1e9174a0a9ac23"/>
    <w:p>
      <w:pPr>
        <w:pStyle w:val="Heading4"/>
      </w:pPr>
      <w:r>
        <w:t xml:space="preserve">Planche 4 — « La première bière glacée… de ce soir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Image</w:t>
            </w:r>
          </w:p>
        </w:tc>
        <w:tc>
          <w:tcPr/>
          <w:p>
            <w:pPr>
              <w:pStyle w:val="Compact"/>
              <w:jc w:val="left"/>
            </w:pPr>
            <w:r>
              <w:t xml:space="preserve">Texte</w:t>
            </w:r>
          </w:p>
        </w:tc>
      </w:tr>
      <w:tr>
        <w:tc>
          <w:tcPr/>
          <w:p>
            <w:pPr>
              <w:pStyle w:val="Compact"/>
              <w:jc w:val="left"/>
            </w:pPr>
            <w:r>
              <w:t xml:space="preserve">1</w:t>
            </w:r>
          </w:p>
        </w:tc>
        <w:tc>
          <w:tcPr/>
          <w:p>
            <w:pPr>
              <w:pStyle w:val="Compact"/>
              <w:jc w:val="left"/>
            </w:pPr>
            <w:r>
              <w:t xml:space="preserve">Les ampoules clignotent. Tout le bar retient son souffle. Puis la lumière se stabilise. Monsieur Congélateur ferme les yeux de bonheur. Dans la glacière de Pater Glaçon, posée sur la caisse, un petit glaçon à grands yeux salue : c’est</w:t>
            </w:r>
            <w:r>
              <w:t xml:space="preserve"> </w:t>
            </w:r>
            <w:r>
              <w:rPr>
                <w:bCs/>
                <w:b/>
              </w:rPr>
              <w:t xml:space="preserve">Germaine</w:t>
            </w:r>
            <w:r>
              <w:t xml:space="preserve">, la goutte de l’épisode 5.</w:t>
            </w:r>
          </w:p>
        </w:tc>
        <w:tc>
          <w:tcPr/>
          <w:p>
            <w:pPr>
              <w:pStyle w:val="Compact"/>
              <w:jc w:val="left"/>
            </w:pPr>
            <w:r>
              <w:t xml:space="preserve">SFX :</w:t>
            </w:r>
            <w:r>
              <w:t xml:space="preserve"> </w:t>
            </w:r>
            <w:r>
              <w:rPr>
                <w:iCs/>
                <w:i/>
              </w:rPr>
              <w:t xml:space="preserve">VRRRRRM…</w:t>
            </w:r>
            <w:r>
              <w:t xml:space="preserve"> </w:t>
            </w:r>
            <w:r>
              <w:t xml:space="preserve">· Récitatif :</w:t>
            </w:r>
            <w:r>
              <w:t xml:space="preserve"> </w:t>
            </w:r>
            <w:r>
              <w:rPr>
                <w:iCs/>
                <w:i/>
              </w:rPr>
              <w:t xml:space="preserve">Ce soir, le courant tient. Ce soir seulement : personne ne signe pour demain.</w:t>
            </w:r>
            <w:r>
              <w:t xml:space="preserve"> </w:t>
            </w:r>
            <w:r>
              <w:t xml:space="preserve">· Germaine : « Lom Pangar, Nachtigal, la ligne, le poste… et me voilà, à l’heure ! »</w:t>
            </w:r>
          </w:p>
        </w:tc>
      </w:tr>
      <w:tr>
        <w:tc>
          <w:tcPr/>
          <w:p>
            <w:pPr>
              <w:pStyle w:val="Compact"/>
              <w:jc w:val="left"/>
            </w:pPr>
            <w:r>
              <w:t xml:space="preserve">2</w:t>
            </w:r>
          </w:p>
        </w:tc>
        <w:tc>
          <w:tcPr/>
          <w:p>
            <w:pPr>
              <w:pStyle w:val="Compact"/>
              <w:jc w:val="left"/>
            </w:pPr>
            <w:r>
              <w:rPr>
                <w:bCs/>
                <w:b/>
              </w:rPr>
              <w:t xml:space="preserve">Même cadrage que l’épisode 1 (planche 1, case 3)</w:t>
            </w:r>
            <w:r>
              <w:t xml:space="preserve"> </w:t>
            </w:r>
            <w:r>
              <w:t xml:space="preserve">: gros plan sur Boris qui boit une longue gorgée, yeux fermés. Cette fois, la bouteille est couverte de buée.</w:t>
            </w:r>
          </w:p>
        </w:tc>
        <w:tc>
          <w:tcPr/>
          <w:p>
            <w:pPr>
              <w:pStyle w:val="Compact"/>
              <w:jc w:val="left"/>
            </w:pPr>
            <w:r>
              <w:t xml:space="preserve">SFX :</w:t>
            </w:r>
            <w:r>
              <w:t xml:space="preserve"> </w:t>
            </w:r>
            <w:r>
              <w:rPr>
                <w:iCs/>
                <w:i/>
              </w:rPr>
              <w:t xml:space="preserve">GLOUP…</w:t>
            </w:r>
            <w:r>
              <w:t xml:space="preserve"> </w:t>
            </w:r>
            <w:r>
              <w:t xml:space="preserve">· Récitatif :</w:t>
            </w:r>
            <w:r>
              <w:t xml:space="preserve"> </w:t>
            </w:r>
            <w:r>
              <w:rPr>
                <w:iCs/>
                <w:i/>
              </w:rPr>
              <w:t xml:space="preserve">Trois secondes de bonheur… quatre… cinq…</w:t>
            </w:r>
            <w:r>
              <w:t xml:space="preserve"> </w:t>
            </w:r>
            <w:r>
              <w:t xml:space="preserve">· Boris (il n’a rien recraché) : « Patron… elle est froide. » · Monsieur Congélateur : « Ronron… Je reprends du service. »</w:t>
            </w:r>
          </w:p>
        </w:tc>
      </w:tr>
      <w:tr>
        <w:tc>
          <w:tcPr/>
          <w:p>
            <w:pPr>
              <w:pStyle w:val="Compact"/>
              <w:jc w:val="left"/>
            </w:pPr>
            <w:r>
              <w:t xml:space="preserve">3</w:t>
            </w:r>
          </w:p>
        </w:tc>
        <w:tc>
          <w:tcPr/>
          <w:p>
            <w:pPr>
              <w:pStyle w:val="Compact"/>
              <w:jc w:val="left"/>
            </w:pPr>
            <w:r>
              <w:t xml:space="preserve">Papa Tchinda se lève. Tout le monde ouvre la bouche pour l’interrompre… puis Fifi lève la main : « Laissez-le finir. » Gros plan sur son visage ému.</w:t>
            </w:r>
          </w:p>
        </w:tc>
        <w:tc>
          <w:tcPr/>
          <w:p>
            <w:pPr>
              <w:pStyle w:val="Compact"/>
              <w:jc w:val="left"/>
            </w:pPr>
            <w:r>
              <w:t xml:space="preserve">Papa Tchinda : « Du temps de la SONEL… on attendait. On attendait le courant, on attendait les nouvelles, on attendait. Vous, vous vérifiez. C’est mieux. » · Récitatif :</w:t>
            </w:r>
            <w:r>
              <w:t xml:space="preserve"> </w:t>
            </w:r>
            <w:r>
              <w:rPr>
                <w:iCs/>
                <w:i/>
              </w:rPr>
              <w:t xml:space="preserve">Depuis l’épisode 1, il n’avait jamais pu finir. Pour la première fois de la saison, Papa Tchinda a fini sa phrase sur la SONEL.</w:t>
            </w:r>
          </w:p>
        </w:tc>
      </w:tr>
      <w:tr>
        <w:tc>
          <w:tcPr/>
          <w:p>
            <w:pPr>
              <w:pStyle w:val="Compact"/>
              <w:jc w:val="left"/>
            </w:pPr>
            <w:r>
              <w:t xml:space="preserve">4</w:t>
            </w:r>
          </w:p>
        </w:tc>
        <w:tc>
          <w:tcPr/>
          <w:p>
            <w:pPr>
              <w:pStyle w:val="Compact"/>
              <w:jc w:val="left"/>
            </w:pPr>
            <w:r>
              <w:t xml:space="preserve">Plan large, chaleureux, pleine largeur : l’enseigne enfin entière, « LE DERNIER KILOWATT ». Tous les personnages autour de la table (Boris, Pater Glaçon, Tonton Mballa, Mami Chantal, Fifi, Grâce, Junior, Papa Tchinda, Mami Ngo et sa marmite, Mola Ndip, Adamou, Monsieur 2030 avec une chaise à son nom). Au comptoir, le client du comptoir de l’épisode 1, celui de la blague du Tchad (même casquette, même tabouret) : Pater Glaçon lui tend une bouteille couverte de buée… et un morceau de craie. Le Kilowatt danse sur un goulot.</w:t>
            </w:r>
          </w:p>
        </w:tc>
        <w:tc>
          <w:tcPr/>
          <w:p>
            <w:pPr>
              <w:pStyle w:val="Compact"/>
              <w:jc w:val="left"/>
            </w:pPr>
            <w:r>
              <w:t xml:space="preserve">Le client : « Plus de courant au Tchad, plus de bière chaude… Alors qui va payer les bières chaudes ? » · Pater Glaçon : « Toi. En surveillant une ligne du baromètre, le rendement du réseau : une preuve par mois. » · Le client : « …J’aurais préféré payer en argent. » · Adamou (verre levé) : « On ne se dit pas au revoir : à la prochaine preuve. »</w:t>
            </w:r>
          </w:p>
        </w:tc>
      </w:tr>
      <w:tr>
        <w:tc>
          <w:tcPr/>
          <w:p>
            <w:pPr>
              <w:pStyle w:val="Compact"/>
              <w:jc w:val="left"/>
            </w:pPr>
            <w:r>
              <w:t xml:space="preserve">5</w:t>
            </w:r>
          </w:p>
        </w:tc>
        <w:tc>
          <w:tcPr/>
          <w:p>
            <w:pPr>
              <w:pStyle w:val="Compact"/>
              <w:jc w:val="left"/>
            </w:pPr>
            <w:r>
              <w:t xml:space="preserve">Dehors, la nuit. Sous un poteau, un vieux compteur à disque et un compteur prépayé tout neuf se font face comme deux cow-boys, les doigts au-dessus de leurs boutons. Un virevoltant de sachets plastique passe entre eux.</w:t>
            </w:r>
          </w:p>
        </w:tc>
        <w:tc>
          <w:tcPr/>
          <w:p>
            <w:pPr>
              <w:pStyle w:val="Compact"/>
              <w:jc w:val="left"/>
            </w:pPr>
            <w:r>
              <w:t xml:space="preserve">Le compteur prépayé : « Ce quartier est trop petit pour nous deux. » · Le vieux compteur : « On verra qui tourne le plus vite. » · Récitatif :</w:t>
            </w:r>
            <w:r>
              <w:t xml:space="preserve"> </w:t>
            </w:r>
            <w:r>
              <w:rPr>
                <w:iCs/>
                <w:i/>
              </w:rPr>
              <w:t xml:space="preserve">SAISON 2 : LA GUERRE DES COMPTEURS.</w:t>
            </w:r>
          </w:p>
        </w:tc>
      </w:tr>
    </w:tbl>
    <w:bookmarkEnd w:id="231"/>
    <w:bookmarkStart w:id="232" w:name="Xa4027a34513fa529abdec4b213ea80a0da07f22"/>
    <w:p>
      <w:pPr>
        <w:pStyle w:val="Heading4"/>
      </w:pPr>
      <w:r>
        <w:t xml:space="preserve">Page documentaire — Le tableau de bord de Nkoagne (outil de suivi citoyen jusqu’en 2030)</w:t>
      </w:r>
    </w:p>
    <w:p>
      <w:pPr>
        <w:pStyle w:val="FirstParagraph"/>
      </w:pPr>
      <w:r>
        <w:rPr>
          <w:iCs/>
          <w:i/>
        </w:rPr>
        <w:t xml:space="preserve">À découper et à afficher au bar, au salon de coiffure ou au marché. Une ligne = un indicateur, une valeur de départ datée et sourcée, une cible, et l’endroit où chercher la preuve. Colonne « Réalisé » : à remplir par vous, avec un document daté. (Tableau de bord final : exception assumée au gabarit de 3 à 8 lignes.)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Indicateur</w:t>
            </w:r>
          </w:p>
        </w:tc>
        <w:tc>
          <w:tcPr/>
          <w:p>
            <w:pPr>
              <w:pStyle w:val="Compact"/>
              <w:jc w:val="left"/>
            </w:pPr>
            <w:r>
              <w:t xml:space="preserve">Valeur de départ (année, source)</w:t>
            </w:r>
          </w:p>
        </w:tc>
        <w:tc>
          <w:tcPr/>
          <w:p>
            <w:pPr>
              <w:pStyle w:val="Compact"/>
              <w:jc w:val="left"/>
            </w:pPr>
            <w:r>
              <w:t xml:space="preserve">Cible 2030</w:t>
            </w:r>
          </w:p>
        </w:tc>
        <w:tc>
          <w:tcPr/>
          <w:p>
            <w:pPr>
              <w:pStyle w:val="Compact"/>
              <w:jc w:val="left"/>
            </w:pPr>
            <w:r>
              <w:t xml:space="preserve">Où trouver la preuve</w:t>
            </w:r>
          </w:p>
        </w:tc>
        <w:tc>
          <w:tcPr/>
          <w:p>
            <w:pPr>
              <w:pStyle w:val="Compact"/>
              <w:jc w:val="left"/>
            </w:pPr>
            <w:r>
              <w:t xml:space="preserve">Réalisé</w:t>
            </w:r>
          </w:p>
        </w:tc>
      </w:tr>
      <w:tr>
        <w:tc>
          <w:tcPr/>
          <w:p>
            <w:pPr>
              <w:pStyle w:val="Compact"/>
              <w:jc w:val="left"/>
            </w:pPr>
            <w:r>
              <w:t xml:space="preserve">Accès à l’électricité</w:t>
            </w:r>
          </w:p>
        </w:tc>
        <w:tc>
          <w:tcPr/>
          <w:p>
            <w:pPr>
              <w:pStyle w:val="Compact"/>
              <w:jc w:val="left"/>
            </w:pPr>
            <w:r>
              <w:rPr>
                <w:bCs/>
                <w:b/>
              </w:rPr>
              <w:t xml:space="preserve">74 %</w:t>
            </w:r>
            <w:r>
              <w:t xml:space="preserve"> </w:t>
            </w:r>
            <w:r>
              <w:t xml:space="preserve">(2025, Compact p. 5) ; 61 % en 2017, 73 % en 2023 (p. 37)</w:t>
            </w:r>
          </w:p>
        </w:tc>
        <w:tc>
          <w:tcPr/>
          <w:p>
            <w:pPr>
              <w:pStyle w:val="Compact"/>
              <w:jc w:val="left"/>
            </w:pPr>
            <w:r>
              <w:rPr>
                <w:bCs/>
                <w:b/>
              </w:rPr>
              <w:t xml:space="preserve">100 %</w:t>
            </w:r>
          </w:p>
        </w:tc>
        <w:tc>
          <w:tcPr/>
          <w:p>
            <w:pPr>
              <w:pStyle w:val="Compact"/>
              <w:jc w:val="left"/>
            </w:pPr>
            <w:r>
              <w:t xml:space="preserve">Rapports de suivi du Compact [publication à confirmer] ; enquêtes ménages de l’INS (ECAM) [publication à confirmer]</w:t>
            </w:r>
          </w:p>
        </w:tc>
        <w:tc>
          <w:tcPr/>
          <w:p>
            <w:pPr>
              <w:pStyle w:val="Compact"/>
              <w:jc w:val="left"/>
            </w:pPr>
            <w:r>
              <w:t xml:space="preserve">…</w:t>
            </w:r>
          </w:p>
        </w:tc>
      </w:tr>
      <w:tr>
        <w:tc>
          <w:tcPr/>
          <w:p>
            <w:pPr>
              <w:pStyle w:val="Compact"/>
              <w:jc w:val="left"/>
            </w:pPr>
            <w:r>
              <w:t xml:space="preserve">Accès en milieu rural</w:t>
            </w:r>
          </w:p>
        </w:tc>
        <w:tc>
          <w:tcPr/>
          <w:p>
            <w:pPr>
              <w:pStyle w:val="Compact"/>
              <w:jc w:val="left"/>
            </w:pPr>
            <w:r>
              <w:rPr>
                <w:bCs/>
                <w:b/>
              </w:rPr>
              <w:t xml:space="preserve">moins de 25 %</w:t>
            </w:r>
            <w:r>
              <w:t xml:space="preserve"> </w:t>
            </w:r>
            <w:r>
              <w:t xml:space="preserve">; urbain 94 % (Compact p. 38)</w:t>
            </w:r>
          </w:p>
        </w:tc>
        <w:tc>
          <w:tcPr/>
          <w:p>
            <w:pPr>
              <w:pStyle w:val="Compact"/>
              <w:jc w:val="left"/>
            </w:pPr>
            <w:r>
              <w:t xml:space="preserve">Comprise dans la cible nationale de 100 % ; cible rurale propre [DONNÉE À VÉRIFIER]</w:t>
            </w:r>
          </w:p>
        </w:tc>
        <w:tc>
          <w:tcPr/>
          <w:p>
            <w:pPr>
              <w:pStyle w:val="Compact"/>
              <w:jc w:val="left"/>
            </w:pPr>
            <w:r>
              <w:t xml:space="preserve">Mêmes sources</w:t>
            </w:r>
          </w:p>
        </w:tc>
        <w:tc>
          <w:tcPr/>
          <w:p>
            <w:pPr>
              <w:pStyle w:val="Compact"/>
              <w:jc w:val="left"/>
            </w:pPr>
            <w:r>
              <w:t xml:space="preserve">…</w:t>
            </w:r>
          </w:p>
        </w:tc>
      </w:tr>
      <w:tr>
        <w:tc>
          <w:tcPr/>
          <w:p>
            <w:pPr>
              <w:pStyle w:val="Compact"/>
              <w:jc w:val="left"/>
            </w:pPr>
            <w:r>
              <w:t xml:space="preserve">Cuisson propre</w:t>
            </w:r>
          </w:p>
        </w:tc>
        <w:tc>
          <w:tcPr/>
          <w:p>
            <w:pPr>
              <w:pStyle w:val="Compact"/>
              <w:jc w:val="left"/>
            </w:pPr>
            <w:r>
              <w:rPr>
                <w:bCs/>
                <w:b/>
              </w:rPr>
              <w:t xml:space="preserve">23,4 %</w:t>
            </w:r>
            <w:r>
              <w:t xml:space="preserve"> </w:t>
            </w:r>
            <w:r>
              <w:t xml:space="preserve">(2022, ECAM 5, Compact p. 39)</w:t>
            </w:r>
          </w:p>
        </w:tc>
        <w:tc>
          <w:tcPr/>
          <w:p>
            <w:pPr>
              <w:pStyle w:val="Compact"/>
              <w:jc w:val="left"/>
            </w:pPr>
            <w:r>
              <w:rPr>
                <w:bCs/>
                <w:b/>
              </w:rPr>
              <w:t xml:space="preserve">40 %</w:t>
            </w:r>
          </w:p>
        </w:tc>
        <w:tc>
          <w:tcPr/>
          <w:p>
            <w:pPr>
              <w:pStyle w:val="Compact"/>
              <w:jc w:val="left"/>
            </w:pPr>
            <w:r>
              <w:t xml:space="preserve">Enquêtes INS ; rapports de suivi du Compact</w:t>
            </w:r>
          </w:p>
        </w:tc>
        <w:tc>
          <w:tcPr/>
          <w:p>
            <w:pPr>
              <w:pStyle w:val="Compact"/>
              <w:jc w:val="left"/>
            </w:pPr>
            <w:r>
              <w:t xml:space="preserve">…</w:t>
            </w:r>
          </w:p>
        </w:tc>
      </w:tr>
      <w:tr>
        <w:tc>
          <w:tcPr/>
          <w:p>
            <w:pPr>
              <w:pStyle w:val="Compact"/>
              <w:jc w:val="left"/>
            </w:pPr>
            <w:r>
              <w:t xml:space="preserve">Capacité installée</w:t>
            </w:r>
          </w:p>
        </w:tc>
        <w:tc>
          <w:tcPr/>
          <w:p>
            <w:pPr>
              <w:pStyle w:val="Compact"/>
              <w:jc w:val="left"/>
            </w:pPr>
            <w:r>
              <w:rPr>
                <w:bCs/>
                <w:b/>
              </w:rPr>
              <w:t xml:space="preserve">2 011 MW</w:t>
            </w:r>
            <w:r>
              <w:t xml:space="preserve"> </w:t>
            </w:r>
            <w:r>
              <w:t xml:space="preserve">(2025, Compact p. 35)</w:t>
            </w:r>
          </w:p>
        </w:tc>
        <w:tc>
          <w:tcPr/>
          <w:p>
            <w:pPr>
              <w:pStyle w:val="Compact"/>
              <w:jc w:val="left"/>
            </w:pPr>
            <w:r>
              <w:rPr>
                <w:bCs/>
                <w:b/>
              </w:rPr>
              <w:t xml:space="preserve">3 000 MW</w:t>
            </w:r>
            <w:r>
              <w:t xml:space="preserve"> </w:t>
            </w:r>
            <w:r>
              <w:t xml:space="preserve">(Compact p. 5)</w:t>
            </w:r>
          </w:p>
        </w:tc>
        <w:tc>
          <w:tcPr/>
          <w:p>
            <w:pPr>
              <w:pStyle w:val="Compact"/>
              <w:jc w:val="left"/>
            </w:pPr>
            <w:r>
              <w:t xml:space="preserve">Rapports du MINEE et de l’ARSEL [à confirmer]</w:t>
            </w:r>
          </w:p>
        </w:tc>
        <w:tc>
          <w:tcPr/>
          <w:p>
            <w:pPr>
              <w:pStyle w:val="Compact"/>
              <w:jc w:val="left"/>
            </w:pPr>
            <w:r>
              <w:t xml:space="preserve">…</w:t>
            </w:r>
          </w:p>
        </w:tc>
      </w:tr>
      <w:tr>
        <w:tc>
          <w:tcPr/>
          <w:p>
            <w:pPr>
              <w:pStyle w:val="Compact"/>
              <w:jc w:val="left"/>
            </w:pPr>
            <w:r>
              <w:t xml:space="preserve">Rendement de distribution</w:t>
            </w:r>
          </w:p>
        </w:tc>
        <w:tc>
          <w:tcPr/>
          <w:p>
            <w:pPr>
              <w:pStyle w:val="Compact"/>
              <w:jc w:val="left"/>
            </w:pPr>
            <w:r>
              <w:rPr>
                <w:bCs/>
                <w:b/>
              </w:rPr>
              <w:t xml:space="preserve">73 %</w:t>
            </w:r>
            <w:r>
              <w:t xml:space="preserve"> </w:t>
            </w:r>
            <w:r>
              <w:t xml:space="preserve">(Compact)</w:t>
            </w:r>
          </w:p>
        </w:tc>
        <w:tc>
          <w:tcPr/>
          <w:p>
            <w:pPr>
              <w:pStyle w:val="Compact"/>
              <w:jc w:val="left"/>
            </w:pPr>
            <w:r>
              <w:rPr>
                <w:bCs/>
                <w:b/>
              </w:rPr>
              <w:t xml:space="preserve">88 %</w:t>
            </w:r>
            <w:r>
              <w:t xml:space="preserve"> </w:t>
            </w:r>
            <w:r>
              <w:t xml:space="preserve">(tableau des engagements) ou</w:t>
            </w:r>
            <w:r>
              <w:t xml:space="preserve"> </w:t>
            </w:r>
            <w:r>
              <w:rPr>
                <w:bCs/>
                <w:b/>
              </w:rPr>
              <w:t xml:space="preserve">90 %</w:t>
            </w:r>
            <w:r>
              <w:t xml:space="preserve"> </w:t>
            </w:r>
            <w:r>
              <w:t xml:space="preserve">(p. 8) : incohérence du Compact</w:t>
            </w:r>
          </w:p>
        </w:tc>
        <w:tc>
          <w:tcPr/>
          <w:p>
            <w:pPr>
              <w:pStyle w:val="Compact"/>
              <w:jc w:val="left"/>
            </w:pPr>
            <w:r>
              <w:t xml:space="preserve">Rapport de gestion de la SOCADEL (ex-Eneo) ; ARSEL</w:t>
            </w:r>
          </w:p>
        </w:tc>
        <w:tc>
          <w:tcPr/>
          <w:p>
            <w:pPr>
              <w:pStyle w:val="Compact"/>
              <w:jc w:val="left"/>
            </w:pPr>
            <w:r>
              <w:t xml:space="preserve">…</w:t>
            </w:r>
          </w:p>
        </w:tc>
      </w:tr>
      <w:tr>
        <w:tc>
          <w:tcPr/>
          <w:p>
            <w:pPr>
              <w:pStyle w:val="Compact"/>
              <w:jc w:val="left"/>
            </w:pPr>
            <w:r>
              <w:t xml:space="preserve">Pertes techniques / commerciales</w:t>
            </w:r>
          </w:p>
        </w:tc>
        <w:tc>
          <w:tcPr/>
          <w:p>
            <w:pPr>
              <w:pStyle w:val="Compact"/>
              <w:jc w:val="left"/>
            </w:pPr>
            <w:r>
              <w:rPr>
                <w:bCs/>
                <w:b/>
              </w:rPr>
              <w:t xml:space="preserve">14 % / 14 %</w:t>
            </w:r>
            <w:r>
              <w:t xml:space="preserve"> </w:t>
            </w:r>
            <w:r>
              <w:t xml:space="preserve">(2023, rapport de gestion Eneo 2023, cité p. 42)</w:t>
            </w:r>
          </w:p>
        </w:tc>
        <w:tc>
          <w:tcPr/>
          <w:p>
            <w:pPr>
              <w:pStyle w:val="Compact"/>
              <w:jc w:val="left"/>
            </w:pPr>
            <w:r>
              <w:t xml:space="preserve">[DONNÉE À VÉRIFIER]</w:t>
            </w:r>
          </w:p>
        </w:tc>
        <w:tc>
          <w:tcPr/>
          <w:p>
            <w:pPr>
              <w:pStyle w:val="Compact"/>
              <w:jc w:val="left"/>
            </w:pPr>
            <w:r>
              <w:t xml:space="preserve">Rapport de gestion de la SOCADEL</w:t>
            </w:r>
          </w:p>
        </w:tc>
        <w:tc>
          <w:tcPr/>
          <w:p>
            <w:pPr>
              <w:pStyle w:val="Compact"/>
              <w:jc w:val="left"/>
            </w:pPr>
            <w:r>
              <w:t xml:space="preserve">…</w:t>
            </w:r>
          </w:p>
        </w:tc>
      </w:tr>
      <w:tr>
        <w:tc>
          <w:tcPr/>
          <w:p>
            <w:pPr>
              <w:pStyle w:val="Compact"/>
              <w:jc w:val="left"/>
            </w:pPr>
            <w:r>
              <w:t xml:space="preserve">Recouvrement des factures</w:t>
            </w:r>
          </w:p>
        </w:tc>
        <w:tc>
          <w:tcPr/>
          <w:p>
            <w:pPr>
              <w:pStyle w:val="Compact"/>
              <w:jc w:val="left"/>
            </w:pPr>
            <w:r>
              <w:rPr>
                <w:bCs/>
                <w:b/>
              </w:rPr>
              <w:t xml:space="preserve">72 %</w:t>
            </w:r>
            <w:r>
              <w:t xml:space="preserve"> </w:t>
            </w:r>
            <w:r>
              <w:t xml:space="preserve">(Compact)</w:t>
            </w:r>
          </w:p>
        </w:tc>
        <w:tc>
          <w:tcPr/>
          <w:p>
            <w:pPr>
              <w:pStyle w:val="Compact"/>
              <w:jc w:val="left"/>
            </w:pPr>
            <w:r>
              <w:rPr>
                <w:bCs/>
                <w:b/>
              </w:rPr>
              <w:t xml:space="preserve">90 %</w:t>
            </w:r>
          </w:p>
        </w:tc>
        <w:tc>
          <w:tcPr/>
          <w:p>
            <w:pPr>
              <w:pStyle w:val="Compact"/>
              <w:jc w:val="left"/>
            </w:pPr>
            <w:r>
              <w:t xml:space="preserve">Rapport de gestion de la SOCADEL ; ARSEL</w:t>
            </w:r>
          </w:p>
        </w:tc>
        <w:tc>
          <w:tcPr/>
          <w:p>
            <w:pPr>
              <w:pStyle w:val="Compact"/>
              <w:jc w:val="left"/>
            </w:pPr>
            <w:r>
              <w:t xml:space="preserve">…</w:t>
            </w:r>
          </w:p>
        </w:tc>
      </w:tr>
      <w:tr>
        <w:tc>
          <w:tcPr/>
          <w:p>
            <w:pPr>
              <w:pStyle w:val="Compact"/>
              <w:jc w:val="left"/>
            </w:pPr>
            <w:r>
              <w:t xml:space="preserve">Interconnexion Sud–Nord</w:t>
            </w:r>
          </w:p>
        </w:tc>
        <w:tc>
          <w:tcPr/>
          <w:p>
            <w:pPr>
              <w:pStyle w:val="Compact"/>
              <w:jc w:val="left"/>
            </w:pPr>
            <w:r>
              <w:t xml:space="preserve">Ligne 225 kV de 515 km</w:t>
            </w:r>
            <w:r>
              <w:t xml:space="preserve"> </w:t>
            </w:r>
            <w:r>
              <w:rPr>
                <w:bCs/>
                <w:b/>
              </w:rPr>
              <w:t xml:space="preserve">prévue en 2028</w:t>
            </w:r>
            <w:r>
              <w:t xml:space="preserve"> </w:t>
            </w:r>
            <w:r>
              <w:t xml:space="preserve">(Compact p. 36)</w:t>
            </w:r>
          </w:p>
        </w:tc>
        <w:tc>
          <w:tcPr/>
          <w:p>
            <w:pPr>
              <w:pStyle w:val="Compact"/>
              <w:jc w:val="left"/>
            </w:pPr>
            <w:r>
              <w:t xml:space="preserve">Mise en service</w:t>
            </w:r>
          </w:p>
        </w:tc>
        <w:tc>
          <w:tcPr/>
          <w:p>
            <w:pPr>
              <w:pStyle w:val="Compact"/>
              <w:jc w:val="left"/>
            </w:pPr>
            <w:r>
              <w:t xml:space="preserve">SONATREL (communiqués, rapports)</w:t>
            </w:r>
          </w:p>
        </w:tc>
        <w:tc>
          <w:tcPr/>
          <w:p>
            <w:pPr>
              <w:pStyle w:val="Compact"/>
              <w:jc w:val="left"/>
            </w:pPr>
            <w:r>
              <w:t xml:space="preserve">…</w:t>
            </w:r>
          </w:p>
        </w:tc>
      </w:tr>
      <w:tr>
        <w:tc>
          <w:tcPr/>
          <w:p>
            <w:pPr>
              <w:pStyle w:val="Compact"/>
              <w:jc w:val="left"/>
            </w:pPr>
            <w:r>
              <w:rPr>
                <w:bCs/>
                <w:b/>
              </w:rPr>
              <w:t xml:space="preserve">Réhabilitation de Lagdo</w:t>
            </w:r>
          </w:p>
        </w:tc>
        <w:tc>
          <w:tcPr/>
          <w:p>
            <w:pPr>
              <w:pStyle w:val="Compact"/>
              <w:jc w:val="left"/>
            </w:pPr>
            <w:r>
              <w:t xml:space="preserve">Barrage de 72 MW (mis en eau en 1983), principale source du Réseau Nord ; réhabilitation (72 → 80 MW) d’environ</w:t>
            </w:r>
            <w:r>
              <w:t xml:space="preserve"> </w:t>
            </w:r>
            <w:r>
              <w:rPr>
                <w:bCs/>
                <w:b/>
              </w:rPr>
              <w:t xml:space="preserve">100 Md FCFA</w:t>
            </w:r>
            <w:r>
              <w:t xml:space="preserve"> </w:t>
            </w:r>
            <w:r>
              <w:t xml:space="preserve">évoquée</w:t>
            </w:r>
            <w:r>
              <w:t xml:space="preserve"> </w:t>
            </w:r>
            <w:r>
              <w:rPr>
                <w:bCs/>
                <w:b/>
              </w:rPr>
              <w:t xml:space="preserve">dès 2017</w:t>
            </w:r>
            <w:r>
              <w:t xml:space="preserve">, toujours annoncée en</w:t>
            </w:r>
            <w:r>
              <w:t xml:space="preserve"> </w:t>
            </w:r>
            <w:r>
              <w:rPr>
                <w:bCs/>
                <w:b/>
              </w:rPr>
              <w:t xml:space="preserve">2025</w:t>
            </w:r>
            <w:r>
              <w:t xml:space="preserve"> </w:t>
            </w:r>
            <w:r>
              <w:t xml:space="preserve">; aucun calendrier officiel confirmé (Agence Ecofin ; Cameroun24)</w:t>
            </w:r>
          </w:p>
        </w:tc>
        <w:tc>
          <w:tcPr/>
          <w:p>
            <w:pPr>
              <w:pStyle w:val="Compact"/>
              <w:jc w:val="left"/>
            </w:pPr>
            <w:r>
              <w:t xml:space="preserve">Travaux lancés puis livrés, avec un calendrier publié :</w:t>
            </w:r>
            <w:r>
              <w:t xml:space="preserve"> </w:t>
            </w:r>
            <w:r>
              <w:rPr>
                <w:bCs/>
                <w:b/>
              </w:rPr>
              <w:t xml:space="preserve">preuve à demander</w:t>
            </w:r>
          </w:p>
        </w:tc>
        <w:tc>
          <w:tcPr/>
          <w:p>
            <w:pPr>
              <w:pStyle w:val="Compact"/>
              <w:jc w:val="left"/>
            </w:pPr>
            <w:r>
              <w:t xml:space="preserve">MINEE ; SOCADEL (ex-Eneo) ; annonces de financement</w:t>
            </w:r>
          </w:p>
        </w:tc>
        <w:tc>
          <w:tcPr/>
          <w:p>
            <w:pPr>
              <w:pStyle w:val="Compact"/>
              <w:jc w:val="left"/>
            </w:pPr>
            <w:r>
              <w:t xml:space="preserve">…</w:t>
            </w:r>
          </w:p>
        </w:tc>
      </w:tr>
      <w:tr>
        <w:tc>
          <w:tcPr/>
          <w:p>
            <w:pPr>
              <w:pStyle w:val="Compact"/>
              <w:jc w:val="left"/>
            </w:pPr>
            <w:r>
              <w:rPr>
                <w:bCs/>
                <w:b/>
              </w:rPr>
              <w:t xml:space="preserve">PIRECT (calendrier et coût)</w:t>
            </w:r>
          </w:p>
        </w:tc>
        <w:tc>
          <w:tcPr/>
          <w:p>
            <w:pPr>
              <w:pStyle w:val="Compact"/>
              <w:jc w:val="left"/>
            </w:pPr>
            <w:r>
              <w:t xml:space="preserve">Lancé en</w:t>
            </w:r>
            <w:r>
              <w:t xml:space="preserve"> </w:t>
            </w:r>
            <w:r>
              <w:rPr>
                <w:bCs/>
                <w:b/>
              </w:rPr>
              <w:t xml:space="preserve">novembre 2023</w:t>
            </w:r>
            <w:r>
              <w:t xml:space="preserve">, livraison annoncée</w:t>
            </w:r>
            <w:r>
              <w:t xml:space="preserve"> </w:t>
            </w:r>
            <w:r>
              <w:rPr>
                <w:bCs/>
                <w:b/>
              </w:rPr>
              <w:t xml:space="preserve">2027</w:t>
            </w:r>
            <w:r>
              <w:t xml:space="preserve"> </w:t>
            </w:r>
            <w:r>
              <w:t xml:space="preserve">; glissement</w:t>
            </w:r>
            <w:r>
              <w:t xml:space="preserve"> </w:t>
            </w:r>
            <w:r>
              <w:rPr>
                <w:bCs/>
                <w:b/>
              </w:rPr>
              <w:t xml:space="preserve">vers 2030</w:t>
            </w:r>
            <w:r>
              <w:t xml:space="preserve"> </w:t>
            </w:r>
            <w:r>
              <w:t xml:space="preserve">selon Cameroun24 ; coûts en estimations successives non comparables : 557,5 Md FCFA (Ecomatin), 768 M € (PIDA), déficit 287 Md FCFA (2025) ou 142 Md mobilisés sur 285, première phase réévaluée à 221,3 M € ≈ 145,2 Md FCFA sur périmètre réduit (BAD, oct. 2026)</w:t>
            </w:r>
          </w:p>
        </w:tc>
        <w:tc>
          <w:tcPr/>
          <w:p>
            <w:pPr>
              <w:pStyle w:val="Compact"/>
              <w:jc w:val="left"/>
            </w:pPr>
            <w:r>
              <w:t xml:space="preserve">Mise en service, avec</w:t>
            </w:r>
            <w:r>
              <w:t xml:space="preserve"> </w:t>
            </w:r>
            <w:r>
              <w:rPr>
                <w:bCs/>
                <w:b/>
              </w:rPr>
              <w:t xml:space="preserve">une date et un coût final publiés</w:t>
            </w:r>
          </w:p>
        </w:tc>
        <w:tc>
          <w:tcPr/>
          <w:p>
            <w:pPr>
              <w:pStyle w:val="Compact"/>
              <w:jc w:val="left"/>
            </w:pPr>
            <w:r>
              <w:t xml:space="preserve">BAD (rapports de mission, fiches projet) ; SONATREL ; résultats des appels d’offres (offres attendues en nov. 2026)</w:t>
            </w:r>
          </w:p>
        </w:tc>
        <w:tc>
          <w:tcPr/>
          <w:p>
            <w:pPr>
              <w:pStyle w:val="Compact"/>
              <w:jc w:val="left"/>
            </w:pPr>
            <w:r>
              <w:t xml:space="preserve">…</w:t>
            </w:r>
          </w:p>
        </w:tc>
      </w:tr>
      <w:tr>
        <w:tc>
          <w:tcPr/>
          <w:p>
            <w:pPr>
              <w:pStyle w:val="Compact"/>
              <w:jc w:val="left"/>
            </w:pPr>
            <w:r>
              <w:t xml:space="preserve">Transit transfrontalier</w:t>
            </w:r>
          </w:p>
        </w:tc>
        <w:tc>
          <w:tcPr/>
          <w:p>
            <w:pPr>
              <w:pStyle w:val="Compact"/>
              <w:jc w:val="left"/>
            </w:pPr>
            <w:r>
              <w:t xml:space="preserve">Tchad : en exécution ; Congo : Chollet ; Nigeria : études (Compact p. 5-6)</w:t>
            </w:r>
          </w:p>
        </w:tc>
        <w:tc>
          <w:tcPr/>
          <w:p>
            <w:pPr>
              <w:pStyle w:val="Compact"/>
              <w:jc w:val="left"/>
            </w:pPr>
            <w:r>
              <w:rPr>
                <w:bCs/>
                <w:b/>
              </w:rPr>
              <w:t xml:space="preserve">1 000 MW</w:t>
            </w:r>
          </w:p>
        </w:tc>
        <w:tc>
          <w:tcPr/>
          <w:p>
            <w:pPr>
              <w:pStyle w:val="Compact"/>
              <w:jc w:val="left"/>
            </w:pPr>
            <w:r>
              <w:t xml:space="preserve">SONATREL ; fiche PIDA ; BAD</w:t>
            </w:r>
          </w:p>
        </w:tc>
        <w:tc>
          <w:tcPr/>
          <w:p>
            <w:pPr>
              <w:pStyle w:val="Compact"/>
              <w:jc w:val="left"/>
            </w:pPr>
            <w:r>
              <w:t xml:space="preserve">…</w:t>
            </w:r>
          </w:p>
        </w:tc>
      </w:tr>
      <w:tr>
        <w:tc>
          <w:tcPr/>
          <w:p>
            <w:pPr>
              <w:pStyle w:val="Compact"/>
              <w:jc w:val="left"/>
            </w:pPr>
            <w:r>
              <w:rPr>
                <w:bCs/>
                <w:b/>
              </w:rPr>
              <w:t xml:space="preserve">Synchronisation centrale/ligne</w:t>
            </w:r>
          </w:p>
        </w:tc>
        <w:tc>
          <w:tcPr/>
          <w:p>
            <w:pPr>
              <w:pStyle w:val="Compact"/>
              <w:jc w:val="left"/>
            </w:pPr>
            <w:r>
              <w:t xml:space="preserve">Nachtigal : mise en service complète le</w:t>
            </w:r>
            <w:r>
              <w:t xml:space="preserve"> </w:t>
            </w:r>
            <w:r>
              <w:rPr>
                <w:bCs/>
                <w:b/>
              </w:rPr>
              <w:t xml:space="preserve">18 mars 2025</w:t>
            </w:r>
            <w:r>
              <w:t xml:space="preserve"> </w:t>
            </w:r>
            <w:r>
              <w:t xml:space="preserve">; ligne vers Nyom 2 retardée (litiges fonciers) ; Nachtigal–Bafoussam (225 km) prévue en</w:t>
            </w:r>
            <w:r>
              <w:t xml:space="preserve"> </w:t>
            </w:r>
            <w:r>
              <w:rPr>
                <w:bCs/>
                <w:b/>
              </w:rPr>
              <w:t xml:space="preserve">2026</w:t>
            </w:r>
            <w:r>
              <w:t xml:space="preserve"> </w:t>
            </w:r>
            <w:r>
              <w:t xml:space="preserve">(Compact p. 36). Memve’ele : barrage achevé en juin 2017, raccordement complet rapporté en 2023 (environ six ans) ; PIRECT : livraison annoncée 2027, glissement vers 2030 selon la presse</w:t>
            </w:r>
          </w:p>
        </w:tc>
        <w:tc>
          <w:tcPr/>
          <w:p>
            <w:pPr>
              <w:pStyle w:val="Compact"/>
              <w:jc w:val="left"/>
            </w:pPr>
            <w:r>
              <w:rPr>
                <w:bCs/>
                <w:b/>
              </w:rPr>
              <w:t xml:space="preserve">Cible citoyenne</w:t>
            </w:r>
            <w:r>
              <w:t xml:space="preserve"> </w:t>
            </w:r>
            <w:r>
              <w:t xml:space="preserve">(pas une cible du Compact) : pour chaque nouvelle centrale (Kikot, Bini à Warak…), la ligne prête à la date de mise en service, et les deux dates publiées côte à côte</w:t>
            </w:r>
          </w:p>
        </w:tc>
        <w:tc>
          <w:tcPr/>
          <w:p>
            <w:pPr>
              <w:pStyle w:val="Compact"/>
              <w:jc w:val="left"/>
            </w:pPr>
            <w:r>
              <w:t xml:space="preserve">Calendriers publiés par la SONATREL et par les maîtres d’ouvrage ; DPEB ; demander les deux dates</w:t>
            </w:r>
          </w:p>
        </w:tc>
        <w:tc>
          <w:tcPr/>
          <w:p>
            <w:pPr>
              <w:pStyle w:val="Compact"/>
              <w:jc w:val="left"/>
            </w:pPr>
            <w:r>
              <w:t xml:space="preserve">…</w:t>
            </w:r>
          </w:p>
        </w:tc>
      </w:tr>
      <w:tr>
        <w:tc>
          <w:tcPr/>
          <w:p>
            <w:pPr>
              <w:pStyle w:val="Compact"/>
              <w:jc w:val="left"/>
            </w:pPr>
            <w:r>
              <w:rPr>
                <w:bCs/>
                <w:b/>
              </w:rPr>
              <w:t xml:space="preserve">Coût des capacités payées mais non évacuées</w:t>
            </w:r>
          </w:p>
        </w:tc>
        <w:tc>
          <w:tcPr/>
          <w:p>
            <w:pPr>
              <w:pStyle w:val="Compact"/>
              <w:jc w:val="left"/>
            </w:pPr>
            <w:r>
              <w:t xml:space="preserve">Nachtigal : facture « take or pay » d’environ</w:t>
            </w:r>
            <w:r>
              <w:t xml:space="preserve"> </w:t>
            </w:r>
            <w:r>
              <w:rPr>
                <w:bCs/>
                <w:b/>
              </w:rPr>
              <w:t xml:space="preserve">10 Md FCFA par mois</w:t>
            </w:r>
            <w:r>
              <w:t xml:space="preserve"> </w:t>
            </w:r>
            <w:r>
              <w:t xml:space="preserve">(</w:t>
            </w:r>
            <w:r>
              <w:rPr>
                <w:iCs/>
                <w:i/>
              </w:rPr>
              <w:t xml:space="preserve">Investir au Cameroun</w:t>
            </w:r>
            <w:r>
              <w:t xml:space="preserve">, mars 2025) ; part correspondant à une capacité non évacuée :</w:t>
            </w:r>
            <w:r>
              <w:t xml:space="preserve"> </w:t>
            </w:r>
            <w:r>
              <w:rPr>
                <w:bCs/>
                <w:b/>
              </w:rPr>
              <w:t xml:space="preserve">[DONNÉE À VÉRIFIER]</w:t>
            </w:r>
            <w:r>
              <w:t xml:space="preserve"> </w:t>
            </w:r>
            <w:r>
              <w:t xml:space="preserve">; facturation NHPC</w:t>
            </w:r>
            <w:r>
              <w:t xml:space="preserve"> </w:t>
            </w:r>
            <w:r>
              <w:rPr>
                <w:bCs/>
                <w:b/>
              </w:rPr>
              <w:t xml:space="preserve">projetée</w:t>
            </w:r>
            <w:r>
              <w:t xml:space="preserve"> </w:t>
            </w:r>
            <w:r>
              <w:t xml:space="preserve">à 196,16 Md FCFA en 2027 (rapport des conférences budgétaires, sept. 2026), qui est une projection et non une dépense certaine ; elle ne se compare pas directement aux ≈ 10 Md/mois de 2025 : périmètre et hypothèses de la projection [DONNÉE À VÉRIFIER]</w:t>
            </w:r>
          </w:p>
        </w:tc>
        <w:tc>
          <w:tcPr/>
          <w:p>
            <w:pPr>
              <w:pStyle w:val="Compact"/>
              <w:jc w:val="left"/>
            </w:pPr>
            <w:r>
              <w:rPr>
                <w:bCs/>
                <w:b/>
              </w:rPr>
              <w:t xml:space="preserve">Preuve à demander</w:t>
            </w:r>
            <w:r>
              <w:t xml:space="preserve"> </w:t>
            </w:r>
            <w:r>
              <w:t xml:space="preserve">: montant publié chaque année</w:t>
            </w:r>
          </w:p>
        </w:tc>
        <w:tc>
          <w:tcPr/>
          <w:p>
            <w:pPr>
              <w:pStyle w:val="Compact"/>
              <w:jc w:val="left"/>
            </w:pPr>
            <w:r>
              <w:t xml:space="preserve">Rapports budgétaires ; FMI ; ARSEL ; demande écrite au MINEE [à confirmer]</w:t>
            </w:r>
          </w:p>
        </w:tc>
        <w:tc>
          <w:tcPr/>
          <w:p>
            <w:pPr>
              <w:pStyle w:val="Compact"/>
              <w:jc w:val="left"/>
            </w:pPr>
            <w:r>
              <w:t xml:space="preserve">…</w:t>
            </w:r>
          </w:p>
        </w:tc>
      </w:tr>
      <w:tr>
        <w:tc>
          <w:tcPr/>
          <w:p>
            <w:pPr>
              <w:pStyle w:val="Compact"/>
              <w:jc w:val="left"/>
            </w:pPr>
            <w:r>
              <w:rPr>
                <w:bCs/>
                <w:b/>
              </w:rPr>
              <w:t xml:space="preserve">Bini à Warak (chantier relancé)</w:t>
            </w:r>
          </w:p>
        </w:tc>
        <w:tc>
          <w:tcPr/>
          <w:p>
            <w:pPr>
              <w:pStyle w:val="Compact"/>
              <w:jc w:val="left"/>
            </w:pPr>
            <w:r>
              <w:t xml:space="preserve">Lancé en 2017 (prêt de l’ICBC de 182 Md FCFA), arrêté après environ un an ; financement suspendu en nov. 2019 ; repris par Savannah Energy en avril 2023 ; devis ≈</w:t>
            </w:r>
            <w:r>
              <w:t xml:space="preserve"> </w:t>
            </w:r>
            <w:r>
              <w:rPr>
                <w:bCs/>
                <w:b/>
              </w:rPr>
              <w:t xml:space="preserve">393 Md FCFA</w:t>
            </w:r>
            <w:r>
              <w:t xml:space="preserve"> </w:t>
            </w:r>
            <w:r>
              <w:t xml:space="preserve">(× 2,2) ; mise en service prévue en</w:t>
            </w:r>
            <w:r>
              <w:t xml:space="preserve"> </w:t>
            </w:r>
            <w:r>
              <w:rPr>
                <w:bCs/>
                <w:b/>
              </w:rPr>
              <w:t xml:space="preserve">2033</w:t>
            </w:r>
            <w:r>
              <w:t xml:space="preserve"> </w:t>
            </w:r>
            <w:r>
              <w:t xml:space="preserve">(Investir au Cameroun ; Business in Cameroon ; DPEB 2027-2029)</w:t>
            </w:r>
          </w:p>
        </w:tc>
        <w:tc>
          <w:tcPr/>
          <w:p>
            <w:pPr>
              <w:pStyle w:val="Compact"/>
              <w:jc w:val="left"/>
            </w:pPr>
            <w:r>
              <w:rPr>
                <w:bCs/>
                <w:b/>
              </w:rPr>
              <w:t xml:space="preserve">Preuve à demander</w:t>
            </w:r>
            <w:r>
              <w:t xml:space="preserve"> </w:t>
            </w:r>
            <w:r>
              <w:t xml:space="preserve">: audit technique et financier publié ; reprise effective des travaux ; indemnisations des riverains finalisées (cible citoyenne, pas une cible du Compact)</w:t>
            </w:r>
          </w:p>
        </w:tc>
        <w:tc>
          <w:tcPr/>
          <w:p>
            <w:pPr>
              <w:pStyle w:val="Compact"/>
              <w:jc w:val="left"/>
            </w:pPr>
            <w:r>
              <w:t xml:space="preserve">DPEB ; MINEE ; maître d’ouvrage ; presse datée</w:t>
            </w:r>
          </w:p>
        </w:tc>
        <w:tc>
          <w:tcPr/>
          <w:p>
            <w:pPr>
              <w:pStyle w:val="Compact"/>
              <w:jc w:val="left"/>
            </w:pPr>
            <w:r>
              <w:t xml:space="preserve">…</w:t>
            </w:r>
          </w:p>
        </w:tc>
      </w:tr>
      <w:tr>
        <w:tc>
          <w:tcPr/>
          <w:p>
            <w:pPr>
              <w:pStyle w:val="Compact"/>
              <w:jc w:val="left"/>
            </w:pPr>
            <w:r>
              <w:t xml:space="preserve">Grands projets</w:t>
            </w:r>
          </w:p>
        </w:tc>
        <w:tc>
          <w:tcPr/>
          <w:p>
            <w:pPr>
              <w:pStyle w:val="Compact"/>
              <w:jc w:val="left"/>
            </w:pPr>
            <w:r>
              <w:t xml:space="preserve">Kikot : démarrage 2028, service 2033 ; Bini à Warak : service 2033 (voir ligne dédiée) ; Grand Eweng : financement non bouclé ; Minkouma : [DONNÉE À VÉRIFIER]</w:t>
            </w:r>
          </w:p>
        </w:tc>
        <w:tc>
          <w:tcPr/>
          <w:p>
            <w:pPr>
              <w:pStyle w:val="Compact"/>
              <w:jc w:val="left"/>
            </w:pPr>
            <w:r>
              <w:t xml:space="preserve">Jalon 2030 : Kikot en chantier (démarrage annoncé 2028) ; contrats indexés sur les lignes ? (proposition d’un expert,</w:t>
            </w:r>
            <w:r>
              <w:t xml:space="preserve"> </w:t>
            </w:r>
            <w:r>
              <w:rPr>
                <w:iCs/>
                <w:i/>
              </w:rPr>
              <w:t xml:space="preserve">News du Cameroun</w:t>
            </w:r>
            <w:r>
              <w:t xml:space="preserve">)</w:t>
            </w:r>
          </w:p>
        </w:tc>
        <w:tc>
          <w:tcPr/>
          <w:p>
            <w:pPr>
              <w:pStyle w:val="Compact"/>
              <w:jc w:val="left"/>
            </w:pPr>
            <w:r>
              <w:t xml:space="preserve">DPEB ; Ecomatin ; Sikafinance ; maîtres d’ouvrage</w:t>
            </w:r>
          </w:p>
        </w:tc>
        <w:tc>
          <w:tcPr/>
          <w:p>
            <w:pPr>
              <w:pStyle w:val="Compact"/>
              <w:jc w:val="left"/>
            </w:pPr>
            <w:r>
              <w:t xml:space="preserve">…</w:t>
            </w:r>
          </w:p>
        </w:tc>
      </w:tr>
      <w:tr>
        <w:tc>
          <w:tcPr/>
          <w:p>
            <w:pPr>
              <w:pStyle w:val="Compact"/>
              <w:jc w:val="left"/>
            </w:pPr>
            <w:r>
              <w:t xml:space="preserve">Petite hydroélectricité</w:t>
            </w:r>
          </w:p>
        </w:tc>
        <w:tc>
          <w:tcPr/>
          <w:p>
            <w:pPr>
              <w:pStyle w:val="Compact"/>
              <w:jc w:val="left"/>
            </w:pPr>
            <w:r>
              <w:t xml:space="preserve">Mbakaou (1,4 MW, avril 2022) ; nombre total en service : [DONNÉE À VÉRIFIER]</w:t>
            </w:r>
          </w:p>
        </w:tc>
        <w:tc>
          <w:tcPr/>
          <w:p>
            <w:pPr>
              <w:pStyle w:val="Compact"/>
              <w:jc w:val="left"/>
            </w:pPr>
            <w:r>
              <w:rPr>
                <w:bCs/>
                <w:b/>
              </w:rPr>
              <w:t xml:space="preserve">25 petites centrales</w:t>
            </w:r>
            <w:r>
              <w:t xml:space="preserve"> </w:t>
            </w:r>
            <w:r>
              <w:t xml:space="preserve">d’ici 2030 (programme de 50) (Compact p. 7, 37)</w:t>
            </w:r>
          </w:p>
        </w:tc>
        <w:tc>
          <w:tcPr/>
          <w:p>
            <w:pPr>
              <w:pStyle w:val="Compact"/>
              <w:jc w:val="left"/>
            </w:pPr>
            <w:r>
              <w:t xml:space="preserve">MINEE</w:t>
            </w:r>
          </w:p>
        </w:tc>
        <w:tc>
          <w:tcPr/>
          <w:p>
            <w:pPr>
              <w:pStyle w:val="Compact"/>
              <w:jc w:val="left"/>
            </w:pPr>
            <w:r>
              <w:t xml:space="preserve">…</w:t>
            </w:r>
          </w:p>
        </w:tc>
      </w:tr>
      <w:tr>
        <w:tc>
          <w:tcPr/>
          <w:p>
            <w:pPr>
              <w:pStyle w:val="Compact"/>
              <w:jc w:val="left"/>
            </w:pPr>
            <w:r>
              <w:t xml:space="preserve">Femmes dans les postes techniques et de direction</w:t>
            </w:r>
          </w:p>
        </w:tc>
        <w:tc>
          <w:tcPr/>
          <w:p>
            <w:pPr>
              <w:pStyle w:val="Compact"/>
              <w:jc w:val="left"/>
            </w:pPr>
            <w:r>
              <w:t xml:space="preserve">[DONNÉE À VÉRIFIER]</w:t>
            </w:r>
          </w:p>
        </w:tc>
        <w:tc>
          <w:tcPr/>
          <w:p>
            <w:pPr>
              <w:pStyle w:val="Compact"/>
              <w:jc w:val="left"/>
            </w:pPr>
            <w:r>
              <w:rPr>
                <w:bCs/>
                <w:b/>
              </w:rPr>
              <w:t xml:space="preserve">+ 10 %</w:t>
            </w:r>
            <w:r>
              <w:t xml:space="preserve"> </w:t>
            </w:r>
            <w:r>
              <w:t xml:space="preserve">(Compact p. 6)</w:t>
            </w:r>
          </w:p>
        </w:tc>
        <w:tc>
          <w:tcPr/>
          <w:p>
            <w:pPr>
              <w:pStyle w:val="Compact"/>
              <w:jc w:val="left"/>
            </w:pPr>
            <w:r>
              <w:t xml:space="preserve">Rapports de suivi du Compact</w:t>
            </w:r>
          </w:p>
        </w:tc>
        <w:tc>
          <w:tcPr/>
          <w:p>
            <w:pPr>
              <w:pStyle w:val="Compact"/>
              <w:jc w:val="left"/>
            </w:pPr>
            <w:r>
              <w:t xml:space="preserve">…</w:t>
            </w:r>
          </w:p>
        </w:tc>
      </w:tr>
    </w:tbl>
    <w:p>
      <w:pPr>
        <w:pStyle w:val="BodyText"/>
      </w:pPr>
      <w:r>
        <w:rPr>
          <w:bCs/>
          <w:b/>
        </w:rPr>
        <w:t xml:space="preserve">Règles du tableau</w:t>
      </w:r>
      <w:r>
        <w:t xml:space="preserve"> </w:t>
      </w:r>
      <w:r>
        <w:t xml:space="preserve">:</w:t>
      </w:r>
      <w:r>
        <w:t xml:space="preserve"> </w:t>
      </w:r>
      <w:r>
        <w:t xml:space="preserve">1. Craie</w:t>
      </w:r>
      <w:r>
        <w:t xml:space="preserve"> </w:t>
      </w:r>
      <w:r>
        <w:rPr>
          <w:bCs/>
          <w:b/>
        </w:rPr>
        <w:t xml:space="preserve">blanche</w:t>
      </w:r>
      <w:r>
        <w:t xml:space="preserve"> </w:t>
      </w:r>
      <w:r>
        <w:t xml:space="preserve">= mesuré, avec un document daté. Craie</w:t>
      </w:r>
      <w:r>
        <w:t xml:space="preserve"> </w:t>
      </w:r>
      <w:r>
        <w:rPr>
          <w:bCs/>
          <w:b/>
        </w:rPr>
        <w:t xml:space="preserve">jaune</w:t>
      </w:r>
      <w:r>
        <w:t xml:space="preserve"> </w:t>
      </w:r>
      <w:r>
        <w:t xml:space="preserve">= objectif. On ne repasse jamais du jaune au blanc sans preuve.</w:t>
      </w:r>
      <w:r>
        <w:t xml:space="preserve"> </w:t>
      </w:r>
      <w:r>
        <w:t xml:space="preserve">2. Un</w:t>
      </w:r>
      <w:r>
        <w:t xml:space="preserve"> </w:t>
      </w:r>
      <w:r>
        <w:rPr>
          <w:bCs/>
          <w:b/>
        </w:rPr>
        <w:t xml:space="preserve">coût estimé</w:t>
      </w:r>
      <w:r>
        <w:t xml:space="preserve"> </w:t>
      </w:r>
      <w:r>
        <w:t xml:space="preserve">n’est pas un coût englouti ; une</w:t>
      </w:r>
      <w:r>
        <w:t xml:space="preserve"> </w:t>
      </w:r>
      <w:r>
        <w:rPr>
          <w:bCs/>
          <w:b/>
        </w:rPr>
        <w:t xml:space="preserve">date prévue</w:t>
      </w:r>
      <w:r>
        <w:t xml:space="preserve"> </w:t>
      </w:r>
      <w:r>
        <w:t xml:space="preserve">n’est pas une date de livraison.</w:t>
      </w:r>
      <w:r>
        <w:t xml:space="preserve"> </w:t>
      </w:r>
      <w:r>
        <w:t xml:space="preserve">3. Quand deux sources divergent (rendement 88 % ou 90 % ; PIRECT 557,5 Md FCFA ou 768 M €), on écrit les deux.</w:t>
      </w:r>
      <w:r>
        <w:t xml:space="preserve"> </w:t>
      </w:r>
      <w:r>
        <w:t xml:space="preserve">4. On critique les choix, les calendriers et les contrats. On n’accuse personne : on demande les dates.</w:t>
      </w:r>
    </w:p>
    <w:bookmarkEnd w:id="232"/>
    <w:bookmarkStart w:id="233" w:name="Xc3a56d61568f26a61b2b4dc3ff6258cb4c77eca"/>
    <w:p>
      <w:pPr>
        <w:pStyle w:val="Heading4"/>
      </w:pPr>
      <w:r>
        <w:t xml:space="preserve">Baromètre de Nkoagne : ligne mise à jour cette semaine</w:t>
      </w:r>
    </w:p>
    <w:p>
      <w:pPr>
        <w:pStyle w:val="FirstParagraph"/>
      </w:pPr>
      <w:r>
        <w:t xml:space="preserve">«</w:t>
      </w:r>
      <w:r>
        <w:t xml:space="preserve"> </w:t>
      </w:r>
      <w:r>
        <w:rPr>
          <w:bCs/>
          <w:b/>
        </w:rPr>
        <w:t xml:space="preserve">Preuves publiées</w:t>
      </w:r>
      <w:r>
        <w:t xml:space="preserve"> </w:t>
      </w:r>
      <w:r>
        <w:t xml:space="preserve">: à vérifier… jusqu’en 2030. Toutes les lignes sont désormais remplies : en blanc ce qui est mesuré, en jaune ce qui est promis, et deux nouvelles lignes :</w:t>
      </w:r>
      <w:r>
        <w:t xml:space="preserve"> </w:t>
      </w:r>
      <w:r>
        <w:rPr>
          <w:bCs/>
          <w:b/>
        </w:rPr>
        <w:t xml:space="preserve">synchronisation centrale/ligne</w:t>
      </w:r>
      <w:r>
        <w:t xml:space="preserve"> </w:t>
      </w:r>
      <w:r>
        <w:t xml:space="preserve">et</w:t>
      </w:r>
      <w:r>
        <w:t xml:space="preserve"> </w:t>
      </w:r>
      <w:r>
        <w:rPr>
          <w:bCs/>
          <w:b/>
        </w:rPr>
        <w:t xml:space="preserve">capacités payées mais non évacuées (preuve à demander)</w:t>
      </w:r>
      <w:r>
        <w:t xml:space="preserve">. Chaque habitant surveille une ligne. »</w:t>
      </w:r>
    </w:p>
    <w:bookmarkEnd w:id="233"/>
    <w:bookmarkStart w:id="234" w:name="mini-lexique-19"/>
    <w:p>
      <w:pPr>
        <w:pStyle w:val="Heading4"/>
      </w:pPr>
      <w:r>
        <w:t xml:space="preserve">Mini-lexique</w:t>
      </w:r>
    </w:p>
    <w:p>
      <w:pPr>
        <w:numPr>
          <w:ilvl w:val="0"/>
          <w:numId w:val="1067"/>
        </w:numPr>
        <w:pStyle w:val="Compact"/>
      </w:pPr>
      <w:r>
        <w:rPr>
          <w:bCs/>
          <w:b/>
        </w:rPr>
        <w:t xml:space="preserve">Kongossa</w:t>
      </w:r>
      <w:r>
        <w:t xml:space="preserve"> </w:t>
      </w:r>
      <w:r>
        <w:t xml:space="preserve">: commérages, rumeurs (ici « kongossa vérifié » : rumeur passée au carnet de Fifi).</w:t>
      </w:r>
    </w:p>
    <w:p>
      <w:pPr>
        <w:numPr>
          <w:ilvl w:val="0"/>
          <w:numId w:val="1067"/>
        </w:numPr>
        <w:pStyle w:val="Compact"/>
      </w:pPr>
      <w:r>
        <w:rPr>
          <w:bCs/>
          <w:b/>
        </w:rPr>
        <w:t xml:space="preserve">On est ensemble</w:t>
      </w:r>
      <w:r>
        <w:t xml:space="preserve"> </w:t>
      </w:r>
      <w:r>
        <w:t xml:space="preserve">: formule de solidarité, « on reste unis ».</w:t>
      </w:r>
    </w:p>
    <w:p>
      <w:pPr>
        <w:numPr>
          <w:ilvl w:val="0"/>
          <w:numId w:val="1067"/>
        </w:numPr>
        <w:pStyle w:val="Compact"/>
      </w:pPr>
      <w:r>
        <w:rPr>
          <w:bCs/>
          <w:b/>
        </w:rPr>
        <w:t xml:space="preserve">Small small</w:t>
      </w:r>
      <w:r>
        <w:t xml:space="preserve"> </w:t>
      </w:r>
      <w:r>
        <w:t xml:space="preserve">(pidgin) : petit à petit.</w:t>
      </w:r>
    </w:p>
    <w:p>
      <w:pPr>
        <w:numPr>
          <w:ilvl w:val="0"/>
          <w:numId w:val="1067"/>
        </w:numPr>
        <w:pStyle w:val="Compact"/>
      </w:pPr>
      <w:r>
        <w:rPr>
          <w:bCs/>
          <w:b/>
        </w:rPr>
        <w:t xml:space="preserve">Jam na ?</w:t>
      </w:r>
      <w:r>
        <w:t xml:space="preserve"> </w:t>
      </w:r>
      <w:r>
        <w:t xml:space="preserve">(fulfulde) : « Tu vas bien ? » (littéralement « La paix ? ») ·</w:t>
      </w:r>
      <w:r>
        <w:t xml:space="preserve"> </w:t>
      </w:r>
      <w:r>
        <w:rPr>
          <w:bCs/>
          <w:b/>
        </w:rPr>
        <w:t xml:space="preserve">Jam koo</w:t>
      </w:r>
      <w:r>
        <w:t xml:space="preserve"> </w:t>
      </w:r>
      <w:r>
        <w:t xml:space="preserve">: « Ça va bien ».</w:t>
      </w:r>
    </w:p>
    <w:p>
      <w:pPr>
        <w:numPr>
          <w:ilvl w:val="0"/>
          <w:numId w:val="1067"/>
        </w:numPr>
        <w:pStyle w:val="Compact"/>
      </w:pPr>
      <w:r>
        <w:rPr>
          <w:bCs/>
          <w:b/>
        </w:rPr>
        <w:t xml:space="preserve">Pagne</w:t>
      </w:r>
      <w:r>
        <w:t xml:space="preserve"> </w:t>
      </w:r>
      <w:r>
        <w:t xml:space="preserve">: tissu imprimé, ici utilisé comme drap de cérémonie.</w:t>
      </w:r>
    </w:p>
    <w:bookmarkEnd w:id="234"/>
    <w:bookmarkStart w:id="235" w:name="notes-pour-le-dessinateur-19"/>
    <w:p>
      <w:pPr>
        <w:pStyle w:val="Heading4"/>
      </w:pPr>
      <w:r>
        <w:t xml:space="preserve">Notes pour le dessinateur</w:t>
      </w:r>
    </w:p>
    <w:p>
      <w:pPr>
        <w:numPr>
          <w:ilvl w:val="0"/>
          <w:numId w:val="1068"/>
        </w:numPr>
        <w:pStyle w:val="Compact"/>
      </w:pPr>
      <w:r>
        <w:rPr>
          <w:bCs/>
          <w:b/>
        </w:rPr>
        <w:t xml:space="preserve">Boucle avec l’épisode 1</w:t>
      </w:r>
      <w:r>
        <w:t xml:space="preserve"> </w:t>
      </w:r>
      <w:r>
        <w:t xml:space="preserve">: pl. 4, c. 2 reprend exactement le cadrage de la première gorgée (ép. 1, pl. 1, c. 3) ; la caisse finit rangée dans Monsieur Congélateur (pl. 3, c. 5) ; Germaine, glaçon à grands yeux, est la goutte volée à l’ép. 5 ; le client du comptoir porte la casquette de l’ép. 1. La case 4 de la planche 4 est pleine largeur, enseigne enfin entière « LE DERNIER KILOWATT », lumière chaude.</w:t>
      </w:r>
    </w:p>
    <w:p>
      <w:pPr>
        <w:numPr>
          <w:ilvl w:val="0"/>
          <w:numId w:val="1068"/>
        </w:numPr>
        <w:pStyle w:val="Compact"/>
      </w:pPr>
      <w:r>
        <w:t xml:space="preserve">Les cartons du jury affichent</w:t>
      </w:r>
      <w:r>
        <w:t xml:space="preserve"> </w:t>
      </w:r>
      <w:r>
        <w:rPr>
          <w:bCs/>
          <w:b/>
        </w:rPr>
        <w:t xml:space="preserve">« ? / 20 »</w:t>
      </w:r>
      <w:r>
        <w:t xml:space="preserve"> </w:t>
      </w:r>
      <w:r>
        <w:t xml:space="preserve">: aucune vraie note chiffrée. Le carton « NOTES DU JURY : FICTIVES » doit rester visible dans les cases de la planche 2.</w:t>
      </w:r>
    </w:p>
    <w:p>
      <w:pPr>
        <w:numPr>
          <w:ilvl w:val="0"/>
          <w:numId w:val="1068"/>
        </w:numPr>
        <w:pStyle w:val="Compact"/>
      </w:pPr>
      <w:r>
        <w:t xml:space="preserve">Papa Tchinda qui finit enfin sa phrase (pl. 4, c. 3) est</w:t>
      </w:r>
      <w:r>
        <w:t xml:space="preserve"> </w:t>
      </w:r>
      <w:r>
        <w:rPr>
          <w:bCs/>
          <w:b/>
        </w:rPr>
        <w:t xml:space="preserve">le seul</w:t>
      </w:r>
      <w:r>
        <w:t xml:space="preserve"> </w:t>
      </w:r>
      <w:r>
        <w:t xml:space="preserve">moment de la saison où il va au bout : un temps de silence (case sans décor, visage seul), puis retour du bruit.</w:t>
      </w:r>
    </w:p>
    <w:p>
      <w:pPr>
        <w:numPr>
          <w:ilvl w:val="0"/>
          <w:numId w:val="1068"/>
        </w:numPr>
        <w:pStyle w:val="Compact"/>
      </w:pPr>
      <w:r>
        <w:t xml:space="preserve">Teaser : style western affectueux ; les compteurs ne portent ni logo réel ni nom d’entreprise. La Maintenance et Mama Diesel (pl. 3, c. 4) restent en arrière-plan, sans bulle.</w:t>
      </w:r>
    </w:p>
    <w:bookmarkEnd w:id="235"/>
    <w:bookmarkStart w:id="236" w:name="points-à-valider-19"/>
    <w:p>
      <w:pPr>
        <w:pStyle w:val="Heading4"/>
      </w:pPr>
      <w:r>
        <w:t xml:space="preserve">Points à valider</w:t>
      </w:r>
    </w:p>
    <w:p>
      <w:pPr>
        <w:numPr>
          <w:ilvl w:val="0"/>
          <w:numId w:val="1069"/>
        </w:numPr>
        <w:pStyle w:val="Compact"/>
      </w:pPr>
      <w:r>
        <w:t xml:space="preserve">« Small small, di line go reach » [à valider par un relecteur camerounais] ; alternative : « Petit à petit, la ligne arrivera ».</w:t>
      </w:r>
    </w:p>
    <w:p>
      <w:pPr>
        <w:numPr>
          <w:ilvl w:val="0"/>
          <w:numId w:val="1069"/>
        </w:numPr>
        <w:pStyle w:val="Compact"/>
      </w:pPr>
      <w:r>
        <w:t xml:space="preserve">« On est ensemble » : expression courante, vérifier l’usage [à valider par un relecteur camerounais].</w:t>
      </w:r>
    </w:p>
    <w:p>
      <w:pPr>
        <w:numPr>
          <w:ilvl w:val="0"/>
          <w:numId w:val="1069"/>
        </w:numPr>
        <w:pStyle w:val="Compact"/>
      </w:pPr>
      <w:r>
        <w:t xml:space="preserve">Sources « où trouver la preuve » (rapports de l’ARSEL, enquêtes INS, rapports de suivi du Compact) : existence et périodicité des publications [à confirmer].</w:t>
      </w:r>
    </w:p>
    <w:p>
      <w:pPr>
        <w:numPr>
          <w:ilvl w:val="0"/>
          <w:numId w:val="1069"/>
        </w:numPr>
        <w:pStyle w:val="Compact"/>
      </w:pPr>
      <w:r>
        <w:t xml:space="preserve">Cibles non chiffrées par le Compact (rural, pertes techniques et commerciales) et valeurs de départ manquantes (femmes, petite hydro en service, part de capacité non évacuée de Nachtigal) : [DONNÉE À VÉRIFIER].</w:t>
      </w:r>
    </w:p>
    <w:p>
      <w:pPr>
        <w:numPr>
          <w:ilvl w:val="0"/>
          <w:numId w:val="1069"/>
        </w:numPr>
        <w:pStyle w:val="Compact"/>
      </w:pPr>
      <w:r>
        <w:t xml:space="preserve">Rendement de distribution : cible 88 % ou 90 % (incohérence interne du Compact, à signaler telle quelle).</w:t>
      </w:r>
    </w:p>
    <w:p>
      <w:pPr>
        <w:numPr>
          <w:ilvl w:val="0"/>
          <w:numId w:val="1069"/>
        </w:numPr>
        <w:pStyle w:val="Compact"/>
      </w:pPr>
      <w:r>
        <w:t xml:space="preserve">La ligne « Synchronisation centrale/ligne » porte une</w:t>
      </w:r>
      <w:r>
        <w:t xml:space="preserve"> </w:t>
      </w:r>
      <w:r>
        <w:rPr>
          <w:bCs/>
          <w:b/>
        </w:rPr>
        <w:t xml:space="preserve">cible citoyenne</w:t>
      </w:r>
      <w:r>
        <w:t xml:space="preserve"> </w:t>
      </w:r>
      <w:r>
        <w:t xml:space="preserve">inventée par le comité, pas une cible officielle : la présenter comme telle.</w:t>
      </w:r>
    </w:p>
    <w:p>
      <w:pPr>
        <w:numPr>
          <w:ilvl w:val="0"/>
          <w:numId w:val="1069"/>
        </w:numPr>
        <w:pStyle w:val="Compact"/>
      </w:pPr>
      <w:r>
        <w:t xml:space="preserve">« Unité de suivi du Compact au MINEE » retirée de la colonne « Où trouver la preuve » (absente de la bible) ; page du Compact à retrouver si on veut la rétablir [DONNÉE À VÉRIFIER].</w:t>
      </w:r>
    </w:p>
    <w:p>
      <w:pPr>
        <w:numPr>
          <w:ilvl w:val="0"/>
          <w:numId w:val="1069"/>
        </w:numPr>
        <w:pStyle w:val="Compact"/>
      </w:pPr>
      <w:r>
        <w:t xml:space="preserve">Projection NHPC 2027 (196,16 Md) et ≈ 10 Md/mois de 2025 : non comparables directement ; périmètre de la projection [DONNÉE À VÉRIFIER].</w:t>
      </w:r>
    </w:p>
    <w:p>
      <w:pPr>
        <w:numPr>
          <w:ilvl w:val="0"/>
          <w:numId w:val="1069"/>
        </w:numPr>
        <w:pStyle w:val="Compact"/>
      </w:pPr>
      <w:r>
        <w:t xml:space="preserve">Continuité avec les autres actes : la boucle suppose que l’épisode 1 fait dire la blague du Tchad au client du comptoir (arbitrage 8), que Papa Tchinda ne finit sa phrase ni à l’épisode 5, ni au 7, ni au 8, ni au 16 (arbitrage 6), et que l’étiquette « CONFORME » de Junior n’a pas été posée avant (relecture éditoriale, corr. 37).</w:t>
      </w:r>
    </w:p>
    <w:p>
      <w:pPr>
        <w:numPr>
          <w:ilvl w:val="0"/>
          <w:numId w:val="1069"/>
        </w:numPr>
        <w:pStyle w:val="Compact"/>
      </w:pPr>
      <w:r>
        <w:t xml:space="preserve">Étiquette « CONFORME — référence à vérifier » sur la batterie de Junior : aucune norme ni référence n’est affirmée.</w:t>
      </w:r>
    </w:p>
    <w:p>
      <w:r>
        <w:pict>
          <v:rect style="width:0;height:1.5pt" o:hralign="center" o:hrstd="t" o:hr="t"/>
        </w:pict>
      </w:r>
    </w:p>
    <w:bookmarkEnd w:id="236"/>
    <w:bookmarkEnd w:id="237"/>
    <w:bookmarkEnd w:id="238"/>
    <w:bookmarkStart w:id="244" w:name="annexe-a-lexique-de-la-série"/>
    <w:p>
      <w:pPr>
        <w:pStyle w:val="Heading1"/>
      </w:pPr>
      <w:r>
        <w:t xml:space="preserve">Annexe A — Lexique de la série</w:t>
      </w:r>
    </w:p>
    <w:p>
      <w:pPr>
        <w:pStyle w:val="FirstParagraph"/>
      </w:pPr>
      <w:r>
        <w:rPr>
          <w:iCs/>
          <w:i/>
        </w:rPr>
        <w:t xml:space="preserve">(Consolidé par la relecture éditoriale ; les avis sont ceux du relecteur IA et doivent être confirmés par un relecteur camerounais.)</w:t>
      </w:r>
    </w:p>
    <w:bookmarkStart w:id="243" w:name="lexique-consolidé-de-la-série"/>
    <w:p>
      <w:pPr>
        <w:pStyle w:val="Heading2"/>
      </w:pPr>
      <w:r>
        <w:t xml:space="preserve">Lexique consolidé de la série</w:t>
      </w:r>
    </w:p>
    <w:p>
      <w:pPr>
        <w:pStyle w:val="FirstParagraph"/>
      </w:pPr>
      <w:r>
        <w:rPr>
          <w:bCs/>
          <w:b/>
        </w:rPr>
        <w:t xml:space="preserve">Avis</w:t>
      </w:r>
      <w:r>
        <w:t xml:space="preserve"> </w:t>
      </w:r>
      <w:r>
        <w:t xml:space="preserve">:</w:t>
      </w:r>
      <w:r>
        <w:t xml:space="preserve"> </w:t>
      </w:r>
      <w:r>
        <w:rPr>
          <w:iCs/>
          <w:i/>
        </w:rPr>
        <w:t xml:space="preserve">correct</w:t>
      </w:r>
      <w:r>
        <w:t xml:space="preserve"> </w:t>
      </w:r>
      <w:r>
        <w:t xml:space="preserve">= à garder tel quel ;</w:t>
      </w:r>
      <w:r>
        <w:t xml:space="preserve"> </w:t>
      </w:r>
      <w:r>
        <w:rPr>
          <w:iCs/>
          <w:i/>
        </w:rPr>
        <w:t xml:space="preserve">à corriger</w:t>
      </w:r>
      <w:r>
        <w:t xml:space="preserve"> </w:t>
      </w:r>
      <w:r>
        <w:t xml:space="preserve">= forme ou usage à ajuster ;</w:t>
      </w:r>
      <w:r>
        <w:t xml:space="preserve"> </w:t>
      </w:r>
      <w:r>
        <w:rPr>
          <w:iCs/>
          <w:i/>
        </w:rPr>
        <w:t xml:space="preserve">à remplacer</w:t>
      </w:r>
      <w:r>
        <w:t xml:space="preserve"> </w:t>
      </w:r>
      <w:r>
        <w:t xml:space="preserve">= proposer l’alternative. Les tournures pidgin construites pour la BD restent à faire relire par un locuteur de Buea ou de Bamenda avant impression : mon avis porte sur la grammaire et la vraisemblance, pas sur une validation de terrain.</w:t>
      </w:r>
    </w:p>
    <w:bookmarkStart w:id="239" w:name="Xaab2363699220ce6b1c60e3942d051bcf6b377c"/>
    <w:p>
      <w:pPr>
        <w:pStyle w:val="Heading3"/>
      </w:pPr>
      <w:r>
        <w:t xml:space="preserve">Camfranglais et français populaire camerounais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Mot / tournure</w:t>
            </w:r>
          </w:p>
        </w:tc>
        <w:tc>
          <w:tcPr/>
          <w:p>
            <w:pPr>
              <w:pStyle w:val="Compact"/>
              <w:jc w:val="left"/>
            </w:pPr>
            <w:r>
              <w:t xml:space="preserve">Langue</w:t>
            </w:r>
          </w:p>
        </w:tc>
        <w:tc>
          <w:tcPr/>
          <w:p>
            <w:pPr>
              <w:pStyle w:val="Compact"/>
              <w:jc w:val="left"/>
            </w:pPr>
            <w:r>
              <w:t xml:space="preserve">Sens</w:t>
            </w:r>
          </w:p>
        </w:tc>
        <w:tc>
          <w:tcPr/>
          <w:p>
            <w:pPr>
              <w:pStyle w:val="Compact"/>
              <w:jc w:val="left"/>
            </w:pPr>
            <w:r>
              <w:t xml:space="preserve">Ép.</w:t>
            </w:r>
          </w:p>
        </w:tc>
        <w:tc>
          <w:tcPr/>
          <w:p>
            <w:pPr>
              <w:pStyle w:val="Compact"/>
              <w:jc w:val="left"/>
            </w:pPr>
            <w:r>
              <w:t xml:space="preserve">Avis</w:t>
            </w:r>
          </w:p>
        </w:tc>
      </w:tr>
      <w:tr>
        <w:tc>
          <w:tcPr/>
          <w:p>
            <w:pPr>
              <w:pStyle w:val="Compact"/>
              <w:jc w:val="left"/>
            </w:pPr>
            <w:r>
              <w:t xml:space="preserve">Le pater</w:t>
            </w:r>
          </w:p>
        </w:tc>
        <w:tc>
          <w:tcPr/>
          <w:p>
            <w:pPr>
              <w:pStyle w:val="Compact"/>
              <w:jc w:val="left"/>
            </w:pPr>
            <w:r>
              <w:t xml:space="preserve">camfranglais</w:t>
            </w:r>
          </w:p>
        </w:tc>
        <w:tc>
          <w:tcPr/>
          <w:p>
            <w:pPr>
              <w:pStyle w:val="Compact"/>
              <w:jc w:val="left"/>
            </w:pPr>
            <w:r>
              <w:t xml:space="preserve">le père, le chef, celui qui paie</w:t>
            </w:r>
          </w:p>
        </w:tc>
        <w:tc>
          <w:tcPr/>
          <w:p>
            <w:pPr>
              <w:pStyle w:val="Compact"/>
              <w:jc w:val="left"/>
            </w:pPr>
            <w:r>
              <w:t xml:space="preserve">1</w:t>
            </w:r>
          </w:p>
        </w:tc>
        <w:tc>
          <w:tcPr/>
          <w:p>
            <w:pPr>
              <w:pStyle w:val="Compact"/>
              <w:jc w:val="left"/>
            </w:pPr>
            <w:r>
              <w:t xml:space="preserve">Correct. Attention à la confusion avec « Pater Glaçon » : « c’est le pater Boris qui paie » passe, mais fixer le surnom du patron (corr. 23).</w:t>
            </w:r>
          </w:p>
        </w:tc>
      </w:tr>
      <w:tr>
        <w:tc>
          <w:tcPr/>
          <w:p>
            <w:pPr>
              <w:pStyle w:val="Compact"/>
              <w:jc w:val="left"/>
            </w:pPr>
            <w:r>
              <w:t xml:space="preserve">Kongossa</w:t>
            </w:r>
          </w:p>
        </w:tc>
        <w:tc>
          <w:tcPr/>
          <w:p>
            <w:pPr>
              <w:pStyle w:val="Compact"/>
              <w:jc w:val="left"/>
            </w:pPr>
            <w:r>
              <w:t xml:space="preserve">français camerounais</w:t>
            </w:r>
          </w:p>
        </w:tc>
        <w:tc>
          <w:tcPr/>
          <w:p>
            <w:pPr>
              <w:pStyle w:val="Compact"/>
              <w:jc w:val="left"/>
            </w:pPr>
            <w:r>
              <w:t xml:space="preserve">commérage, rumeur</w:t>
            </w:r>
          </w:p>
        </w:tc>
        <w:tc>
          <w:tcPr/>
          <w:p>
            <w:pPr>
              <w:pStyle w:val="Compact"/>
              <w:jc w:val="left"/>
            </w:pPr>
            <w:r>
              <w:t xml:space="preserve">1, 5, 7, 9, 11, 13, 20</w:t>
            </w:r>
          </w:p>
        </w:tc>
        <w:tc>
          <w:tcPr/>
          <w:p>
            <w:pPr>
              <w:pStyle w:val="Compact"/>
              <w:jc w:val="left"/>
            </w:pPr>
            <w:r>
              <w:t xml:space="preserve">Correct. Pilier de Mami Chantal.</w:t>
            </w:r>
          </w:p>
        </w:tc>
      </w:tr>
      <w:tr>
        <w:tc>
          <w:tcPr/>
          <w:p>
            <w:pPr>
              <w:pStyle w:val="Compact"/>
              <w:jc w:val="left"/>
            </w:pPr>
            <w:r>
              <w:t xml:space="preserve">Soya</w:t>
            </w:r>
          </w:p>
        </w:tc>
        <w:tc>
          <w:tcPr/>
          <w:p>
            <w:pPr>
              <w:pStyle w:val="Compact"/>
              <w:jc w:val="left"/>
            </w:pPr>
            <w:r>
              <w:t xml:space="preserve">français camerounais</w:t>
            </w:r>
          </w:p>
        </w:tc>
        <w:tc>
          <w:tcPr/>
          <w:p>
            <w:pPr>
              <w:pStyle w:val="Compact"/>
              <w:jc w:val="left"/>
            </w:pPr>
            <w:r>
              <w:t xml:space="preserve">brochettes grillées de rue</w:t>
            </w:r>
          </w:p>
        </w:tc>
        <w:tc>
          <w:tcPr/>
          <w:p>
            <w:pPr>
              <w:pStyle w:val="Compact"/>
              <w:jc w:val="left"/>
            </w:pPr>
            <w:r>
              <w:t xml:space="preserve">1</w:t>
            </w:r>
          </w:p>
        </w:tc>
        <w:tc>
          <w:tcPr/>
          <w:p>
            <w:pPr>
              <w:pStyle w:val="Compact"/>
              <w:jc w:val="left"/>
            </w:pPr>
            <w:r>
              <w:t xml:space="preserve">Correct.</w:t>
            </w:r>
          </w:p>
        </w:tc>
      </w:tr>
      <w:tr>
        <w:tc>
          <w:tcPr/>
          <w:p>
            <w:pPr>
              <w:pStyle w:val="Compact"/>
              <w:jc w:val="left"/>
            </w:pPr>
            <w:r>
              <w:t xml:space="preserve">Ndem</w:t>
            </w:r>
          </w:p>
        </w:tc>
        <w:tc>
          <w:tcPr/>
          <w:p>
            <w:pPr>
              <w:pStyle w:val="Compact"/>
              <w:jc w:val="left"/>
            </w:pPr>
            <w:r>
              <w:t xml:space="preserve">camfranglais</w:t>
            </w:r>
          </w:p>
        </w:tc>
        <w:tc>
          <w:tcPr/>
          <w:p>
            <w:pPr>
              <w:pStyle w:val="Compact"/>
              <w:jc w:val="left"/>
            </w:pPr>
            <w:r>
              <w:t xml:space="preserve">échec, catastrophe</w:t>
            </w:r>
          </w:p>
        </w:tc>
        <w:tc>
          <w:tcPr/>
          <w:p>
            <w:pPr>
              <w:pStyle w:val="Compact"/>
              <w:jc w:val="left"/>
            </w:pPr>
            <w:r>
              <w:t xml:space="preserve">2</w:t>
            </w:r>
          </w:p>
        </w:tc>
        <w:tc>
          <w:tcPr/>
          <w:p>
            <w:pPr>
              <w:pStyle w:val="Compact"/>
              <w:jc w:val="left"/>
            </w:pPr>
            <w:r>
              <w:t xml:space="preserve">Correct (« Le ndem total » est naturel).</w:t>
            </w:r>
          </w:p>
        </w:tc>
      </w:tr>
      <w:tr>
        <w:tc>
          <w:tcPr/>
          <w:p>
            <w:pPr>
              <w:pStyle w:val="Compact"/>
              <w:jc w:val="left"/>
            </w:pPr>
            <w:r>
              <w:t xml:space="preserve">On dit quoi ?</w:t>
            </w:r>
          </w:p>
        </w:tc>
        <w:tc>
          <w:tcPr/>
          <w:p>
            <w:pPr>
              <w:pStyle w:val="Compact"/>
              <w:jc w:val="left"/>
            </w:pPr>
            <w:r>
              <w:t xml:space="preserve">camfranglais</w:t>
            </w:r>
          </w:p>
        </w:tc>
        <w:tc>
          <w:tcPr/>
          <w:p>
            <w:pPr>
              <w:pStyle w:val="Compact"/>
              <w:jc w:val="left"/>
            </w:pPr>
            <w:r>
              <w:t xml:space="preserve">salut, quoi de neuf ?</w:t>
            </w:r>
          </w:p>
        </w:tc>
        <w:tc>
          <w:tcPr/>
          <w:p>
            <w:pPr>
              <w:pStyle w:val="Compact"/>
              <w:jc w:val="left"/>
            </w:pPr>
            <w:r>
              <w:t xml:space="preserve">3</w:t>
            </w:r>
          </w:p>
        </w:tc>
        <w:tc>
          <w:tcPr/>
          <w:p>
            <w:pPr>
              <w:pStyle w:val="Compact"/>
              <w:jc w:val="left"/>
            </w:pPr>
            <w:r>
              <w:t xml:space="preserve">Correct.</w:t>
            </w:r>
          </w:p>
        </w:tc>
      </w:tr>
      <w:tr>
        <w:tc>
          <w:tcPr/>
          <w:p>
            <w:pPr>
              <w:pStyle w:val="Compact"/>
              <w:jc w:val="left"/>
            </w:pPr>
            <w:r>
              <w:t xml:space="preserve">Njangi</w:t>
            </w:r>
          </w:p>
        </w:tc>
        <w:tc>
          <w:tcPr/>
          <w:p>
            <w:pPr>
              <w:pStyle w:val="Compact"/>
              <w:jc w:val="left"/>
            </w:pPr>
            <w:r>
              <w:t xml:space="preserve">pidgin / français camerounais</w:t>
            </w:r>
          </w:p>
        </w:tc>
        <w:tc>
          <w:tcPr/>
          <w:p>
            <w:pPr>
              <w:pStyle w:val="Compact"/>
              <w:jc w:val="left"/>
            </w:pPr>
            <w:r>
              <w:t xml:space="preserve">tontine</w:t>
            </w:r>
          </w:p>
        </w:tc>
        <w:tc>
          <w:tcPr/>
          <w:p>
            <w:pPr>
              <w:pStyle w:val="Compact"/>
              <w:jc w:val="left"/>
            </w:pPr>
            <w:r>
              <w:t xml:space="preserve">3, 4, 5, 10, 11, 12</w:t>
            </w:r>
          </w:p>
        </w:tc>
        <w:tc>
          <w:tcPr/>
          <w:p>
            <w:pPr>
              <w:pStyle w:val="Compact"/>
              <w:jc w:val="left"/>
            </w:pPr>
            <w:r>
              <w:t xml:space="preserve">Correct, mais surexploité comme métaphore (six épisodes) : à rationner (corr. 43).</w:t>
            </w:r>
          </w:p>
        </w:tc>
      </w:tr>
      <w:tr>
        <w:tc>
          <w:tcPr/>
          <w:p>
            <w:pPr>
              <w:pStyle w:val="Compact"/>
              <w:jc w:val="left"/>
            </w:pPr>
            <w:r>
              <w:t xml:space="preserve">Ça, c’est ton problème</w:t>
            </w:r>
          </w:p>
        </w:tc>
        <w:tc>
          <w:tcPr/>
          <w:p>
            <w:pPr>
              <w:pStyle w:val="Compact"/>
              <w:jc w:val="left"/>
            </w:pPr>
            <w:r>
              <w:t xml:space="preserve">français camerounais</w:t>
            </w:r>
          </w:p>
        </w:tc>
        <w:tc>
          <w:tcPr/>
          <w:p>
            <w:pPr>
              <w:pStyle w:val="Compact"/>
              <w:jc w:val="left"/>
            </w:pPr>
            <w:r>
              <w:t xml:space="preserve">débrouille-toi (ironique)</w:t>
            </w:r>
          </w:p>
        </w:tc>
        <w:tc>
          <w:tcPr/>
          <w:p>
            <w:pPr>
              <w:pStyle w:val="Compact"/>
              <w:jc w:val="left"/>
            </w:pPr>
            <w:r>
              <w:t xml:space="preserve">3</w:t>
            </w:r>
          </w:p>
        </w:tc>
        <w:tc>
          <w:tcPr/>
          <w:p>
            <w:pPr>
              <w:pStyle w:val="Compact"/>
              <w:jc w:val="left"/>
            </w:pPr>
            <w:r>
              <w:t xml:space="preserve">Correct.</w:t>
            </w:r>
          </w:p>
        </w:tc>
      </w:tr>
      <w:tr>
        <w:tc>
          <w:tcPr/>
          <w:p>
            <w:pPr>
              <w:pStyle w:val="Compact"/>
              <w:jc w:val="left"/>
            </w:pPr>
            <w:r>
              <w:t xml:space="preserve">On va faire comment ?</w:t>
            </w:r>
          </w:p>
        </w:tc>
        <w:tc>
          <w:tcPr/>
          <w:p>
            <w:pPr>
              <w:pStyle w:val="Compact"/>
              <w:jc w:val="left"/>
            </w:pPr>
            <w:r>
              <w:t xml:space="preserve">français camerounais</w:t>
            </w:r>
          </w:p>
        </w:tc>
        <w:tc>
          <w:tcPr/>
          <w:p>
            <w:pPr>
              <w:pStyle w:val="Compact"/>
              <w:jc w:val="left"/>
            </w:pPr>
            <w:r>
              <w:t xml:space="preserve">qu’est-ce qu’on fait ?</w:t>
            </w:r>
          </w:p>
        </w:tc>
        <w:tc>
          <w:tcPr/>
          <w:p>
            <w:pPr>
              <w:pStyle w:val="Compact"/>
              <w:jc w:val="left"/>
            </w:pPr>
            <w:r>
              <w:t xml:space="preserve">4</w:t>
            </w:r>
          </w:p>
        </w:tc>
        <w:tc>
          <w:tcPr/>
          <w:p>
            <w:pPr>
              <w:pStyle w:val="Compact"/>
              <w:jc w:val="left"/>
            </w:pPr>
            <w:r>
              <w:t xml:space="preserve">Correct.</w:t>
            </w:r>
          </w:p>
        </w:tc>
      </w:tr>
      <w:tr>
        <w:tc>
          <w:tcPr/>
          <w:p>
            <w:pPr>
              <w:pStyle w:val="Compact"/>
              <w:jc w:val="left"/>
            </w:pPr>
            <w:r>
              <w:t xml:space="preserve">Mbom</w:t>
            </w:r>
          </w:p>
        </w:tc>
        <w:tc>
          <w:tcPr/>
          <w:p>
            <w:pPr>
              <w:pStyle w:val="Compact"/>
              <w:jc w:val="left"/>
            </w:pPr>
            <w:r>
              <w:t xml:space="preserve">camfranglais</w:t>
            </w:r>
          </w:p>
        </w:tc>
        <w:tc>
          <w:tcPr/>
          <w:p>
            <w:pPr>
              <w:pStyle w:val="Compact"/>
              <w:jc w:val="left"/>
            </w:pPr>
            <w:r>
              <w:t xml:space="preserve">pote</w:t>
            </w:r>
          </w:p>
        </w:tc>
        <w:tc>
          <w:tcPr/>
          <w:p>
            <w:pPr>
              <w:pStyle w:val="Compact"/>
              <w:jc w:val="left"/>
            </w:pPr>
            <w:r>
              <w:t xml:space="preserve">5</w:t>
            </w:r>
          </w:p>
        </w:tc>
        <w:tc>
          <w:tcPr/>
          <w:p>
            <w:pPr>
              <w:pStyle w:val="Compact"/>
              <w:jc w:val="left"/>
            </w:pPr>
            <w:r>
              <w:t xml:space="preserve">Correct.</w:t>
            </w:r>
          </w:p>
        </w:tc>
      </w:tr>
      <w:tr>
        <w:tc>
          <w:tcPr/>
          <w:p>
            <w:pPr>
              <w:pStyle w:val="Compact"/>
              <w:jc w:val="left"/>
            </w:pPr>
            <w:r>
              <w:t xml:space="preserve">Nyanga</w:t>
            </w:r>
          </w:p>
        </w:tc>
        <w:tc>
          <w:tcPr/>
          <w:p>
            <w:pPr>
              <w:pStyle w:val="Compact"/>
              <w:jc w:val="left"/>
            </w:pPr>
            <w:r>
              <w:t xml:space="preserve">camfranglais</w:t>
            </w:r>
          </w:p>
        </w:tc>
        <w:tc>
          <w:tcPr/>
          <w:p>
            <w:pPr>
              <w:pStyle w:val="Compact"/>
              <w:jc w:val="left"/>
            </w:pPr>
            <w:r>
              <w:t xml:space="preserve">coquetterie, frime</w:t>
            </w:r>
          </w:p>
        </w:tc>
        <w:tc>
          <w:tcPr/>
          <w:p>
            <w:pPr>
              <w:pStyle w:val="Compact"/>
              <w:jc w:val="left"/>
            </w:pPr>
            <w:r>
              <w:t xml:space="preserve">6</w:t>
            </w:r>
          </w:p>
        </w:tc>
        <w:tc>
          <w:tcPr/>
          <w:p>
            <w:pPr>
              <w:pStyle w:val="Compact"/>
              <w:jc w:val="left"/>
            </w:pPr>
            <w:r>
              <w:rPr>
                <w:bCs/>
                <w:b/>
              </w:rPr>
              <w:t xml:space="preserve">[à valider] → correct.</w:t>
            </w:r>
            <w:r>
              <w:t xml:space="preserve"> </w:t>
            </w:r>
            <w:r>
              <w:t xml:space="preserve">Usage aussi adjectival : « Le petit est nyanga ! », plus naturel que « le nyanga du jeune homme ».</w:t>
            </w:r>
          </w:p>
        </w:tc>
      </w:tr>
      <w:tr>
        <w:tc>
          <w:tcPr/>
          <w:p>
            <w:pPr>
              <w:pStyle w:val="Compact"/>
              <w:jc w:val="left"/>
            </w:pPr>
            <w:r>
              <w:t xml:space="preserve">Fey / feyman</w:t>
            </w:r>
          </w:p>
        </w:tc>
        <w:tc>
          <w:tcPr/>
          <w:p>
            <w:pPr>
              <w:pStyle w:val="Compact"/>
              <w:jc w:val="left"/>
            </w:pPr>
            <w:r>
              <w:t xml:space="preserve">camfranglais</w:t>
            </w:r>
          </w:p>
        </w:tc>
        <w:tc>
          <w:tcPr/>
          <w:p>
            <w:pPr>
              <w:pStyle w:val="Compact"/>
              <w:jc w:val="left"/>
            </w:pPr>
            <w:r>
              <w:t xml:space="preserve">arnaque / escroc</w:t>
            </w:r>
          </w:p>
        </w:tc>
        <w:tc>
          <w:tcPr/>
          <w:p>
            <w:pPr>
              <w:pStyle w:val="Compact"/>
              <w:jc w:val="left"/>
            </w:pPr>
            <w:r>
              <w:t xml:space="preserve">6, 8, 12, 15, 16, 17, 18</w:t>
            </w:r>
          </w:p>
        </w:tc>
        <w:tc>
          <w:tcPr/>
          <w:p>
            <w:pPr>
              <w:pStyle w:val="Compact"/>
              <w:jc w:val="left"/>
            </w:pPr>
            <w:r>
              <w:t xml:space="preserve">Correct. Le recadrage est bien fait, mais trop répété (corr. 7).</w:t>
            </w:r>
          </w:p>
        </w:tc>
      </w:tr>
      <w:tr>
        <w:tc>
          <w:tcPr/>
          <w:p>
            <w:pPr>
              <w:pStyle w:val="Compact"/>
              <w:jc w:val="left"/>
            </w:pPr>
            <w:r>
              <w:t xml:space="preserve">Mon frère / ma sœur</w:t>
            </w:r>
          </w:p>
        </w:tc>
        <w:tc>
          <w:tcPr/>
          <w:p>
            <w:pPr>
              <w:pStyle w:val="Compact"/>
              <w:jc w:val="left"/>
            </w:pPr>
            <w:r>
              <w:t xml:space="preserve">français camerounais</w:t>
            </w:r>
          </w:p>
        </w:tc>
        <w:tc>
          <w:tcPr/>
          <w:p>
            <w:pPr>
              <w:pStyle w:val="Compact"/>
              <w:jc w:val="left"/>
            </w:pPr>
            <w:r>
              <w:t xml:space="preserve">formule amicale</w:t>
            </w:r>
          </w:p>
        </w:tc>
        <w:tc>
          <w:tcPr/>
          <w:p>
            <w:pPr>
              <w:pStyle w:val="Compact"/>
              <w:jc w:val="left"/>
            </w:pPr>
            <w:r>
              <w:t xml:space="preserve">partout</w:t>
            </w:r>
          </w:p>
        </w:tc>
        <w:tc>
          <w:tcPr/>
          <w:p>
            <w:pPr>
              <w:pStyle w:val="Compact"/>
              <w:jc w:val="left"/>
            </w:pPr>
            <w:r>
              <w:t xml:space="preserve">Correct.</w:t>
            </w:r>
          </w:p>
        </w:tc>
      </w:tr>
      <w:tr>
        <w:tc>
          <w:tcPr/>
          <w:p>
            <w:pPr>
              <w:pStyle w:val="Compact"/>
              <w:jc w:val="left"/>
            </w:pPr>
            <w:r>
              <w:t xml:space="preserve">Le mboa</w:t>
            </w:r>
          </w:p>
        </w:tc>
        <w:tc>
          <w:tcPr/>
          <w:p>
            <w:pPr>
              <w:pStyle w:val="Compact"/>
              <w:jc w:val="left"/>
            </w:pPr>
            <w:r>
              <w:t xml:space="preserve">camfranglais</w:t>
            </w:r>
          </w:p>
        </w:tc>
        <w:tc>
          <w:tcPr/>
          <w:p>
            <w:pPr>
              <w:pStyle w:val="Compact"/>
              <w:jc w:val="left"/>
            </w:pPr>
            <w:r>
              <w:t xml:space="preserve">le pays, chez nous</w:t>
            </w:r>
          </w:p>
        </w:tc>
        <w:tc>
          <w:tcPr/>
          <w:p>
            <w:pPr>
              <w:pStyle w:val="Compact"/>
              <w:jc w:val="left"/>
            </w:pPr>
            <w:r>
              <w:t xml:space="preserve">8, 9</w:t>
            </w:r>
          </w:p>
        </w:tc>
        <w:tc>
          <w:tcPr/>
          <w:p>
            <w:pPr>
              <w:pStyle w:val="Compact"/>
              <w:jc w:val="left"/>
            </w:pPr>
            <w:r>
              <w:t xml:space="preserve">Correct.</w:t>
            </w:r>
          </w:p>
        </w:tc>
      </w:tr>
      <w:tr>
        <w:tc>
          <w:tcPr/>
          <w:p>
            <w:pPr>
              <w:pStyle w:val="Compact"/>
              <w:jc w:val="left"/>
            </w:pPr>
            <w:r>
              <w:t xml:space="preserve">Clando</w:t>
            </w:r>
          </w:p>
        </w:tc>
        <w:tc>
          <w:tcPr/>
          <w:p>
            <w:pPr>
              <w:pStyle w:val="Compact"/>
              <w:jc w:val="left"/>
            </w:pPr>
            <w:r>
              <w:t xml:space="preserve">français camerounais</w:t>
            </w:r>
          </w:p>
        </w:tc>
        <w:tc>
          <w:tcPr/>
          <w:p>
            <w:pPr>
              <w:pStyle w:val="Compact"/>
              <w:jc w:val="left"/>
            </w:pPr>
            <w:r>
              <w:t xml:space="preserve">taxi ou voiture sans licence</w:t>
            </w:r>
          </w:p>
        </w:tc>
        <w:tc>
          <w:tcPr/>
          <w:p>
            <w:pPr>
              <w:pStyle w:val="Compact"/>
              <w:jc w:val="left"/>
            </w:pPr>
            <w:r>
              <w:t xml:space="preserve">9</w:t>
            </w:r>
          </w:p>
        </w:tc>
        <w:tc>
          <w:tcPr/>
          <w:p>
            <w:pPr>
              <w:pStyle w:val="Compact"/>
              <w:jc w:val="left"/>
            </w:pPr>
            <w:r>
              <w:rPr>
                <w:bCs/>
                <w:b/>
              </w:rPr>
              <w:t xml:space="preserve">[à valider] → correct.</w:t>
            </w:r>
            <w:r>
              <w:t xml:space="preserve"> </w:t>
            </w:r>
            <w:r>
              <w:t xml:space="preserve">Orthographe : « clando », pluriel « clandos ».</w:t>
            </w:r>
          </w:p>
        </w:tc>
      </w:tr>
      <w:tr>
        <w:tc>
          <w:tcPr/>
          <w:p>
            <w:pPr>
              <w:pStyle w:val="Compact"/>
              <w:jc w:val="left"/>
            </w:pPr>
            <w:r>
              <w:t xml:space="preserve">Dépôt</w:t>
            </w:r>
          </w:p>
        </w:tc>
        <w:tc>
          <w:tcPr/>
          <w:p>
            <w:pPr>
              <w:pStyle w:val="Compact"/>
              <w:jc w:val="left"/>
            </w:pPr>
            <w:r>
              <w:t xml:space="preserve">français camerounais</w:t>
            </w:r>
          </w:p>
        </w:tc>
        <w:tc>
          <w:tcPr/>
          <w:p>
            <w:pPr>
              <w:pStyle w:val="Compact"/>
              <w:jc w:val="left"/>
            </w:pPr>
            <w:r>
              <w:t xml:space="preserve">course de taxi payée pour soi seul</w:t>
            </w:r>
          </w:p>
        </w:tc>
        <w:tc>
          <w:tcPr/>
          <w:p>
            <w:pPr>
              <w:pStyle w:val="Compact"/>
              <w:jc w:val="left"/>
            </w:pPr>
            <w:r>
              <w:t xml:space="preserve">9</w:t>
            </w:r>
          </w:p>
        </w:tc>
        <w:tc>
          <w:tcPr/>
          <w:p>
            <w:pPr>
              <w:pStyle w:val="Compact"/>
              <w:jc w:val="left"/>
            </w:pPr>
            <w:r>
              <w:t xml:space="preserve">Correct.</w:t>
            </w:r>
          </w:p>
        </w:tc>
      </w:tr>
      <w:tr>
        <w:tc>
          <w:tcPr/>
          <w:p>
            <w:pPr>
              <w:pStyle w:val="Compact"/>
              <w:jc w:val="left"/>
            </w:pPr>
            <w:r>
              <w:t xml:space="preserve">Ramassage</w:t>
            </w:r>
          </w:p>
        </w:tc>
        <w:tc>
          <w:tcPr/>
          <w:p>
            <w:pPr>
              <w:pStyle w:val="Compact"/>
              <w:jc w:val="left"/>
            </w:pPr>
            <w:r>
              <w:t xml:space="preserve">—</w:t>
            </w:r>
          </w:p>
        </w:tc>
        <w:tc>
          <w:tcPr/>
          <w:p>
            <w:pPr>
              <w:pStyle w:val="Compact"/>
              <w:jc w:val="left"/>
            </w:pPr>
            <w:r>
              <w:t xml:space="preserve">taxi partagé</w:t>
            </w:r>
          </w:p>
        </w:tc>
        <w:tc>
          <w:tcPr/>
          <w:p>
            <w:pPr>
              <w:pStyle w:val="Compact"/>
              <w:jc w:val="left"/>
            </w:pPr>
            <w:r>
              <w:t xml:space="preserve">9</w:t>
            </w:r>
          </w:p>
        </w:tc>
        <w:tc>
          <w:tcPr/>
          <w:p>
            <w:pPr>
              <w:pStyle w:val="Compact"/>
              <w:jc w:val="left"/>
            </w:pPr>
            <w:r>
              <w:rPr>
                <w:bCs/>
                <w:b/>
              </w:rPr>
              <w:t xml:space="preserve">[à valider] → à remplacer.</w:t>
            </w:r>
            <w:r>
              <w:t xml:space="preserve"> </w:t>
            </w:r>
            <w:r>
              <w:t xml:space="preserve">Peu usité au Cameroun dans ce sens (évoque le ramassage scolaire). Le taxi partagé est la norme et n’a pas de nom particulier. Alternative : « Dépôt, ou tu te serres avec les autres ? »</w:t>
            </w:r>
          </w:p>
        </w:tc>
      </w:tr>
      <w:tr>
        <w:tc>
          <w:tcPr/>
          <w:p>
            <w:pPr>
              <w:pStyle w:val="Compact"/>
              <w:jc w:val="left"/>
            </w:pPr>
            <w:r>
              <w:t xml:space="preserve">Ça sort comment ?</w:t>
            </w:r>
          </w:p>
        </w:tc>
        <w:tc>
          <w:tcPr/>
          <w:p>
            <w:pPr>
              <w:pStyle w:val="Compact"/>
              <w:jc w:val="left"/>
            </w:pPr>
            <w:r>
              <w:t xml:space="preserve">camfranglais</w:t>
            </w:r>
          </w:p>
        </w:tc>
        <w:tc>
          <w:tcPr/>
          <w:p>
            <w:pPr>
              <w:pStyle w:val="Compact"/>
              <w:jc w:val="left"/>
            </w:pPr>
            <w:r>
              <w:t xml:space="preserve">comment ça va finir ?</w:t>
            </w:r>
          </w:p>
        </w:tc>
        <w:tc>
          <w:tcPr/>
          <w:p>
            <w:pPr>
              <w:pStyle w:val="Compact"/>
              <w:jc w:val="left"/>
            </w:pPr>
            <w:r>
              <w:t xml:space="preserve">9</w:t>
            </w:r>
          </w:p>
        </w:tc>
        <w:tc>
          <w:tcPr/>
          <w:p>
            <w:pPr>
              <w:pStyle w:val="Compact"/>
              <w:jc w:val="left"/>
            </w:pPr>
            <w:r>
              <w:t xml:space="preserve">Correct, et le jeu de mots avec la « sortie » ratée est bon.</w:t>
            </w:r>
          </w:p>
        </w:tc>
      </w:tr>
      <w:tr>
        <w:tc>
          <w:tcPr/>
          <w:p>
            <w:pPr>
              <w:pStyle w:val="Compact"/>
              <w:jc w:val="left"/>
            </w:pPr>
            <w:r>
              <w:t xml:space="preserve">Chargeur</w:t>
            </w:r>
          </w:p>
        </w:tc>
        <w:tc>
          <w:tcPr/>
          <w:p>
            <w:pPr>
              <w:pStyle w:val="Compact"/>
              <w:jc w:val="left"/>
            </w:pPr>
            <w:r>
              <w:t xml:space="preserve">français camerounais</w:t>
            </w:r>
          </w:p>
        </w:tc>
        <w:tc>
          <w:tcPr/>
          <w:p>
            <w:pPr>
              <w:pStyle w:val="Compact"/>
              <w:jc w:val="left"/>
            </w:pPr>
            <w:r>
              <w:t xml:space="preserve">jeune qui remplit les cars en criant les destinations</w:t>
            </w:r>
          </w:p>
        </w:tc>
        <w:tc>
          <w:tcPr/>
          <w:p>
            <w:pPr>
              <w:pStyle w:val="Compact"/>
              <w:jc w:val="left"/>
            </w:pPr>
            <w:r>
              <w:t xml:space="preserve">10, 14</w:t>
            </w:r>
          </w:p>
        </w:tc>
        <w:tc>
          <w:tcPr/>
          <w:p>
            <w:pPr>
              <w:pStyle w:val="Compact"/>
              <w:jc w:val="left"/>
            </w:pPr>
            <w:r>
              <w:rPr>
                <w:bCs/>
                <w:b/>
              </w:rPr>
              <w:t xml:space="preserve">[à valider] → correct.</w:t>
            </w:r>
            <w:r>
              <w:t xml:space="preserve"> </w:t>
            </w:r>
            <w:r>
              <w:t xml:space="preserve">Usage courant dans les agences de voyage. Ne pas doubler avec « rabatteur » (ép. 18) : choisir « chargeur » partout.</w:t>
            </w:r>
          </w:p>
        </w:tc>
      </w:tr>
      <w:tr>
        <w:tc>
          <w:tcPr/>
          <w:p>
            <w:pPr>
              <w:pStyle w:val="Compact"/>
              <w:jc w:val="left"/>
            </w:pPr>
            <w:r>
              <w:t xml:space="preserve">Vraie-vraie</w:t>
            </w:r>
          </w:p>
        </w:tc>
        <w:tc>
          <w:tcPr/>
          <w:p>
            <w:pPr>
              <w:pStyle w:val="Compact"/>
              <w:jc w:val="left"/>
            </w:pPr>
            <w:r>
              <w:t xml:space="preserve">français camerounais</w:t>
            </w:r>
          </w:p>
        </w:tc>
        <w:tc>
          <w:tcPr/>
          <w:p>
            <w:pPr>
              <w:pStyle w:val="Compact"/>
              <w:jc w:val="left"/>
            </w:pPr>
            <w:r>
              <w:t xml:space="preserve">vraiment vraie, certaine</w:t>
            </w:r>
          </w:p>
        </w:tc>
        <w:tc>
          <w:tcPr/>
          <w:p>
            <w:pPr>
              <w:pStyle w:val="Compact"/>
              <w:jc w:val="left"/>
            </w:pPr>
            <w:r>
              <w:t xml:space="preserve">11</w:t>
            </w:r>
          </w:p>
        </w:tc>
        <w:tc>
          <w:tcPr/>
          <w:p>
            <w:pPr>
              <w:pStyle w:val="Compact"/>
              <w:jc w:val="left"/>
            </w:pPr>
            <w:r>
              <w:rPr>
                <w:bCs/>
                <w:b/>
              </w:rPr>
              <w:t xml:space="preserve">[à valider] → correct.</w:t>
            </w:r>
            <w:r>
              <w:t xml:space="preserve"> </w:t>
            </w:r>
            <w:r>
              <w:t xml:space="preserve">Redoublement intensif très courant (« c’est vrai-vrai »).</w:t>
            </w:r>
          </w:p>
        </w:tc>
      </w:tr>
      <w:tr>
        <w:tc>
          <w:tcPr/>
          <w:p>
            <w:pPr>
              <w:pStyle w:val="Compact"/>
              <w:jc w:val="left"/>
            </w:pPr>
            <w:r>
              <w:t xml:space="preserve">Benskin</w:t>
            </w:r>
          </w:p>
        </w:tc>
        <w:tc>
          <w:tcPr/>
          <w:p>
            <w:pPr>
              <w:pStyle w:val="Compact"/>
              <w:jc w:val="left"/>
            </w:pPr>
            <w:r>
              <w:t xml:space="preserve">camfranglais</w:t>
            </w:r>
          </w:p>
        </w:tc>
        <w:tc>
          <w:tcPr/>
          <w:p>
            <w:pPr>
              <w:pStyle w:val="Compact"/>
              <w:jc w:val="left"/>
            </w:pPr>
            <w:r>
              <w:t xml:space="preserve">moto-taxi</w:t>
            </w:r>
          </w:p>
        </w:tc>
        <w:tc>
          <w:tcPr/>
          <w:p>
            <w:pPr>
              <w:pStyle w:val="Compact"/>
              <w:jc w:val="left"/>
            </w:pPr>
            <w:r>
              <w:t xml:space="preserve">11</w:t>
            </w:r>
          </w:p>
        </w:tc>
        <w:tc>
          <w:tcPr/>
          <w:p>
            <w:pPr>
              <w:pStyle w:val="Compact"/>
              <w:jc w:val="left"/>
            </w:pPr>
            <w:r>
              <w:rPr>
                <w:bCs/>
                <w:b/>
              </w:rPr>
              <w:t xml:space="preserve">[à valider] → à corriger (orthographe).</w:t>
            </w:r>
            <w:r>
              <w:t xml:space="preserve"> </w:t>
            </w:r>
            <w:r>
              <w:t xml:space="preserve">La graphie la plus répandue est</w:t>
            </w:r>
            <w:r>
              <w:t xml:space="preserve"> </w:t>
            </w:r>
            <w:r>
              <w:rPr>
                <w:bCs/>
                <w:b/>
              </w:rPr>
              <w:t xml:space="preserve">bendskin</w:t>
            </w:r>
            <w:r>
              <w:t xml:space="preserve"> </w:t>
            </w:r>
            <w:r>
              <w:t xml:space="preserve">(de la danse</w:t>
            </w:r>
            <w:r>
              <w:t xml:space="preserve"> </w:t>
            </w:r>
            <w:r>
              <w:rPr>
                <w:iCs/>
                <w:i/>
              </w:rPr>
              <w:t xml:space="preserve">bend-skin</w:t>
            </w:r>
            <w:r>
              <w:t xml:space="preserve">) ; « benskineur » pour le conducteur.</w:t>
            </w:r>
          </w:p>
        </w:tc>
      </w:tr>
      <w:tr>
        <w:tc>
          <w:tcPr/>
          <w:p>
            <w:pPr>
              <w:pStyle w:val="Compact"/>
              <w:jc w:val="left"/>
            </w:pPr>
            <w:r>
              <w:t xml:space="preserve">Tonton</w:t>
            </w:r>
          </w:p>
        </w:tc>
        <w:tc>
          <w:tcPr/>
          <w:p>
            <w:pPr>
              <w:pStyle w:val="Compact"/>
              <w:jc w:val="left"/>
            </w:pPr>
            <w:r>
              <w:t xml:space="preserve">français camerounais</w:t>
            </w:r>
          </w:p>
        </w:tc>
        <w:tc>
          <w:tcPr/>
          <w:p>
            <w:pPr>
              <w:pStyle w:val="Compact"/>
              <w:jc w:val="left"/>
            </w:pPr>
            <w:r>
              <w:t xml:space="preserve">oncle, aîné respecté</w:t>
            </w:r>
          </w:p>
        </w:tc>
        <w:tc>
          <w:tcPr/>
          <w:p>
            <w:pPr>
              <w:pStyle w:val="Compact"/>
              <w:jc w:val="left"/>
            </w:pPr>
            <w:r>
              <w:t xml:space="preserve">12, 15</w:t>
            </w:r>
          </w:p>
        </w:tc>
        <w:tc>
          <w:tcPr/>
          <w:p>
            <w:pPr>
              <w:pStyle w:val="Compact"/>
              <w:jc w:val="left"/>
            </w:pPr>
            <w:r>
              <w:t xml:space="preserve">Correct.</w:t>
            </w:r>
          </w:p>
        </w:tc>
      </w:tr>
      <w:tr>
        <w:tc>
          <w:tcPr/>
          <w:p>
            <w:pPr>
              <w:pStyle w:val="Compact"/>
              <w:jc w:val="left"/>
            </w:pPr>
            <w:r>
              <w:t xml:space="preserve">Njoh</w:t>
            </w:r>
          </w:p>
        </w:tc>
        <w:tc>
          <w:tcPr/>
          <w:p>
            <w:pPr>
              <w:pStyle w:val="Compact"/>
              <w:jc w:val="left"/>
            </w:pPr>
            <w:r>
              <w:t xml:space="preserve">camfranglais</w:t>
            </w:r>
          </w:p>
        </w:tc>
        <w:tc>
          <w:tcPr/>
          <w:p>
            <w:pPr>
              <w:pStyle w:val="Compact"/>
              <w:jc w:val="left"/>
            </w:pPr>
            <w:r>
              <w:t xml:space="preserve">gratuit</w:t>
            </w:r>
          </w:p>
        </w:tc>
        <w:tc>
          <w:tcPr/>
          <w:p>
            <w:pPr>
              <w:pStyle w:val="Compact"/>
              <w:jc w:val="left"/>
            </w:pPr>
            <w:r>
              <w:t xml:space="preserve">12</w:t>
            </w:r>
          </w:p>
        </w:tc>
        <w:tc>
          <w:tcPr/>
          <w:p>
            <w:pPr>
              <w:pStyle w:val="Compact"/>
              <w:jc w:val="left"/>
            </w:pPr>
            <w:r>
              <w:rPr>
                <w:bCs/>
                <w:b/>
              </w:rPr>
              <w:t xml:space="preserve">[à valider] → correct.</w:t>
            </w:r>
            <w:r>
              <w:t xml:space="preserve"> </w:t>
            </w:r>
            <w:r>
              <w:t xml:space="preserve">« C’est njoh », « recharger njoh » sont naturels.</w:t>
            </w:r>
          </w:p>
        </w:tc>
      </w:tr>
      <w:tr>
        <w:tc>
          <w:tcPr/>
          <w:p>
            <w:pPr>
              <w:pStyle w:val="Compact"/>
              <w:jc w:val="left"/>
            </w:pPr>
            <w:r>
              <w:t xml:space="preserve">Le dossier est en circuit</w:t>
            </w:r>
          </w:p>
        </w:tc>
        <w:tc>
          <w:tcPr/>
          <w:p>
            <w:pPr>
              <w:pStyle w:val="Compact"/>
              <w:jc w:val="left"/>
            </w:pPr>
            <w:r>
              <w:t xml:space="preserve">français administratif camerounais</w:t>
            </w:r>
          </w:p>
        </w:tc>
        <w:tc>
          <w:tcPr/>
          <w:p>
            <w:pPr>
              <w:pStyle w:val="Compact"/>
              <w:jc w:val="left"/>
            </w:pPr>
            <w:r>
              <w:t xml:space="preserve">le dossier circule, on attend</w:t>
            </w:r>
          </w:p>
        </w:tc>
        <w:tc>
          <w:tcPr/>
          <w:p>
            <w:pPr>
              <w:pStyle w:val="Compact"/>
              <w:jc w:val="left"/>
            </w:pPr>
            <w:r>
              <w:t xml:space="preserve">12</w:t>
            </w:r>
          </w:p>
        </w:tc>
        <w:tc>
          <w:tcPr/>
          <w:p>
            <w:pPr>
              <w:pStyle w:val="Compact"/>
              <w:jc w:val="left"/>
            </w:pPr>
            <w:r>
              <w:rPr>
                <w:bCs/>
                <w:b/>
              </w:rPr>
              <w:t xml:space="preserve">[à valider] → à corriger.</w:t>
            </w:r>
            <w:r>
              <w:t xml:space="preserve"> </w:t>
            </w:r>
            <w:r>
              <w:t xml:space="preserve">Tournure attestée : « mon dossier est</w:t>
            </w:r>
            <w:r>
              <w:t xml:space="preserve"> </w:t>
            </w:r>
            <w:r>
              <w:rPr>
                <w:bCs/>
                <w:b/>
              </w:rPr>
              <w:t xml:space="preserve">dans le circuit</w:t>
            </w:r>
            <w:r>
              <w:t xml:space="preserve"> </w:t>
            </w:r>
            <w:r>
              <w:t xml:space="preserve">».</w:t>
            </w:r>
          </w:p>
        </w:tc>
      </w:tr>
      <w:tr>
        <w:tc>
          <w:tcPr/>
          <w:p>
            <w:pPr>
              <w:pStyle w:val="Compact"/>
              <w:jc w:val="left"/>
            </w:pPr>
            <w:r>
              <w:t xml:space="preserve">Tara</w:t>
            </w:r>
          </w:p>
        </w:tc>
        <w:tc>
          <w:tcPr/>
          <w:p>
            <w:pPr>
              <w:pStyle w:val="Compact"/>
              <w:jc w:val="left"/>
            </w:pPr>
            <w:r>
              <w:t xml:space="preserve">camfranglais</w:t>
            </w:r>
          </w:p>
        </w:tc>
        <w:tc>
          <w:tcPr/>
          <w:p>
            <w:pPr>
              <w:pStyle w:val="Compact"/>
              <w:jc w:val="left"/>
            </w:pPr>
            <w:r>
              <w:t xml:space="preserve">pote</w:t>
            </w:r>
          </w:p>
        </w:tc>
        <w:tc>
          <w:tcPr/>
          <w:p>
            <w:pPr>
              <w:pStyle w:val="Compact"/>
              <w:jc w:val="left"/>
            </w:pPr>
            <w:r>
              <w:t xml:space="preserve">13, 17</w:t>
            </w:r>
          </w:p>
        </w:tc>
        <w:tc>
          <w:tcPr/>
          <w:p>
            <w:pPr>
              <w:pStyle w:val="Compact"/>
              <w:jc w:val="left"/>
            </w:pPr>
            <w:r>
              <w:t xml:space="preserve">Correct.</w:t>
            </w:r>
          </w:p>
        </w:tc>
      </w:tr>
      <w:tr>
        <w:tc>
          <w:tcPr/>
          <w:p>
            <w:pPr>
              <w:pStyle w:val="Compact"/>
              <w:jc w:val="left"/>
            </w:pPr>
            <w:r>
              <w:t xml:space="preserve">Grand</w:t>
            </w:r>
          </w:p>
        </w:tc>
        <w:tc>
          <w:tcPr/>
          <w:p>
            <w:pPr>
              <w:pStyle w:val="Compact"/>
              <w:jc w:val="left"/>
            </w:pPr>
            <w:r>
              <w:t xml:space="preserve">français camerounais</w:t>
            </w:r>
          </w:p>
        </w:tc>
        <w:tc>
          <w:tcPr/>
          <w:p>
            <w:pPr>
              <w:pStyle w:val="Compact"/>
              <w:jc w:val="left"/>
            </w:pPr>
            <w:r>
              <w:t xml:space="preserve">façon respectueuse d’appeler un aîné ou un client</w:t>
            </w:r>
          </w:p>
        </w:tc>
        <w:tc>
          <w:tcPr/>
          <w:p>
            <w:pPr>
              <w:pStyle w:val="Compact"/>
              <w:jc w:val="left"/>
            </w:pPr>
            <w:r>
              <w:t xml:space="preserve">14</w:t>
            </w:r>
          </w:p>
        </w:tc>
        <w:tc>
          <w:tcPr/>
          <w:p>
            <w:pPr>
              <w:pStyle w:val="Compact"/>
              <w:jc w:val="left"/>
            </w:pPr>
            <w:r>
              <w:t xml:space="preserve">Correct.</w:t>
            </w:r>
          </w:p>
        </w:tc>
      </w:tr>
      <w:tr>
        <w:tc>
          <w:tcPr/>
          <w:p>
            <w:pPr>
              <w:pStyle w:val="Compact"/>
              <w:jc w:val="left"/>
            </w:pPr>
            <w:r>
              <w:t xml:space="preserve">Mbindi</w:t>
            </w:r>
          </w:p>
        </w:tc>
        <w:tc>
          <w:tcPr/>
          <w:p>
            <w:pPr>
              <w:pStyle w:val="Compact"/>
              <w:jc w:val="left"/>
            </w:pPr>
            <w:r>
              <w:t xml:space="preserve">camfranglais</w:t>
            </w:r>
          </w:p>
        </w:tc>
        <w:tc>
          <w:tcPr/>
          <w:p>
            <w:pPr>
              <w:pStyle w:val="Compact"/>
              <w:jc w:val="left"/>
            </w:pPr>
            <w:r>
              <w:t xml:space="preserve">petit</w:t>
            </w:r>
          </w:p>
        </w:tc>
        <w:tc>
          <w:tcPr/>
          <w:p>
            <w:pPr>
              <w:pStyle w:val="Compact"/>
              <w:jc w:val="left"/>
            </w:pPr>
            <w:r>
              <w:t xml:space="preserve">16</w:t>
            </w:r>
          </w:p>
        </w:tc>
        <w:tc>
          <w:tcPr/>
          <w:p>
            <w:pPr>
              <w:pStyle w:val="Compact"/>
              <w:jc w:val="left"/>
            </w:pPr>
            <w:r>
              <w:rPr>
                <w:bCs/>
                <w:b/>
              </w:rPr>
              <w:t xml:space="preserve">[à valider] → correct mais à préciser.</w:t>
            </w:r>
            <w:r>
              <w:t xml:space="preserve"> </w:t>
            </w:r>
            <w:r>
              <w:t xml:space="preserve">Surtout adjectif (« un mbindi cadeau ») ; pour un enfant, « un mbindi » reste affectueux. Alternative : « un petit ».</w:t>
            </w:r>
          </w:p>
        </w:tc>
      </w:tr>
      <w:tr>
        <w:tc>
          <w:tcPr/>
          <w:p>
            <w:pPr>
              <w:pStyle w:val="Compact"/>
              <w:jc w:val="left"/>
            </w:pPr>
            <w:r>
              <w:t xml:space="preserve">Ma’a</w:t>
            </w:r>
          </w:p>
        </w:tc>
        <w:tc>
          <w:tcPr/>
          <w:p>
            <w:pPr>
              <w:pStyle w:val="Compact"/>
              <w:jc w:val="left"/>
            </w:pPr>
            <w:r>
              <w:t xml:space="preserve">—</w:t>
            </w:r>
          </w:p>
        </w:tc>
        <w:tc>
          <w:tcPr/>
          <w:p>
            <w:pPr>
              <w:pStyle w:val="Compact"/>
              <w:jc w:val="left"/>
            </w:pPr>
            <w:r>
              <w:t xml:space="preserve">maman, femme respectée</w:t>
            </w:r>
          </w:p>
        </w:tc>
        <w:tc>
          <w:tcPr/>
          <w:p>
            <w:pPr>
              <w:pStyle w:val="Compact"/>
              <w:jc w:val="left"/>
            </w:pPr>
            <w:r>
              <w:t xml:space="preserve">16</w:t>
            </w:r>
          </w:p>
        </w:tc>
        <w:tc>
          <w:tcPr/>
          <w:p>
            <w:pPr>
              <w:pStyle w:val="Compact"/>
              <w:jc w:val="left"/>
            </w:pPr>
            <w:r>
              <w:rPr>
                <w:bCs/>
                <w:b/>
              </w:rPr>
              <w:t xml:space="preserve">[à valider] → à remplacer.</w:t>
            </w:r>
            <w:r>
              <w:t xml:space="preserve"> </w:t>
            </w:r>
            <w:r>
              <w:t xml:space="preserve">Forme marquée régionalement et d’usage incertain dans une BD nationale. Alternative :</w:t>
            </w:r>
            <w:r>
              <w:t xml:space="preserve"> </w:t>
            </w:r>
            <w:r>
              <w:rPr>
                <w:bCs/>
                <w:b/>
              </w:rPr>
              <w:t xml:space="preserve">« Mama Odile »</w:t>
            </w:r>
            <w:r>
              <w:t xml:space="preserve"> </w:t>
            </w:r>
            <w:r>
              <w:t xml:space="preserve">(ou « Mami Odile », cohérent avec Mami Chantal et Mami Ngo).</w:t>
            </w:r>
          </w:p>
        </w:tc>
      </w:tr>
      <w:tr>
        <w:tc>
          <w:tcPr/>
          <w:p>
            <w:pPr>
              <w:pStyle w:val="Compact"/>
              <w:jc w:val="left"/>
            </w:pPr>
            <w:r>
              <w:t xml:space="preserve">Taxi-brousse</w:t>
            </w:r>
          </w:p>
        </w:tc>
        <w:tc>
          <w:tcPr/>
          <w:p>
            <w:pPr>
              <w:pStyle w:val="Compact"/>
              <w:jc w:val="left"/>
            </w:pPr>
            <w:r>
              <w:t xml:space="preserve">français d’Afrique de l’Ouest</w:t>
            </w:r>
          </w:p>
        </w:tc>
        <w:tc>
          <w:tcPr/>
          <w:p>
            <w:pPr>
              <w:pStyle w:val="Compact"/>
              <w:jc w:val="left"/>
            </w:pPr>
            <w:r>
              <w:t xml:space="preserve">véhicule collectif rural</w:t>
            </w:r>
          </w:p>
        </w:tc>
        <w:tc>
          <w:tcPr/>
          <w:p>
            <w:pPr>
              <w:pStyle w:val="Compact"/>
              <w:jc w:val="left"/>
            </w:pPr>
            <w:r>
              <w:t xml:space="preserve">16</w:t>
            </w:r>
          </w:p>
        </w:tc>
        <w:tc>
          <w:tcPr/>
          <w:p>
            <w:pPr>
              <w:pStyle w:val="Compact"/>
              <w:jc w:val="left"/>
            </w:pPr>
            <w:r>
              <w:t xml:space="preserve">À remplacer : « car de brousse » ou « clando » (corr. 50).</w:t>
            </w:r>
          </w:p>
        </w:tc>
      </w:tr>
      <w:tr>
        <w:tc>
          <w:tcPr/>
          <w:p>
            <w:pPr>
              <w:pStyle w:val="Compact"/>
              <w:jc w:val="left"/>
            </w:pPr>
            <w:r>
              <w:t xml:space="preserve">Sissia</w:t>
            </w:r>
          </w:p>
        </w:tc>
        <w:tc>
          <w:tcPr/>
          <w:p>
            <w:pPr>
              <w:pStyle w:val="Compact"/>
              <w:jc w:val="left"/>
            </w:pPr>
            <w:r>
              <w:t xml:space="preserve">camfranglais</w:t>
            </w:r>
          </w:p>
        </w:tc>
        <w:tc>
          <w:tcPr/>
          <w:p>
            <w:pPr>
              <w:pStyle w:val="Compact"/>
              <w:jc w:val="left"/>
            </w:pPr>
            <w:r>
              <w:t xml:space="preserve">intimider</w:t>
            </w:r>
          </w:p>
        </w:tc>
        <w:tc>
          <w:tcPr/>
          <w:p>
            <w:pPr>
              <w:pStyle w:val="Compact"/>
              <w:jc w:val="left"/>
            </w:pPr>
            <w:r>
              <w:t xml:space="preserve">18</w:t>
            </w:r>
          </w:p>
        </w:tc>
        <w:tc>
          <w:tcPr/>
          <w:p>
            <w:pPr>
              <w:pStyle w:val="Compact"/>
              <w:jc w:val="left"/>
            </w:pPr>
            <w:r>
              <w:rPr>
                <w:bCs/>
                <w:b/>
              </w:rPr>
              <w:t xml:space="preserve">[à valider] → correct.</w:t>
            </w:r>
            <w:r>
              <w:t xml:space="preserve"> </w:t>
            </w:r>
            <w:r>
              <w:t xml:space="preserve">Passe très bien dans la bouche d’un homme de 55 ans en contexte taquin.</w:t>
            </w:r>
          </w:p>
        </w:tc>
      </w:tr>
      <w:tr>
        <w:tc>
          <w:tcPr/>
          <w:p>
            <w:pPr>
              <w:pStyle w:val="Compact"/>
              <w:jc w:val="left"/>
            </w:pPr>
            <w:r>
              <w:t xml:space="preserve">On est ensemble</w:t>
            </w:r>
          </w:p>
        </w:tc>
        <w:tc>
          <w:tcPr/>
          <w:p>
            <w:pPr>
              <w:pStyle w:val="Compact"/>
              <w:jc w:val="left"/>
            </w:pPr>
            <w:r>
              <w:t xml:space="preserve">français camerounais</w:t>
            </w:r>
          </w:p>
        </w:tc>
        <w:tc>
          <w:tcPr/>
          <w:p>
            <w:pPr>
              <w:pStyle w:val="Compact"/>
              <w:jc w:val="left"/>
            </w:pPr>
            <w:r>
              <w:t xml:space="preserve">on reste unis, solidarité</w:t>
            </w:r>
          </w:p>
        </w:tc>
        <w:tc>
          <w:tcPr/>
          <w:p>
            <w:pPr>
              <w:pStyle w:val="Compact"/>
              <w:jc w:val="left"/>
            </w:pPr>
            <w:r>
              <w:t xml:space="preserve">20</w:t>
            </w:r>
          </w:p>
        </w:tc>
        <w:tc>
          <w:tcPr/>
          <w:p>
            <w:pPr>
              <w:pStyle w:val="Compact"/>
              <w:jc w:val="left"/>
            </w:pPr>
            <w:r>
              <w:rPr>
                <w:bCs/>
                <w:b/>
              </w:rPr>
              <w:t xml:space="preserve">[à valider] → correct.</w:t>
            </w:r>
            <w:r>
              <w:t xml:space="preserve"> </w:t>
            </w:r>
            <w:r>
              <w:t xml:space="preserve">Formule très courante, parfaite pour la finale.</w:t>
            </w:r>
          </w:p>
        </w:tc>
      </w:tr>
      <w:tr>
        <w:tc>
          <w:tcPr/>
          <w:p>
            <w:pPr>
              <w:pStyle w:val="Compact"/>
              <w:jc w:val="left"/>
            </w:pPr>
            <w:r>
              <w:t xml:space="preserve">Moto-taximan</w:t>
            </w:r>
          </w:p>
        </w:tc>
        <w:tc>
          <w:tcPr/>
          <w:p>
            <w:pPr>
              <w:pStyle w:val="Compact"/>
              <w:jc w:val="left"/>
            </w:pPr>
            <w:r>
              <w:t xml:space="preserve">français camerounais</w:t>
            </w:r>
          </w:p>
        </w:tc>
        <w:tc>
          <w:tcPr/>
          <w:p>
            <w:pPr>
              <w:pStyle w:val="Compact"/>
              <w:jc w:val="left"/>
            </w:pPr>
            <w:r>
              <w:t xml:space="preserve">conducteur de moto-taxi</w:t>
            </w:r>
          </w:p>
        </w:tc>
        <w:tc>
          <w:tcPr/>
          <w:p>
            <w:pPr>
              <w:pStyle w:val="Compact"/>
              <w:jc w:val="left"/>
            </w:pPr>
            <w:r>
              <w:t xml:space="preserve">7</w:t>
            </w:r>
          </w:p>
        </w:tc>
        <w:tc>
          <w:tcPr/>
          <w:p>
            <w:pPr>
              <w:pStyle w:val="Compact"/>
              <w:jc w:val="left"/>
            </w:pPr>
            <w:r>
              <w:t xml:space="preserve">Correct (usité dans la presse camerounaise).</w:t>
            </w:r>
          </w:p>
        </w:tc>
      </w:tr>
      <w:tr>
        <w:tc>
          <w:tcPr/>
          <w:p>
            <w:pPr>
              <w:pStyle w:val="Compact"/>
              <w:jc w:val="left"/>
            </w:pPr>
            <w:r>
              <w:t xml:space="preserve">Ndolè (ndolé)</w:t>
            </w:r>
          </w:p>
        </w:tc>
        <w:tc>
          <w:tcPr/>
          <w:p>
            <w:pPr>
              <w:pStyle w:val="Compact"/>
              <w:jc w:val="left"/>
            </w:pPr>
            <w:r>
              <w:t xml:space="preserve">plat</w:t>
            </w:r>
          </w:p>
        </w:tc>
        <w:tc>
          <w:tcPr/>
          <w:p>
            <w:pPr>
              <w:pStyle w:val="Compact"/>
              <w:jc w:val="left"/>
            </w:pPr>
            <w:r>
              <w:t xml:space="preserve">plat de feuilles amères et d’arachides</w:t>
            </w:r>
          </w:p>
        </w:tc>
        <w:tc>
          <w:tcPr/>
          <w:p>
            <w:pPr>
              <w:pStyle w:val="Compact"/>
              <w:jc w:val="left"/>
            </w:pPr>
            <w:r>
              <w:t xml:space="preserve">11, 17, 19</w:t>
            </w:r>
          </w:p>
        </w:tc>
        <w:tc>
          <w:tcPr/>
          <w:p>
            <w:pPr>
              <w:pStyle w:val="Compact"/>
              <w:jc w:val="left"/>
            </w:pPr>
            <w:r>
              <w:t xml:space="preserve">Correct ; harmoniser la graphie (« ndolè »).</w:t>
            </w:r>
          </w:p>
        </w:tc>
      </w:tr>
      <w:tr>
        <w:tc>
          <w:tcPr/>
          <w:p>
            <w:pPr>
              <w:pStyle w:val="Compact"/>
              <w:jc w:val="left"/>
            </w:pPr>
            <w:r>
              <w:t xml:space="preserve">Makossa</w:t>
            </w:r>
          </w:p>
        </w:tc>
        <w:tc>
          <w:tcPr/>
          <w:p>
            <w:pPr>
              <w:pStyle w:val="Compact"/>
              <w:jc w:val="left"/>
            </w:pPr>
            <w:r>
              <w:t xml:space="preserve">musique</w:t>
            </w:r>
          </w:p>
        </w:tc>
        <w:tc>
          <w:tcPr/>
          <w:p>
            <w:pPr>
              <w:pStyle w:val="Compact"/>
              <w:jc w:val="left"/>
            </w:pPr>
            <w:r>
              <w:t xml:space="preserve">musique urbaine de Douala</w:t>
            </w:r>
          </w:p>
        </w:tc>
        <w:tc>
          <w:tcPr/>
          <w:p>
            <w:pPr>
              <w:pStyle w:val="Compact"/>
              <w:jc w:val="left"/>
            </w:pPr>
            <w:r>
              <w:t xml:space="preserve">1</w:t>
            </w:r>
          </w:p>
        </w:tc>
        <w:tc>
          <w:tcPr/>
          <w:p>
            <w:pPr>
              <w:pStyle w:val="Compact"/>
              <w:jc w:val="left"/>
            </w:pPr>
            <w:r>
              <w:t xml:space="preserve">Correct.</w:t>
            </w:r>
          </w:p>
        </w:tc>
      </w:tr>
      <w:tr>
        <w:tc>
          <w:tcPr/>
          <w:p>
            <w:pPr>
              <w:pStyle w:val="Compact"/>
              <w:jc w:val="left"/>
            </w:pPr>
            <w:r>
              <w:t xml:space="preserve">Margouillat</w:t>
            </w:r>
          </w:p>
        </w:tc>
        <w:tc>
          <w:tcPr/>
          <w:p>
            <w:pPr>
              <w:pStyle w:val="Compact"/>
              <w:jc w:val="left"/>
            </w:pPr>
            <w:r>
              <w:t xml:space="preserve">français d’Afrique</w:t>
            </w:r>
          </w:p>
        </w:tc>
        <w:tc>
          <w:tcPr/>
          <w:p>
            <w:pPr>
              <w:pStyle w:val="Compact"/>
              <w:jc w:val="left"/>
            </w:pPr>
            <w:r>
              <w:t xml:space="preserve">lézard des murs</w:t>
            </w:r>
          </w:p>
        </w:tc>
        <w:tc>
          <w:tcPr/>
          <w:p>
            <w:pPr>
              <w:pStyle w:val="Compact"/>
              <w:jc w:val="left"/>
            </w:pPr>
            <w:r>
              <w:t xml:space="preserve">1</w:t>
            </w:r>
          </w:p>
        </w:tc>
        <w:tc>
          <w:tcPr/>
          <w:p>
            <w:pPr>
              <w:pStyle w:val="Compact"/>
              <w:jc w:val="left"/>
            </w:pPr>
            <w:r>
              <w:t xml:space="preserve">Correct.</w:t>
            </w:r>
          </w:p>
        </w:tc>
      </w:tr>
      <w:tr>
        <w:tc>
          <w:tcPr/>
          <w:p>
            <w:pPr>
              <w:pStyle w:val="Compact"/>
              <w:jc w:val="left"/>
            </w:pPr>
            <w:r>
              <w:t xml:space="preserve">Délestage</w:t>
            </w:r>
          </w:p>
        </w:tc>
        <w:tc>
          <w:tcPr/>
          <w:p>
            <w:pPr>
              <w:pStyle w:val="Compact"/>
              <w:jc w:val="left"/>
            </w:pPr>
            <w:r>
              <w:t xml:space="preserve">français</w:t>
            </w:r>
          </w:p>
        </w:tc>
        <w:tc>
          <w:tcPr/>
          <w:p>
            <w:pPr>
              <w:pStyle w:val="Compact"/>
              <w:jc w:val="left"/>
            </w:pPr>
            <w:r>
              <w:t xml:space="preserve">coupure organisée par zones</w:t>
            </w:r>
          </w:p>
        </w:tc>
        <w:tc>
          <w:tcPr/>
          <w:p>
            <w:pPr>
              <w:pStyle w:val="Compact"/>
              <w:jc w:val="left"/>
            </w:pPr>
            <w:r>
              <w:t xml:space="preserve">8, 15</w:t>
            </w:r>
          </w:p>
        </w:tc>
        <w:tc>
          <w:tcPr/>
          <w:p>
            <w:pPr>
              <w:pStyle w:val="Compact"/>
              <w:jc w:val="left"/>
            </w:pPr>
            <w:r>
              <w:t xml:space="preserve">Correct (terme technique d’usage courant).</w:t>
            </w:r>
          </w:p>
        </w:tc>
      </w:tr>
      <w:tr>
        <w:tc>
          <w:tcPr/>
          <w:p>
            <w:pPr>
              <w:pStyle w:val="Compact"/>
              <w:jc w:val="left"/>
            </w:pPr>
            <w:r>
              <w:t xml:space="preserve">Dot</w:t>
            </w:r>
          </w:p>
        </w:tc>
        <w:tc>
          <w:tcPr/>
          <w:p>
            <w:pPr>
              <w:pStyle w:val="Compact"/>
              <w:jc w:val="left"/>
            </w:pPr>
            <w:r>
              <w:t xml:space="preserve">français</w:t>
            </w:r>
          </w:p>
        </w:tc>
        <w:tc>
          <w:tcPr/>
          <w:p>
            <w:pPr>
              <w:pStyle w:val="Compact"/>
              <w:jc w:val="left"/>
            </w:pPr>
            <w:r>
              <w:t xml:space="preserve">biens remis à la famille de la mariée</w:t>
            </w:r>
          </w:p>
        </w:tc>
        <w:tc>
          <w:tcPr/>
          <w:p>
            <w:pPr>
              <w:pStyle w:val="Compact"/>
              <w:jc w:val="left"/>
            </w:pPr>
            <w:r>
              <w:t xml:space="preserve">3, 7, 19</w:t>
            </w:r>
          </w:p>
        </w:tc>
        <w:tc>
          <w:tcPr/>
          <w:p>
            <w:pPr>
              <w:pStyle w:val="Compact"/>
              <w:jc w:val="left"/>
            </w:pPr>
            <w:r>
              <w:t xml:space="preserve">Correct ; trois épisodes de mariage : l’ép. 19 doit assumer le rappel (« Encore une dot ? Dans ce quartier, tout finit en mariage ! »).</w:t>
            </w:r>
          </w:p>
        </w:tc>
      </w:tr>
      <w:tr>
        <w:tc>
          <w:tcPr/>
          <w:p>
            <w:pPr>
              <w:pStyle w:val="Compact"/>
              <w:jc w:val="left"/>
            </w:pPr>
            <w:r>
              <w:t xml:space="preserve">Pagne</w:t>
            </w:r>
          </w:p>
        </w:tc>
        <w:tc>
          <w:tcPr/>
          <w:p>
            <w:pPr>
              <w:pStyle w:val="Compact"/>
              <w:jc w:val="left"/>
            </w:pPr>
            <w:r>
              <w:t xml:space="preserve">français d’Afrique</w:t>
            </w:r>
          </w:p>
        </w:tc>
        <w:tc>
          <w:tcPr/>
          <w:p>
            <w:pPr>
              <w:pStyle w:val="Compact"/>
              <w:jc w:val="left"/>
            </w:pPr>
            <w:r>
              <w:t xml:space="preserve">tissu imprimé</w:t>
            </w:r>
          </w:p>
        </w:tc>
        <w:tc>
          <w:tcPr/>
          <w:p>
            <w:pPr>
              <w:pStyle w:val="Compact"/>
              <w:jc w:val="left"/>
            </w:pPr>
            <w:r>
              <w:t xml:space="preserve">3, 20</w:t>
            </w:r>
          </w:p>
        </w:tc>
        <w:tc>
          <w:tcPr/>
          <w:p>
            <w:pPr>
              <w:pStyle w:val="Compact"/>
              <w:jc w:val="left"/>
            </w:pPr>
            <w:r>
              <w:t xml:space="preserve">Correct.</w:t>
            </w:r>
          </w:p>
        </w:tc>
      </w:tr>
    </w:tbl>
    <w:bookmarkEnd w:id="239"/>
    <w:bookmarkStart w:id="240" w:name="pidgin-english-camerounais-mola-ndip"/>
    <w:p>
      <w:pPr>
        <w:pStyle w:val="Heading3"/>
      </w:pPr>
      <w:r>
        <w:t xml:space="preserve">Pidgin English camerounais (Mola Ndip)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Tournure</w:t>
            </w:r>
          </w:p>
        </w:tc>
        <w:tc>
          <w:tcPr/>
          <w:p>
            <w:pPr>
              <w:pStyle w:val="Compact"/>
              <w:jc w:val="left"/>
            </w:pPr>
            <w:r>
              <w:t xml:space="preserve">Sens</w:t>
            </w:r>
          </w:p>
        </w:tc>
        <w:tc>
          <w:tcPr/>
          <w:p>
            <w:pPr>
              <w:pStyle w:val="Compact"/>
              <w:jc w:val="left"/>
            </w:pPr>
            <w:r>
              <w:t xml:space="preserve">Ép.</w:t>
            </w:r>
          </w:p>
        </w:tc>
        <w:tc>
          <w:tcPr/>
          <w:p>
            <w:pPr>
              <w:pStyle w:val="Compact"/>
              <w:jc w:val="left"/>
            </w:pPr>
            <w:r>
              <w:t xml:space="preserve">Avis</w:t>
            </w:r>
          </w:p>
        </w:tc>
      </w:tr>
      <w:tr>
        <w:tc>
          <w:tcPr/>
          <w:p>
            <w:pPr>
              <w:pStyle w:val="Compact"/>
              <w:jc w:val="left"/>
            </w:pPr>
            <w:r>
              <w:t xml:space="preserve">Massa!</w:t>
            </w:r>
          </w:p>
        </w:tc>
        <w:tc>
          <w:tcPr/>
          <w:p>
            <w:pPr>
              <w:pStyle w:val="Compact"/>
              <w:jc w:val="left"/>
            </w:pPr>
            <w:r>
              <w:t xml:space="preserve">exclamation (« ma parole ! »)</w:t>
            </w:r>
          </w:p>
        </w:tc>
        <w:tc>
          <w:tcPr/>
          <w:p>
            <w:pPr>
              <w:pStyle w:val="Compact"/>
              <w:jc w:val="left"/>
            </w:pPr>
            <w:r>
              <w:t xml:space="preserve">partout</w:t>
            </w:r>
          </w:p>
        </w:tc>
        <w:tc>
          <w:tcPr/>
          <w:p>
            <w:pPr>
              <w:pStyle w:val="Compact"/>
              <w:jc w:val="left"/>
            </w:pPr>
            <w:r>
              <w:t xml:space="preserve">Correct.</w:t>
            </w:r>
          </w:p>
        </w:tc>
      </w:tr>
      <w:tr>
        <w:tc>
          <w:tcPr/>
          <w:p>
            <w:pPr>
              <w:pStyle w:val="Compact"/>
              <w:jc w:val="left"/>
            </w:pPr>
            <w:r>
              <w:t xml:space="preserve">Na so!</w:t>
            </w:r>
          </w:p>
        </w:tc>
        <w:tc>
          <w:tcPr/>
          <w:p>
            <w:pPr>
              <w:pStyle w:val="Compact"/>
              <w:jc w:val="left"/>
            </w:pPr>
            <w:r>
              <w:t xml:space="preserve">c’est ça !</w:t>
            </w:r>
          </w:p>
        </w:tc>
        <w:tc>
          <w:tcPr/>
          <w:p>
            <w:pPr>
              <w:pStyle w:val="Compact"/>
              <w:jc w:val="left"/>
            </w:pPr>
            <w:r>
              <w:t xml:space="preserve">partout</w:t>
            </w:r>
          </w:p>
        </w:tc>
        <w:tc>
          <w:tcPr/>
          <w:p>
            <w:pPr>
              <w:pStyle w:val="Compact"/>
              <w:jc w:val="left"/>
            </w:pPr>
            <w:r>
              <w:t xml:space="preserve">Correct.</w:t>
            </w:r>
          </w:p>
        </w:tc>
      </w:tr>
      <w:tr>
        <w:tc>
          <w:tcPr/>
          <w:p>
            <w:pPr>
              <w:pStyle w:val="Compact"/>
              <w:jc w:val="left"/>
            </w:pPr>
            <w:r>
              <w:t xml:space="preserve">Wetin dey happen?</w:t>
            </w:r>
          </w:p>
        </w:tc>
        <w:tc>
          <w:tcPr/>
          <w:p>
            <w:pPr>
              <w:pStyle w:val="Compact"/>
              <w:jc w:val="left"/>
            </w:pPr>
            <w:r>
              <w:t xml:space="preserve">qu’est-ce qui se passe ?</w:t>
            </w:r>
          </w:p>
        </w:tc>
        <w:tc>
          <w:tcPr/>
          <w:p>
            <w:pPr>
              <w:pStyle w:val="Compact"/>
              <w:jc w:val="left"/>
            </w:pPr>
            <w:r>
              <w:t xml:space="preserve">5, 10, 13, 19</w:t>
            </w:r>
          </w:p>
        </w:tc>
        <w:tc>
          <w:tcPr/>
          <w:p>
            <w:pPr>
              <w:pStyle w:val="Compact"/>
              <w:jc w:val="left"/>
            </w:pPr>
            <w:r>
              <w:t xml:space="preserve">Correct.</w:t>
            </w:r>
          </w:p>
        </w:tc>
      </w:tr>
      <w:tr>
        <w:tc>
          <w:tcPr/>
          <w:p>
            <w:pPr>
              <w:pStyle w:val="Compact"/>
              <w:jc w:val="left"/>
            </w:pPr>
            <w:r>
              <w:t xml:space="preserve">Na we go suffer am</w:t>
            </w:r>
          </w:p>
        </w:tc>
        <w:tc>
          <w:tcPr/>
          <w:p>
            <w:pPr>
              <w:pStyle w:val="Compact"/>
              <w:jc w:val="left"/>
            </w:pPr>
            <w:r>
              <w:t xml:space="preserve">c’est nous qui allons souffrir</w:t>
            </w:r>
          </w:p>
        </w:tc>
        <w:tc>
          <w:tcPr/>
          <w:p>
            <w:pPr>
              <w:pStyle w:val="Compact"/>
              <w:jc w:val="left"/>
            </w:pPr>
            <w:r>
              <w:t xml:space="preserve">1, 2, 6, 8, 10, 16</w:t>
            </w:r>
          </w:p>
        </w:tc>
        <w:tc>
          <w:tcPr/>
          <w:p>
            <w:pPr>
              <w:pStyle w:val="Compact"/>
              <w:jc w:val="left"/>
            </w:pPr>
            <w:r>
              <w:t xml:space="preserve">Correct, mais trop fréquent (corr. 48).</w:t>
            </w:r>
          </w:p>
        </w:tc>
      </w:tr>
      <w:tr>
        <w:tc>
          <w:tcPr/>
          <w:p>
            <w:pPr>
              <w:pStyle w:val="Compact"/>
              <w:jc w:val="left"/>
            </w:pPr>
            <w:r>
              <w:t xml:space="preserve">Dis light don go again!</w:t>
            </w:r>
          </w:p>
        </w:tc>
        <w:tc>
          <w:tcPr/>
          <w:p>
            <w:pPr>
              <w:pStyle w:val="Compact"/>
              <w:jc w:val="left"/>
            </w:pPr>
            <w:r>
              <w:t xml:space="preserve">le courant est encore parti !</w:t>
            </w:r>
          </w:p>
        </w:tc>
        <w:tc>
          <w:tcPr/>
          <w:p>
            <w:pPr>
              <w:pStyle w:val="Compact"/>
              <w:jc w:val="left"/>
            </w:pPr>
            <w:r>
              <w:t xml:space="preserve">1, 2, 15</w:t>
            </w:r>
          </w:p>
        </w:tc>
        <w:tc>
          <w:tcPr/>
          <w:p>
            <w:pPr>
              <w:pStyle w:val="Compact"/>
              <w:jc w:val="left"/>
            </w:pPr>
            <w:r>
              <w:t xml:space="preserve">Correct (« light don go », « light don cut » sont usuels). À l’ép. 15, remplacer (corr. 36).</w:t>
            </w:r>
          </w:p>
        </w:tc>
      </w:tr>
      <w:tr>
        <w:tc>
          <w:tcPr/>
          <w:p>
            <w:pPr>
              <w:pStyle w:val="Compact"/>
              <w:jc w:val="left"/>
            </w:pPr>
            <w:r>
              <w:t xml:space="preserve">I no fit understand</w:t>
            </w:r>
          </w:p>
        </w:tc>
        <w:tc>
          <w:tcPr/>
          <w:p>
            <w:pPr>
              <w:pStyle w:val="Compact"/>
              <w:jc w:val="left"/>
            </w:pPr>
            <w:r>
              <w:t xml:space="preserve">je ne comprends pas</w:t>
            </w:r>
          </w:p>
        </w:tc>
        <w:tc>
          <w:tcPr/>
          <w:p>
            <w:pPr>
              <w:pStyle w:val="Compact"/>
              <w:jc w:val="left"/>
            </w:pPr>
            <w:r>
              <w:t xml:space="preserve">7</w:t>
            </w:r>
          </w:p>
        </w:tc>
        <w:tc>
          <w:tcPr/>
          <w:p>
            <w:pPr>
              <w:pStyle w:val="Compact"/>
              <w:jc w:val="left"/>
            </w:pPr>
            <w:r>
              <w:t xml:space="preserve">Correct.</w:t>
            </w:r>
          </w:p>
        </w:tc>
      </w:tr>
      <w:tr>
        <w:tc>
          <w:tcPr/>
          <w:p>
            <w:pPr>
              <w:pStyle w:val="Compact"/>
              <w:jc w:val="left"/>
            </w:pPr>
            <w:r>
              <w:t xml:space="preserve">Small small</w:t>
            </w:r>
          </w:p>
        </w:tc>
        <w:tc>
          <w:tcPr/>
          <w:p>
            <w:pPr>
              <w:pStyle w:val="Compact"/>
              <w:jc w:val="left"/>
            </w:pPr>
            <w:r>
              <w:t xml:space="preserve">petit à petit</w:t>
            </w:r>
          </w:p>
        </w:tc>
        <w:tc>
          <w:tcPr/>
          <w:p>
            <w:pPr>
              <w:pStyle w:val="Compact"/>
              <w:jc w:val="left"/>
            </w:pPr>
            <w:r>
              <w:t xml:space="preserve">7, 8, 15, 20</w:t>
            </w:r>
          </w:p>
        </w:tc>
        <w:tc>
          <w:tcPr/>
          <w:p>
            <w:pPr>
              <w:pStyle w:val="Compact"/>
              <w:jc w:val="left"/>
            </w:pPr>
            <w:r>
              <w:t xml:space="preserve">Correct.</w:t>
            </w:r>
          </w:p>
        </w:tc>
      </w:tr>
      <w:tr>
        <w:tc>
          <w:tcPr/>
          <w:p>
            <w:pPr>
              <w:pStyle w:val="Compact"/>
              <w:jc w:val="left"/>
            </w:pPr>
            <w:r>
              <w:t xml:space="preserve">Dis beer don hot pass tea!</w:t>
            </w:r>
          </w:p>
        </w:tc>
        <w:tc>
          <w:tcPr/>
          <w:p>
            <w:pPr>
              <w:pStyle w:val="Compact"/>
              <w:jc w:val="left"/>
            </w:pPr>
            <w:r>
              <w:t xml:space="preserve">cette bière est plus chaude que le thé</w:t>
            </w:r>
          </w:p>
        </w:tc>
        <w:tc>
          <w:tcPr/>
          <w:p>
            <w:pPr>
              <w:pStyle w:val="Compact"/>
              <w:jc w:val="left"/>
            </w:pPr>
            <w:r>
              <w:t xml:space="preserve">1</w:t>
            </w:r>
          </w:p>
        </w:tc>
        <w:tc>
          <w:tcPr/>
          <w:p>
            <w:pPr>
              <w:pStyle w:val="Compact"/>
              <w:jc w:val="left"/>
            </w:pPr>
            <w:r>
              <w:rPr>
                <w:bCs/>
                <w:b/>
              </w:rPr>
              <w:t xml:space="preserve">[à valider] → correct.</w:t>
            </w:r>
            <w:r>
              <w:t xml:space="preserve"> </w:t>
            </w:r>
            <w:r>
              <w:t xml:space="preserve">Comparatif en</w:t>
            </w:r>
            <w:r>
              <w:t xml:space="preserve"> </w:t>
            </w:r>
            <w:r>
              <w:rPr>
                <w:iCs/>
                <w:i/>
              </w:rPr>
              <w:t xml:space="preserve">pass</w:t>
            </w:r>
            <w:r>
              <w:t xml:space="preserve"> </w:t>
            </w:r>
            <w:r>
              <w:t xml:space="preserve">bien construit. Variante plus savoureuse : « Dis</w:t>
            </w:r>
            <w:r>
              <w:t xml:space="preserve"> </w:t>
            </w:r>
            <w:r>
              <w:rPr>
                <w:bCs/>
                <w:b/>
              </w:rPr>
              <w:t xml:space="preserve">mimbo</w:t>
            </w:r>
            <w:r>
              <w:t xml:space="preserve"> </w:t>
            </w:r>
            <w:r>
              <w:t xml:space="preserve">don hot pass tea! » (</w:t>
            </w:r>
            <w:r>
              <w:rPr>
                <w:iCs/>
                <w:i/>
              </w:rPr>
              <w:t xml:space="preserve">mimbo</w:t>
            </w:r>
            <w:r>
              <w:t xml:space="preserve"> </w:t>
            </w:r>
            <w:r>
              <w:t xml:space="preserve">= boisson alcoolisée).</w:t>
            </w:r>
          </w:p>
        </w:tc>
      </w:tr>
      <w:tr>
        <w:tc>
          <w:tcPr/>
          <w:p>
            <w:pPr>
              <w:pStyle w:val="Compact"/>
              <w:jc w:val="left"/>
            </w:pPr>
            <w:r>
              <w:t xml:space="preserve">Ma broda</w:t>
            </w:r>
          </w:p>
        </w:tc>
        <w:tc>
          <w:tcPr/>
          <w:p>
            <w:pPr>
              <w:pStyle w:val="Compact"/>
              <w:jc w:val="left"/>
            </w:pPr>
            <w:r>
              <w:t xml:space="preserve">mon frère</w:t>
            </w:r>
          </w:p>
        </w:tc>
        <w:tc>
          <w:tcPr/>
          <w:p>
            <w:pPr>
              <w:pStyle w:val="Compact"/>
              <w:jc w:val="left"/>
            </w:pPr>
            <w:r>
              <w:t xml:space="preserve">2</w:t>
            </w:r>
          </w:p>
        </w:tc>
        <w:tc>
          <w:tcPr/>
          <w:p>
            <w:pPr>
              <w:pStyle w:val="Compact"/>
              <w:jc w:val="left"/>
            </w:pPr>
            <w:r>
              <w:rPr>
                <w:bCs/>
                <w:b/>
              </w:rPr>
              <w:t xml:space="preserve">[à valider] → correct.</w:t>
            </w:r>
          </w:p>
        </w:tc>
      </w:tr>
      <w:tr>
        <w:tc>
          <w:tcPr/>
          <w:p>
            <w:pPr>
              <w:pStyle w:val="Compact"/>
              <w:jc w:val="left"/>
            </w:pPr>
            <w:r>
              <w:t xml:space="preserve">Dis generator dey chop money pass we!</w:t>
            </w:r>
          </w:p>
        </w:tc>
        <w:tc>
          <w:tcPr/>
          <w:p>
            <w:pPr>
              <w:pStyle w:val="Compact"/>
              <w:jc w:val="left"/>
            </w:pPr>
            <w:r>
              <w:t xml:space="preserve">ce groupe mange plus d’argent que nous</w:t>
            </w:r>
          </w:p>
        </w:tc>
        <w:tc>
          <w:tcPr/>
          <w:p>
            <w:pPr>
              <w:pStyle w:val="Compact"/>
              <w:jc w:val="left"/>
            </w:pPr>
            <w:r>
              <w:t xml:space="preserve">3</w:t>
            </w:r>
          </w:p>
        </w:tc>
        <w:tc>
          <w:tcPr/>
          <w:p>
            <w:pPr>
              <w:pStyle w:val="Compact"/>
              <w:jc w:val="left"/>
            </w:pPr>
            <w:r>
              <w:rPr>
                <w:bCs/>
                <w:b/>
              </w:rPr>
              <w:t xml:space="preserve">[à valider] → correct.</w:t>
            </w:r>
            <w:r>
              <w:t xml:space="preserve"> </w:t>
            </w:r>
            <w:r>
              <w:rPr>
                <w:iCs/>
                <w:i/>
              </w:rPr>
              <w:t xml:space="preserve">Chop money</w:t>
            </w:r>
            <w:r>
              <w:t xml:space="preserve"> </w:t>
            </w:r>
            <w:r>
              <w:t xml:space="preserve">= dépenser ou détourner, et « we » objet est conforme au pidgin camerounais.</w:t>
            </w:r>
          </w:p>
        </w:tc>
      </w:tr>
      <w:tr>
        <w:tc>
          <w:tcPr/>
          <w:p>
            <w:pPr>
              <w:pStyle w:val="Compact"/>
              <w:jc w:val="left"/>
            </w:pPr>
            <w:r>
              <w:t xml:space="preserve">Dis map get too much water!</w:t>
            </w:r>
          </w:p>
        </w:tc>
        <w:tc>
          <w:tcPr/>
          <w:p>
            <w:pPr>
              <w:pStyle w:val="Compact"/>
              <w:jc w:val="left"/>
            </w:pPr>
            <w:r>
              <w:t xml:space="preserve">cette carte a trop d’eau</w:t>
            </w:r>
          </w:p>
        </w:tc>
        <w:tc>
          <w:tcPr/>
          <w:p>
            <w:pPr>
              <w:pStyle w:val="Compact"/>
              <w:jc w:val="left"/>
            </w:pPr>
            <w:r>
              <w:t xml:space="preserve">5</w:t>
            </w:r>
          </w:p>
        </w:tc>
        <w:tc>
          <w:tcPr/>
          <w:p>
            <w:pPr>
              <w:pStyle w:val="Compact"/>
              <w:jc w:val="left"/>
            </w:pPr>
            <w:r>
              <w:rPr>
                <w:bCs/>
                <w:b/>
              </w:rPr>
              <w:t xml:space="preserve">[à valider] → correct.</w:t>
            </w:r>
          </w:p>
        </w:tc>
      </w:tr>
      <w:tr>
        <w:tc>
          <w:tcPr/>
          <w:p>
            <w:pPr>
              <w:pStyle w:val="Compact"/>
              <w:jc w:val="left"/>
            </w:pPr>
            <w:r>
              <w:t xml:space="preserve">Di wall no be di whole house</w:t>
            </w:r>
          </w:p>
        </w:tc>
        <w:tc>
          <w:tcPr/>
          <w:p>
            <w:pPr>
              <w:pStyle w:val="Compact"/>
              <w:jc w:val="left"/>
            </w:pPr>
            <w:r>
              <w:t xml:space="preserve">le mur, ce n’est pas toute la maison</w:t>
            </w:r>
          </w:p>
        </w:tc>
        <w:tc>
          <w:tcPr/>
          <w:p>
            <w:pPr>
              <w:pStyle w:val="Compact"/>
              <w:jc w:val="left"/>
            </w:pPr>
            <w:r>
              <w:t xml:space="preserve">5</w:t>
            </w:r>
          </w:p>
        </w:tc>
        <w:tc>
          <w:tcPr/>
          <w:p>
            <w:pPr>
              <w:pStyle w:val="Compact"/>
              <w:jc w:val="left"/>
            </w:pPr>
            <w:r>
              <w:rPr>
                <w:bCs/>
                <w:b/>
              </w:rPr>
              <w:t xml:space="preserve">[à valider] → correct</w:t>
            </w:r>
            <w:r>
              <w:t xml:space="preserve">, et c’est une bonne formule.</w:t>
            </w:r>
          </w:p>
        </w:tc>
      </w:tr>
      <w:tr>
        <w:tc>
          <w:tcPr/>
          <w:p>
            <w:pPr>
              <w:pStyle w:val="Compact"/>
              <w:jc w:val="left"/>
            </w:pPr>
            <w:r>
              <w:t xml:space="preserve">Independent? With three papa dem?</w:t>
            </w:r>
          </w:p>
        </w:tc>
        <w:tc>
          <w:tcPr/>
          <w:p>
            <w:pPr>
              <w:pStyle w:val="Compact"/>
              <w:jc w:val="left"/>
            </w:pPr>
            <w:r>
              <w:t xml:space="preserve">indépendant ? avec trois papas ?</w:t>
            </w:r>
          </w:p>
        </w:tc>
        <w:tc>
          <w:tcPr/>
          <w:p>
            <w:pPr>
              <w:pStyle w:val="Compact"/>
              <w:jc w:val="left"/>
            </w:pPr>
            <w:r>
              <w:t xml:space="preserve">6</w:t>
            </w:r>
          </w:p>
        </w:tc>
        <w:tc>
          <w:tcPr/>
          <w:p>
            <w:pPr>
              <w:pStyle w:val="Compact"/>
              <w:jc w:val="left"/>
            </w:pPr>
            <w:r>
              <w:rPr>
                <w:bCs/>
                <w:b/>
              </w:rPr>
              <w:t xml:space="preserve">[à valider] → correct.</w:t>
            </w:r>
            <w:r>
              <w:t xml:space="preserve"> </w:t>
            </w:r>
            <w:r>
              <w:t xml:space="preserve">Avec un nombre,</w:t>
            </w:r>
            <w:r>
              <w:t xml:space="preserve"> </w:t>
            </w:r>
            <w:r>
              <w:rPr>
                <w:iCs/>
                <w:i/>
              </w:rPr>
              <w:t xml:space="preserve">dem</w:t>
            </w:r>
            <w:r>
              <w:t xml:space="preserve"> </w:t>
            </w:r>
            <w:r>
              <w:t xml:space="preserve">est facultatif : « With three papa? » est plus fluide. Les deux passent.</w:t>
            </w:r>
          </w:p>
        </w:tc>
      </w:tr>
      <w:tr>
        <w:tc>
          <w:tcPr/>
          <w:p>
            <w:pPr>
              <w:pStyle w:val="Compact"/>
              <w:jc w:val="left"/>
            </w:pPr>
            <w:r>
              <w:t xml:space="preserve">So… inside di 420, or outside?</w:t>
            </w:r>
          </w:p>
        </w:tc>
        <w:tc>
          <w:tcPr/>
          <w:p>
            <w:pPr>
              <w:pStyle w:val="Compact"/>
              <w:jc w:val="left"/>
            </w:pPr>
            <w:r>
              <w:t xml:space="preserve">dans les 420, ou en dehors ?</w:t>
            </w:r>
          </w:p>
        </w:tc>
        <w:tc>
          <w:tcPr/>
          <w:p>
            <w:pPr>
              <w:pStyle w:val="Compact"/>
              <w:jc w:val="left"/>
            </w:pPr>
            <w:r>
              <w:t xml:space="preserve">7</w:t>
            </w:r>
          </w:p>
        </w:tc>
        <w:tc>
          <w:tcPr/>
          <w:p>
            <w:pPr>
              <w:pStyle w:val="Compact"/>
              <w:jc w:val="left"/>
            </w:pPr>
            <w:r>
              <w:rPr>
                <w:bCs/>
                <w:b/>
              </w:rPr>
              <w:t xml:space="preserve">[à valider] → correct.</w:t>
            </w:r>
          </w:p>
        </w:tc>
      </w:tr>
      <w:tr>
        <w:tc>
          <w:tcPr/>
          <w:p>
            <w:pPr>
              <w:pStyle w:val="Compact"/>
              <w:jc w:val="left"/>
            </w:pPr>
            <w:r>
              <w:t xml:space="preserve">Di spanner don win!</w:t>
            </w:r>
          </w:p>
        </w:tc>
        <w:tc>
          <w:tcPr/>
          <w:p>
            <w:pPr>
              <w:pStyle w:val="Compact"/>
              <w:jc w:val="left"/>
            </w:pPr>
            <w:r>
              <w:t xml:space="preserve">la clé à molette a gagné !</w:t>
            </w:r>
          </w:p>
        </w:tc>
        <w:tc>
          <w:tcPr/>
          <w:p>
            <w:pPr>
              <w:pStyle w:val="Compact"/>
              <w:jc w:val="left"/>
            </w:pPr>
            <w:r>
              <w:t xml:space="preserve">8</w:t>
            </w:r>
          </w:p>
        </w:tc>
        <w:tc>
          <w:tcPr/>
          <w:p>
            <w:pPr>
              <w:pStyle w:val="Compact"/>
              <w:jc w:val="left"/>
            </w:pPr>
            <w:r>
              <w:rPr>
                <w:bCs/>
                <w:b/>
              </w:rPr>
              <w:t xml:space="preserve">[à valider] → correct.</w:t>
            </w:r>
            <w:r>
              <w:t xml:space="preserve"> </w:t>
            </w:r>
            <w:r>
              <w:rPr>
                <w:iCs/>
                <w:i/>
              </w:rPr>
              <w:t xml:space="preserve">Spanner</w:t>
            </w:r>
            <w:r>
              <w:t xml:space="preserve"> </w:t>
            </w:r>
            <w:r>
              <w:t xml:space="preserve">est le mot usuel (anglais britannique).</w:t>
            </w:r>
          </w:p>
        </w:tc>
      </w:tr>
      <w:tr>
        <w:tc>
          <w:tcPr/>
          <w:p>
            <w:pPr>
              <w:pStyle w:val="Compact"/>
              <w:jc w:val="left"/>
            </w:pPr>
            <w:r>
              <w:t xml:space="preserve">Everybody wan sit for front!</w:t>
            </w:r>
          </w:p>
        </w:tc>
        <w:tc>
          <w:tcPr/>
          <w:p>
            <w:pPr>
              <w:pStyle w:val="Compact"/>
              <w:jc w:val="left"/>
            </w:pPr>
            <w:r>
              <w:t xml:space="preserve">tout le monde veut s’asseoir devant</w:t>
            </w:r>
          </w:p>
        </w:tc>
        <w:tc>
          <w:tcPr/>
          <w:p>
            <w:pPr>
              <w:pStyle w:val="Compact"/>
              <w:jc w:val="left"/>
            </w:pPr>
            <w:r>
              <w:t xml:space="preserve">10</w:t>
            </w:r>
          </w:p>
        </w:tc>
        <w:tc>
          <w:tcPr/>
          <w:p>
            <w:pPr>
              <w:pStyle w:val="Compact"/>
              <w:jc w:val="left"/>
            </w:pPr>
            <w:r>
              <w:rPr>
                <w:bCs/>
                <w:b/>
              </w:rPr>
              <w:t xml:space="preserve">[à valider] → correct.</w:t>
            </w:r>
          </w:p>
        </w:tc>
      </w:tr>
      <w:tr>
        <w:tc>
          <w:tcPr/>
          <w:p>
            <w:pPr>
              <w:pStyle w:val="Compact"/>
              <w:jc w:val="left"/>
            </w:pPr>
            <w:r>
              <w:t xml:space="preserve">Even finger fit make mistake!</w:t>
            </w:r>
          </w:p>
        </w:tc>
        <w:tc>
          <w:tcPr/>
          <w:p>
            <w:pPr>
              <w:pStyle w:val="Compact"/>
              <w:jc w:val="left"/>
            </w:pPr>
            <w:r>
              <w:t xml:space="preserve">même les doigts peuvent se tromper</w:t>
            </w:r>
          </w:p>
        </w:tc>
        <w:tc>
          <w:tcPr/>
          <w:p>
            <w:pPr>
              <w:pStyle w:val="Compact"/>
              <w:jc w:val="left"/>
            </w:pPr>
            <w:r>
              <w:t xml:space="preserve">12</w:t>
            </w:r>
          </w:p>
        </w:tc>
        <w:tc>
          <w:tcPr/>
          <w:p>
            <w:pPr>
              <w:pStyle w:val="Compact"/>
              <w:jc w:val="left"/>
            </w:pPr>
            <w:r>
              <w:rPr>
                <w:bCs/>
                <w:b/>
              </w:rPr>
              <w:t xml:space="preserve">[à valider] → correct mais plat.</w:t>
            </w:r>
            <w:r>
              <w:t xml:space="preserve"> </w:t>
            </w:r>
            <w:r>
              <w:t xml:space="preserve">Proposition : « Massa! Even finger fit lie! » (</w:t>
            </w:r>
            <w:r>
              <w:rPr>
                <w:iCs/>
                <w:i/>
              </w:rPr>
              <w:t xml:space="preserve">Même les doigts peuvent mentir !</w:t>
            </w:r>
            <w:r>
              <w:t xml:space="preserve">), en écho à « Le bois ne ment pas ».</w:t>
            </w:r>
          </w:p>
        </w:tc>
      </w:tr>
      <w:tr>
        <w:tc>
          <w:tcPr/>
          <w:p>
            <w:pPr>
              <w:pStyle w:val="Compact"/>
              <w:jc w:val="left"/>
            </w:pPr>
            <w:r>
              <w:t xml:space="preserve">Dis man di talk like radio wey no get off button</w:t>
            </w:r>
          </w:p>
        </w:tc>
        <w:tc>
          <w:tcPr/>
          <w:p>
            <w:pPr>
              <w:pStyle w:val="Compact"/>
              <w:jc w:val="left"/>
            </w:pPr>
            <w:r>
              <w:t xml:space="preserve">cet homme parle comme une radio sans bouton d’arrêt</w:t>
            </w:r>
          </w:p>
        </w:tc>
        <w:tc>
          <w:tcPr/>
          <w:p>
            <w:pPr>
              <w:pStyle w:val="Compact"/>
              <w:jc w:val="left"/>
            </w:pPr>
            <w:r>
              <w:t xml:space="preserve">13</w:t>
            </w:r>
          </w:p>
        </w:tc>
        <w:tc>
          <w:tcPr/>
          <w:p>
            <w:pPr>
              <w:pStyle w:val="Compact"/>
              <w:jc w:val="left"/>
            </w:pPr>
            <w:r>
              <w:rPr>
                <w:bCs/>
                <w:b/>
              </w:rPr>
              <w:t xml:space="preserve">[à valider] → correct.</w:t>
            </w:r>
            <w:r>
              <w:t xml:space="preserve"> </w:t>
            </w:r>
            <w:r>
              <w:rPr>
                <w:iCs/>
                <w:i/>
              </w:rPr>
              <w:t xml:space="preserve">Di</w:t>
            </w:r>
            <w:r>
              <w:t xml:space="preserve"> </w:t>
            </w:r>
            <w:r>
              <w:t xml:space="preserve">(progressif) est bien la forme camerounaise. Pour le dosage, supprimer le « Wetin dey happen? » qui précède.</w:t>
            </w:r>
          </w:p>
        </w:tc>
      </w:tr>
      <w:tr>
        <w:tc>
          <w:tcPr/>
          <w:p>
            <w:pPr>
              <w:pStyle w:val="Compact"/>
              <w:jc w:val="left"/>
            </w:pPr>
            <w:r>
              <w:t xml:space="preserve">Wetin he want?</w:t>
            </w:r>
          </w:p>
        </w:tc>
        <w:tc>
          <w:tcPr/>
          <w:p>
            <w:pPr>
              <w:pStyle w:val="Compact"/>
              <w:jc w:val="left"/>
            </w:pPr>
            <w:r>
              <w:t xml:space="preserve">qu’est-ce qu’il veut ?</w:t>
            </w:r>
          </w:p>
        </w:tc>
        <w:tc>
          <w:tcPr/>
          <w:p>
            <w:pPr>
              <w:pStyle w:val="Compact"/>
              <w:jc w:val="left"/>
            </w:pPr>
            <w:r>
              <w:t xml:space="preserve">14</w:t>
            </w:r>
          </w:p>
        </w:tc>
        <w:tc>
          <w:tcPr/>
          <w:p>
            <w:pPr>
              <w:pStyle w:val="Compact"/>
              <w:jc w:val="left"/>
            </w:pPr>
            <w:r>
              <w:rPr>
                <w:bCs/>
                <w:b/>
              </w:rPr>
              <w:t xml:space="preserve">À corriger :</w:t>
            </w:r>
            <w:r>
              <w:t xml:space="preserve"> </w:t>
            </w:r>
            <w:r>
              <w:t xml:space="preserve">en pidgin camerounais, le pronom de 3e personne est</w:t>
            </w:r>
            <w:r>
              <w:t xml:space="preserve"> </w:t>
            </w:r>
            <w:r>
              <w:rPr>
                <w:iCs/>
                <w:i/>
              </w:rPr>
              <w:t xml:space="preserve">e</w:t>
            </w:r>
            <w:r>
              <w:t xml:space="preserve"> </w:t>
            </w:r>
            <w:r>
              <w:t xml:space="preserve">ou</w:t>
            </w:r>
            <w:r>
              <w:t xml:space="preserve"> </w:t>
            </w:r>
            <w:r>
              <w:rPr>
                <w:iCs/>
                <w:i/>
              </w:rPr>
              <w:t xml:space="preserve">i</w:t>
            </w:r>
            <w:r>
              <w:t xml:space="preserve"> </w:t>
            </w:r>
            <w:r>
              <w:t xml:space="preserve">: « Wetin</w:t>
            </w:r>
            <w:r>
              <w:t xml:space="preserve"> </w:t>
            </w:r>
            <w:r>
              <w:rPr>
                <w:bCs/>
                <w:b/>
              </w:rPr>
              <w:t xml:space="preserve">e</w:t>
            </w:r>
            <w:r>
              <w:t xml:space="preserve"> </w:t>
            </w:r>
            <w:r>
              <w:t xml:space="preserve">want? »</w:t>
            </w:r>
          </w:p>
        </w:tc>
      </w:tr>
      <w:tr>
        <w:tc>
          <w:tcPr/>
          <w:p>
            <w:pPr>
              <w:pStyle w:val="Compact"/>
              <w:jc w:val="left"/>
            </w:pPr>
            <w:r>
              <w:t xml:space="preserve">And di line?</w:t>
            </w:r>
          </w:p>
        </w:tc>
        <w:tc>
          <w:tcPr/>
          <w:p>
            <w:pPr>
              <w:pStyle w:val="Compact"/>
              <w:jc w:val="left"/>
            </w:pPr>
            <w:r>
              <w:t xml:space="preserve">et la ligne ?</w:t>
            </w:r>
          </w:p>
        </w:tc>
        <w:tc>
          <w:tcPr/>
          <w:p>
            <w:pPr>
              <w:pStyle w:val="Compact"/>
              <w:jc w:val="left"/>
            </w:pPr>
            <w:r>
              <w:t xml:space="preserve">17</w:t>
            </w:r>
          </w:p>
        </w:tc>
        <w:tc>
          <w:tcPr/>
          <w:p>
            <w:pPr>
              <w:pStyle w:val="Compact"/>
              <w:jc w:val="left"/>
            </w:pPr>
            <w:r>
              <w:rPr>
                <w:bCs/>
                <w:b/>
              </w:rPr>
              <w:t xml:space="preserve">[à valider] → correct.</w:t>
            </w:r>
            <w:r>
              <w:t xml:space="preserve"> </w:t>
            </w:r>
            <w:r>
              <w:t xml:space="preserve">Excellent running gag d’épisode : à prolonger jusqu’à la case finale.</w:t>
            </w:r>
          </w:p>
        </w:tc>
      </w:tr>
      <w:tr>
        <w:tc>
          <w:tcPr/>
          <w:p>
            <w:pPr>
              <w:pStyle w:val="Compact"/>
              <w:jc w:val="left"/>
            </w:pPr>
            <w:r>
              <w:t xml:space="preserve">Na marriage or na market?</w:t>
            </w:r>
          </w:p>
        </w:tc>
        <w:tc>
          <w:tcPr/>
          <w:p>
            <w:pPr>
              <w:pStyle w:val="Compact"/>
              <w:jc w:val="left"/>
            </w:pPr>
            <w:r>
              <w:t xml:space="preserve">c’est un mariage ou un marché ?</w:t>
            </w:r>
          </w:p>
        </w:tc>
        <w:tc>
          <w:tcPr/>
          <w:p>
            <w:pPr>
              <w:pStyle w:val="Compact"/>
              <w:jc w:val="left"/>
            </w:pPr>
            <w:r>
              <w:t xml:space="preserve">19</w:t>
            </w:r>
          </w:p>
        </w:tc>
        <w:tc>
          <w:tcPr/>
          <w:p>
            <w:pPr>
              <w:pStyle w:val="Compact"/>
              <w:jc w:val="left"/>
            </w:pPr>
            <w:r>
              <w:rPr>
                <w:bCs/>
                <w:b/>
              </w:rPr>
              <w:t xml:space="preserve">[à valider] → correct</w:t>
            </w:r>
            <w:r>
              <w:t xml:space="preserve">, et très drôle. Supprimer le « Wetin dey happen? » qui précède.</w:t>
            </w:r>
          </w:p>
        </w:tc>
      </w:tr>
      <w:tr>
        <w:tc>
          <w:tcPr/>
          <w:p>
            <w:pPr>
              <w:pStyle w:val="Compact"/>
              <w:jc w:val="left"/>
            </w:pPr>
            <w:r>
              <w:t xml:space="preserve">Small small, di line go reach</w:t>
            </w:r>
          </w:p>
        </w:tc>
        <w:tc>
          <w:tcPr/>
          <w:p>
            <w:pPr>
              <w:pStyle w:val="Compact"/>
              <w:jc w:val="left"/>
            </w:pPr>
            <w:r>
              <w:t xml:space="preserve">petit à petit, la ligne arrivera</w:t>
            </w:r>
          </w:p>
        </w:tc>
        <w:tc>
          <w:tcPr/>
          <w:p>
            <w:pPr>
              <w:pStyle w:val="Compact"/>
              <w:jc w:val="left"/>
            </w:pPr>
            <w:r>
              <w:t xml:space="preserve">20</w:t>
            </w:r>
          </w:p>
        </w:tc>
        <w:tc>
          <w:tcPr/>
          <w:p>
            <w:pPr>
              <w:pStyle w:val="Compact"/>
              <w:jc w:val="left"/>
            </w:pPr>
            <w:r>
              <w:rPr>
                <w:bCs/>
                <w:b/>
              </w:rPr>
              <w:t xml:space="preserve">[à valider] → correct.</w:t>
            </w:r>
          </w:p>
        </w:tc>
      </w:tr>
      <w:tr>
        <w:tc>
          <w:tcPr/>
          <w:p>
            <w:pPr>
              <w:pStyle w:val="Compact"/>
              <w:jc w:val="left"/>
            </w:pPr>
            <w:r>
              <w:t xml:space="preserve">Dis kit don burn! (proposé)</w:t>
            </w:r>
          </w:p>
        </w:tc>
        <w:tc>
          <w:tcPr/>
          <w:p>
            <w:pPr>
              <w:pStyle w:val="Compact"/>
              <w:jc w:val="left"/>
            </w:pPr>
            <w:r>
              <w:t xml:space="preserve">ce kit a brûlé</w:t>
            </w:r>
          </w:p>
        </w:tc>
        <w:tc>
          <w:tcPr/>
          <w:p>
            <w:pPr>
              <w:pStyle w:val="Compact"/>
              <w:jc w:val="left"/>
            </w:pPr>
            <w:r>
              <w:t xml:space="preserve">15</w:t>
            </w:r>
          </w:p>
        </w:tc>
        <w:tc>
          <w:tcPr/>
          <w:p>
            <w:pPr>
              <w:pStyle w:val="Compact"/>
              <w:jc w:val="left"/>
            </w:pPr>
            <w:r>
              <w:t xml:space="preserve">Proposition de remplacement (corr. 36).</w:t>
            </w:r>
          </w:p>
        </w:tc>
      </w:tr>
      <w:tr>
        <w:tc>
          <w:tcPr/>
          <w:p>
            <w:pPr>
              <w:pStyle w:val="Compact"/>
              <w:jc w:val="left"/>
            </w:pPr>
            <w:r>
              <w:t xml:space="preserve">Peanut for jury, free! (proposé)</w:t>
            </w:r>
          </w:p>
        </w:tc>
        <w:tc>
          <w:tcPr/>
          <w:p>
            <w:pPr>
              <w:pStyle w:val="Compact"/>
              <w:jc w:val="left"/>
            </w:pPr>
            <w:r>
              <w:t xml:space="preserve">des arachides gratuites pour le jury</w:t>
            </w:r>
          </w:p>
        </w:tc>
        <w:tc>
          <w:tcPr/>
          <w:p>
            <w:pPr>
              <w:pStyle w:val="Compact"/>
              <w:jc w:val="left"/>
            </w:pPr>
            <w:r>
              <w:t xml:space="preserve">8</w:t>
            </w:r>
          </w:p>
        </w:tc>
        <w:tc>
          <w:tcPr/>
          <w:p>
            <w:pPr>
              <w:pStyle w:val="Compact"/>
              <w:jc w:val="left"/>
            </w:pPr>
            <w:r>
              <w:t xml:space="preserve">Proposition (corr. 3). Variante plus locale : « Groundnut for jury, free! »</w:t>
            </w:r>
          </w:p>
        </w:tc>
      </w:tr>
    </w:tbl>
    <w:bookmarkEnd w:id="240"/>
    <w:bookmarkStart w:id="241" w:name="fulfulde-adamou"/>
    <w:p>
      <w:pPr>
        <w:pStyle w:val="Heading3"/>
      </w:pPr>
      <w:r>
        <w:t xml:space="preserve">Fulfulde (Adamou)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Tournure</w:t>
            </w:r>
          </w:p>
        </w:tc>
        <w:tc>
          <w:tcPr/>
          <w:p>
            <w:pPr>
              <w:pStyle w:val="Compact"/>
              <w:jc w:val="left"/>
            </w:pPr>
            <w:r>
              <w:t xml:space="preserve">Sens</w:t>
            </w:r>
          </w:p>
        </w:tc>
        <w:tc>
          <w:tcPr/>
          <w:p>
            <w:pPr>
              <w:pStyle w:val="Compact"/>
              <w:jc w:val="left"/>
            </w:pPr>
            <w:r>
              <w:t xml:space="preserve">Ép.</w:t>
            </w:r>
          </w:p>
        </w:tc>
        <w:tc>
          <w:tcPr/>
          <w:p>
            <w:pPr>
              <w:pStyle w:val="Compact"/>
              <w:jc w:val="left"/>
            </w:pPr>
            <w:r>
              <w:t xml:space="preserve">Avis</w:t>
            </w:r>
          </w:p>
        </w:tc>
      </w:tr>
      <w:tr>
        <w:tc>
          <w:tcPr/>
          <w:p>
            <w:pPr>
              <w:pStyle w:val="Compact"/>
              <w:jc w:val="left"/>
            </w:pPr>
            <w:r>
              <w:t xml:space="preserve">Jam na ?</w:t>
            </w:r>
          </w:p>
        </w:tc>
        <w:tc>
          <w:tcPr/>
          <w:p>
            <w:pPr>
              <w:pStyle w:val="Compact"/>
              <w:jc w:val="left"/>
            </w:pPr>
            <w:r>
              <w:t xml:space="preserve">« La paix ? », salut usuel</w:t>
            </w:r>
          </w:p>
        </w:tc>
        <w:tc>
          <w:tcPr/>
          <w:p>
            <w:pPr>
              <w:pStyle w:val="Compact"/>
              <w:jc w:val="left"/>
            </w:pPr>
            <w:r>
              <w:t xml:space="preserve">9, 14, 15, 17, 18, 20</w:t>
            </w:r>
          </w:p>
        </w:tc>
        <w:tc>
          <w:tcPr/>
          <w:p>
            <w:pPr>
              <w:pStyle w:val="Compact"/>
              <w:jc w:val="left"/>
            </w:pPr>
            <w:r>
              <w:rPr>
                <w:bCs/>
                <w:b/>
              </w:rPr>
              <w:t xml:space="preserve">[à valider] → correct.</w:t>
            </w:r>
          </w:p>
        </w:tc>
      </w:tr>
      <w:tr>
        <w:tc>
          <w:tcPr/>
          <w:p>
            <w:pPr>
              <w:pStyle w:val="Compact"/>
              <w:jc w:val="left"/>
            </w:pPr>
            <w:r>
              <w:t xml:space="preserve">Jam koo</w:t>
            </w:r>
          </w:p>
        </w:tc>
        <w:tc>
          <w:tcPr/>
          <w:p>
            <w:pPr>
              <w:pStyle w:val="Compact"/>
              <w:jc w:val="left"/>
            </w:pPr>
            <w:r>
              <w:t xml:space="preserve">réponse, « ça va bien »</w:t>
            </w:r>
          </w:p>
        </w:tc>
        <w:tc>
          <w:tcPr/>
          <w:p>
            <w:pPr>
              <w:pStyle w:val="Compact"/>
              <w:jc w:val="left"/>
            </w:pPr>
            <w:r>
              <w:t xml:space="preserve">9, 15, 17, 18</w:t>
            </w:r>
          </w:p>
        </w:tc>
        <w:tc>
          <w:tcPr/>
          <w:p>
            <w:pPr>
              <w:pStyle w:val="Compact"/>
              <w:jc w:val="left"/>
            </w:pPr>
            <w:r>
              <w:rPr>
                <w:bCs/>
                <w:b/>
              </w:rPr>
              <w:t xml:space="preserve">[à valider] → à confirmer par un locuteur.</w:t>
            </w:r>
            <w:r>
              <w:t xml:space="preserve"> </w:t>
            </w:r>
            <w:r>
              <w:t xml:space="preserve">La réponse la plus répandue est</w:t>
            </w:r>
            <w:r>
              <w:t xml:space="preserve"> </w:t>
            </w:r>
            <w:r>
              <w:rPr>
                <w:bCs/>
                <w:b/>
              </w:rPr>
              <w:t xml:space="preserve">« Jam tan »</w:t>
            </w:r>
            <w:r>
              <w:t xml:space="preserve"> </w:t>
            </w:r>
            <w:r>
              <w:t xml:space="preserve">(« la paix seulement ») ; si le relecteur fulfuldephone a un doute sur « Jam koo », passer partout à « Jam tan ». Harmoniser la traduction (corr. 46).</w:t>
            </w:r>
          </w:p>
        </w:tc>
      </w:tr>
      <w:tr>
        <w:tc>
          <w:tcPr/>
          <w:p>
            <w:pPr>
              <w:pStyle w:val="Compact"/>
              <w:jc w:val="left"/>
            </w:pPr>
            <w:r>
              <w:t xml:space="preserve">Proverbes d’Adamou (chèvre qui bêle ; étable et chemin des vaches)</w:t>
            </w:r>
          </w:p>
        </w:tc>
        <w:tc>
          <w:tcPr/>
          <w:p>
            <w:pPr>
              <w:pStyle w:val="Compact"/>
              <w:jc w:val="left"/>
            </w:pPr>
            <w:r>
              <w:t xml:space="preserve">—</w:t>
            </w:r>
          </w:p>
        </w:tc>
        <w:tc>
          <w:tcPr/>
          <w:p>
            <w:pPr>
              <w:pStyle w:val="Compact"/>
              <w:jc w:val="left"/>
            </w:pPr>
            <w:r>
              <w:t xml:space="preserve">15, 17</w:t>
            </w:r>
          </w:p>
        </w:tc>
        <w:tc>
          <w:tcPr/>
          <w:p>
            <w:pPr>
              <w:pStyle w:val="Compact"/>
              <w:jc w:val="left"/>
            </w:pPr>
            <w:r>
              <w:t xml:space="preserve">Bien signalés comme</w:t>
            </w:r>
            <w:r>
              <w:t xml:space="preserve"> </w:t>
            </w:r>
            <w:r>
              <w:rPr>
                <w:bCs/>
                <w:b/>
              </w:rPr>
              <w:t xml:space="preserve">inventés</w:t>
            </w:r>
            <w:r>
              <w:t xml:space="preserve">. Garder la mention « mon grand-père disait » plutôt que « chez nous, on dit », qui laisse croire à un proverbe peul attesté.</w:t>
            </w:r>
          </w:p>
        </w:tc>
      </w:tr>
    </w:tbl>
    <w:bookmarkEnd w:id="241"/>
    <w:bookmarkStart w:id="242" w:name="X86d9a1ea407a392d95de83a042a9b46959a8b36"/>
    <w:p>
      <w:pPr>
        <w:pStyle w:val="Heading3"/>
      </w:pPr>
      <w:r>
        <w:t xml:space="preserve">Sensibilité : ce qui pourrait être perçu comme moqueur</w:t>
      </w:r>
    </w:p>
    <w:p>
      <w:pPr>
        <w:numPr>
          <w:ilvl w:val="0"/>
          <w:numId w:val="1070"/>
        </w:numPr>
        <w:pStyle w:val="Compact"/>
      </w:pPr>
      <w:r>
        <w:rPr>
          <w:bCs/>
          <w:b/>
        </w:rPr>
        <w:t xml:space="preserve">Ruraux</w:t>
      </w:r>
      <w:r>
        <w:t xml:space="preserve"> </w:t>
      </w:r>
      <w:r>
        <w:t xml:space="preserve">: « Il sent un peu le village » (ép. 19, P3C4) : à remplacer (corr. 11). À l’ép. 16, le chef qui inaugure pour la troisième fois et l’ampoule « à la cinquième » font rire de l’autorité coutumière : transférer le rôle à une allégorie extérieure (corr. 38). L’interrupteur de Papa Bekono, lui, est touchant et doit rester.</w:t>
      </w:r>
    </w:p>
    <w:p>
      <w:pPr>
        <w:numPr>
          <w:ilvl w:val="0"/>
          <w:numId w:val="1070"/>
        </w:numPr>
        <w:pStyle w:val="Compact"/>
      </w:pPr>
      <w:r>
        <w:rPr>
          <w:bCs/>
          <w:b/>
        </w:rPr>
        <w:t xml:space="preserve">« Les Blancs ont vendu Eneo »</w:t>
      </w:r>
      <w:r>
        <w:t xml:space="preserve"> </w:t>
      </w:r>
      <w:r>
        <w:t xml:space="preserve">(ép. 10 et 11) : acceptable parce que la correction suit, mais</w:t>
      </w:r>
      <w:r>
        <w:t xml:space="preserve"> </w:t>
      </w:r>
      <w:r>
        <w:rPr>
          <w:bCs/>
          <w:b/>
        </w:rPr>
        <w:t xml:space="preserve">une seule fois</w:t>
      </w:r>
      <w:r>
        <w:t xml:space="preserve"> </w:t>
      </w:r>
      <w:r>
        <w:t xml:space="preserve">(ép. 11) (corr. 13).</w:t>
      </w:r>
    </w:p>
    <w:p>
      <w:pPr>
        <w:numPr>
          <w:ilvl w:val="0"/>
          <w:numId w:val="1070"/>
        </w:numPr>
        <w:pStyle w:val="Compact"/>
      </w:pPr>
      <w:r>
        <w:rPr>
          <w:bCs/>
          <w:b/>
        </w:rPr>
        <w:t xml:space="preserve">Anglophones</w:t>
      </w:r>
      <w:r>
        <w:t xml:space="preserve"> </w:t>
      </w:r>
      <w:r>
        <w:t xml:space="preserve">: Mola Ndip ne doit pas devenir un écho en pidgin (corr. 48). Aucune allusion à la crise des régions anglophones n’a été relevée : c’est conforme à la bible.</w:t>
      </w:r>
    </w:p>
    <w:p>
      <w:pPr>
        <w:numPr>
          <w:ilvl w:val="0"/>
          <w:numId w:val="1070"/>
        </w:numPr>
        <w:pStyle w:val="Compact"/>
      </w:pPr>
      <w:r>
        <w:rPr>
          <w:bCs/>
          <w:b/>
        </w:rPr>
        <w:t xml:space="preserve">Nord</w:t>
      </w:r>
      <w:r>
        <w:t xml:space="preserve"> </w:t>
      </w:r>
      <w:r>
        <w:t xml:space="preserve">: Adamou est digne et drôle par son calme ; aucune imitation d’accent. Une seule réserve : « Chez nous, les cars sont pleins de riz » (ép. 14, P4C5) frôle le cliché régional, mais il est porté par Adamou lui-même et prépare le « sac de soleil ». À garder.</w:t>
      </w:r>
    </w:p>
    <w:p>
      <w:pPr>
        <w:numPr>
          <w:ilvl w:val="0"/>
          <w:numId w:val="1070"/>
        </w:numPr>
        <w:pStyle w:val="Compact"/>
      </w:pPr>
      <w:r>
        <w:rPr>
          <w:bCs/>
          <w:b/>
        </w:rPr>
        <w:t xml:space="preserve">Partenaires étrangers</w:t>
      </w:r>
      <w:r>
        <w:t xml:space="preserve"> </w:t>
      </w:r>
      <w:r>
        <w:t xml:space="preserve">: « c’est écrit en chinois ? » (ép. 2) : à remplacer (corr. 47). Le Tchad et les barrages étrangers sont traités avec respect (ép. 17, 18) : très bien.</w:t>
      </w:r>
    </w:p>
    <w:p>
      <w:pPr>
        <w:numPr>
          <w:ilvl w:val="0"/>
          <w:numId w:val="1070"/>
        </w:numPr>
        <w:pStyle w:val="Compact"/>
      </w:pPr>
      <w:r>
        <w:rPr>
          <w:bCs/>
          <w:b/>
        </w:rPr>
        <w:t xml:space="preserve">Religion</w:t>
      </w:r>
      <w:r>
        <w:t xml:space="preserve"> </w:t>
      </w:r>
      <w:r>
        <w:t xml:space="preserve">: « accroche-toi à ta foi ! » (ép. 9, P2C2) et « la chorale » (ép. 4) ne visent aucune croyance : acceptables.</w:t>
      </w:r>
    </w:p>
    <w:p>
      <w:r>
        <w:pict>
          <v:rect style="width:0;height:1.5pt" o:hralign="center" o:hrstd="t" o:hr="t"/>
        </w:pict>
      </w:r>
    </w:p>
    <w:p>
      <w:r>
        <w:pict>
          <v:rect style="width:0;height:1.5pt" o:hralign="center" o:hrstd="t" o:hr="t"/>
        </w:pict>
      </w:r>
    </w:p>
    <w:bookmarkEnd w:id="242"/>
    <w:bookmarkEnd w:id="243"/>
    <w:bookmarkEnd w:id="244"/>
    <w:bookmarkStart w:id="265" w:name="X2216df92df0b30c85a86c279fc5a0ad9d5f6091"/>
    <w:p>
      <w:pPr>
        <w:pStyle w:val="Heading1"/>
      </w:pPr>
      <w:r>
        <w:t xml:space="preserve">Annexe B — Points à valider avant impression</w:t>
      </w:r>
    </w:p>
    <w:p>
      <w:pPr>
        <w:pStyle w:val="FirstParagraph"/>
      </w:pPr>
      <w:r>
        <w:rPr>
          <w:iCs/>
          <w:i/>
        </w:rPr>
        <w:t xml:space="preserve">(Repris des rubriques « Points à valider » de chaque épisode. Rien de cette annexe ne s’imprime.)</w:t>
      </w:r>
    </w:p>
    <w:bookmarkStart w:id="245" w:name="épisode-1"/>
    <w:p>
      <w:pPr>
        <w:pStyle w:val="Heading3"/>
      </w:pPr>
      <w:r>
        <w:t xml:space="preserve">Épisode 1</w:t>
      </w:r>
    </w:p>
    <w:p>
      <w:pPr>
        <w:numPr>
          <w:ilvl w:val="0"/>
          <w:numId w:val="1071"/>
        </w:numPr>
        <w:pStyle w:val="Compact"/>
      </w:pPr>
      <w:r>
        <w:t xml:space="preserve">« Dis beer don hot pass tea! » [à valider par un relecteur camerounais] ; alternative en français : « Cette bière est plus chaude que le thé ! »</w:t>
      </w:r>
    </w:p>
    <w:p>
      <w:pPr>
        <w:numPr>
          <w:ilvl w:val="0"/>
          <w:numId w:val="1071"/>
        </w:numPr>
        <w:pStyle w:val="Compact"/>
      </w:pPr>
      <w:r>
        <w:t xml:space="preserve">« 1 000 mégawatts » (pl. 3, c. 3) : rumeur</w:t>
      </w:r>
      <w:r>
        <w:t xml:space="preserve"> </w:t>
      </w:r>
      <w:r>
        <w:rPr>
          <w:bCs/>
          <w:b/>
        </w:rPr>
        <w:t xml:space="preserve">volontairement fausse</w:t>
      </w:r>
      <w:r>
        <w:t xml:space="preserve">, corrigée dans le carnet. À garder discrète.</w:t>
      </w:r>
    </w:p>
    <w:p>
      <w:pPr>
        <w:numPr>
          <w:ilvl w:val="0"/>
          <w:numId w:val="1071"/>
        </w:numPr>
        <w:pStyle w:val="Compact"/>
      </w:pPr>
      <w:r>
        <w:t xml:space="preserve">SONATREL et le réseau de 3 405 km : le Compact parle du « réseau de transport » ; vérifier qu’il est entièrement exploité par la SONATREL [DONNÉE À VÉRIFIER].</w:t>
      </w:r>
    </w:p>
    <w:p>
      <w:pPr>
        <w:numPr>
          <w:ilvl w:val="0"/>
          <w:numId w:val="1071"/>
        </w:numPr>
        <w:pStyle w:val="Compact"/>
      </w:pPr>
      <w:r>
        <w:t xml:space="preserve">Nkoagne : quartier présenté comme fictif (voir saison-1-scenario.md, section 5).</w:t>
      </w:r>
    </w:p>
    <w:p>
      <w:r>
        <w:pict>
          <v:rect style="width:0;height:1.5pt" o:hralign="center" o:hrstd="t" o:hr="t"/>
        </w:pict>
      </w:r>
    </w:p>
    <w:bookmarkEnd w:id="245"/>
    <w:bookmarkStart w:id="246" w:name="épisode-2"/>
    <w:p>
      <w:pPr>
        <w:pStyle w:val="Heading3"/>
      </w:pPr>
      <w:r>
        <w:t xml:space="preserve">Épisode 2</w:t>
      </w:r>
    </w:p>
    <w:p>
      <w:pPr>
        <w:numPr>
          <w:ilvl w:val="0"/>
          <w:numId w:val="1072"/>
        </w:numPr>
        <w:pStyle w:val="Compact"/>
      </w:pPr>
      <w:r>
        <w:t xml:space="preserve">« Ma broda, I get every spare part for market… but no spare part for light! » [à valider par un relecteur camerounais] ; alternative : « Mon frère, j’ai toutes les pièces du marché, sauf celle du courant ! »</w:t>
      </w:r>
    </w:p>
    <w:p>
      <w:pPr>
        <w:numPr>
          <w:ilvl w:val="0"/>
          <w:numId w:val="1072"/>
        </w:numPr>
        <w:pStyle w:val="Compact"/>
      </w:pPr>
      <w:r>
        <w:t xml:space="preserve">Explication technique des chutes de tension (moteurs qui chauffent, arc instable) : à faire relire par un électricien. Aucune valeur de tension n’est donnée [DONNÉE À VÉRIFIER si on veut la tension nominale].</w:t>
      </w:r>
    </w:p>
    <w:p>
      <w:r>
        <w:pict>
          <v:rect style="width:0;height:1.5pt" o:hralign="center" o:hrstd="t" o:hr="t"/>
        </w:pict>
      </w:r>
    </w:p>
    <w:bookmarkEnd w:id="246"/>
    <w:bookmarkStart w:id="247" w:name="épisode-3"/>
    <w:p>
      <w:pPr>
        <w:pStyle w:val="Heading3"/>
      </w:pPr>
      <w:r>
        <w:t xml:space="preserve">Épisode 3</w:t>
      </w:r>
    </w:p>
    <w:p>
      <w:pPr>
        <w:numPr>
          <w:ilvl w:val="0"/>
          <w:numId w:val="1073"/>
        </w:numPr>
        <w:pStyle w:val="Compact"/>
      </w:pPr>
      <w:r>
        <w:t xml:space="preserve">« Massa! Dis generator dey chop money pass we! » [à valider par un relecteur camerounais] ; alternative : « Ce groupe mange plus d’argent que nous ! »</w:t>
      </w:r>
    </w:p>
    <w:p>
      <w:pPr>
        <w:numPr>
          <w:ilvl w:val="0"/>
          <w:numId w:val="1073"/>
        </w:numPr>
        <w:pStyle w:val="Compact"/>
      </w:pPr>
      <w:r>
        <w:t xml:space="preserve">Moyenne de l’Enterprise Survey 2024 [DONNÉE À VÉRIFIER].</w:t>
      </w:r>
    </w:p>
    <w:p>
      <w:pPr>
        <w:numPr>
          <w:ilvl w:val="0"/>
          <w:numId w:val="1073"/>
        </w:numPr>
        <w:pStyle w:val="Compact"/>
      </w:pPr>
      <w:r>
        <w:t xml:space="preserve">Prix du carburant : volontairement absent [DONNÉE À VÉRIFIER si on décide d’en afficher un].</w:t>
      </w:r>
    </w:p>
    <w:p>
      <w:pPr>
        <w:numPr>
          <w:ilvl w:val="0"/>
          <w:numId w:val="1073"/>
        </w:numPr>
        <w:pStyle w:val="Compact"/>
      </w:pPr>
      <w:r>
        <w:t xml:space="preserve">La dot : gag sur la tradition en général, sans référence à une région ou à une communauté. À faire relire.</w:t>
      </w:r>
    </w:p>
    <w:p>
      <w:r>
        <w:pict>
          <v:rect style="width:0;height:1.5pt" o:hralign="center" o:hrstd="t" o:hr="t"/>
        </w:pict>
      </w:r>
    </w:p>
    <w:bookmarkEnd w:id="247"/>
    <w:bookmarkStart w:id="248" w:name="épisode-4"/>
    <w:p>
      <w:pPr>
        <w:pStyle w:val="Heading3"/>
      </w:pPr>
      <w:r>
        <w:t xml:space="preserve">Épisode 4</w:t>
      </w:r>
    </w:p>
    <w:p>
      <w:pPr>
        <w:numPr>
          <w:ilvl w:val="0"/>
          <w:numId w:val="1074"/>
        </w:numPr>
        <w:pStyle w:val="Compact"/>
      </w:pPr>
      <w:r>
        <w:t xml:space="preserve">Fait GECAM : bible 4.4 bis. La date du 13 septembre 2026 est déduite du lien AllAfrica ; à confirmer.</w:t>
      </w:r>
    </w:p>
    <w:p>
      <w:pPr>
        <w:numPr>
          <w:ilvl w:val="0"/>
          <w:numId w:val="1074"/>
        </w:numPr>
        <w:pStyle w:val="Compact"/>
      </w:pPr>
      <w:r>
        <w:t xml:space="preserve">Page exacte du taux de recouvrement (72 %) dans le Compact [DONNÉE À VÉRIFIER].</w:t>
      </w:r>
    </w:p>
    <w:p>
      <w:pPr>
        <w:numPr>
          <w:ilvl w:val="0"/>
          <w:numId w:val="1074"/>
        </w:numPr>
        <w:pStyle w:val="Compact"/>
      </w:pPr>
      <w:r>
        <w:t xml:space="preserve">Procédure et délais d’augmentation de puissance et de raccordement [DONNÉE À VÉRIFIER].</w:t>
      </w:r>
    </w:p>
    <w:p>
      <w:pPr>
        <w:numPr>
          <w:ilvl w:val="0"/>
          <w:numId w:val="1074"/>
        </w:numPr>
        <w:pStyle w:val="Compact"/>
      </w:pPr>
      <w:r>
        <w:t xml:space="preserve">« Tontine des femmes et chorale » : gag d’énumération, sans dimension religieuse moquée. À faire relire.</w:t>
      </w:r>
    </w:p>
    <w:bookmarkEnd w:id="248"/>
    <w:bookmarkStart w:id="249" w:name="épisode-5"/>
    <w:p>
      <w:pPr>
        <w:pStyle w:val="Heading3"/>
      </w:pPr>
      <w:r>
        <w:t xml:space="preserve">Épisode 5</w:t>
      </w:r>
    </w:p>
    <w:p>
      <w:pPr>
        <w:numPr>
          <w:ilvl w:val="0"/>
          <w:numId w:val="1075"/>
        </w:numPr>
        <w:pStyle w:val="Compact"/>
      </w:pPr>
      <w:r>
        <w:t xml:space="preserve">« Dis map get too much water! » et « Di wall no be di whole house. » :</w:t>
      </w:r>
      <w:r>
        <w:t xml:space="preserve"> </w:t>
      </w:r>
      <w:r>
        <w:rPr>
          <w:bCs/>
          <w:b/>
        </w:rPr>
        <w:t xml:space="preserve">[à valider par un relecteur camerounais]</w:t>
      </w:r>
      <w:r>
        <w:t xml:space="preserve">. Alternatives : « Cette carte a trop d’eau ! » ; « Le mur, ce n’est pas toute la maison. »</w:t>
      </w:r>
    </w:p>
    <w:p>
      <w:pPr>
        <w:numPr>
          <w:ilvl w:val="0"/>
          <w:numId w:val="1075"/>
        </w:numPr>
        <w:pStyle w:val="Compact"/>
      </w:pPr>
      <w:r>
        <w:t xml:space="preserve">Date d’achèvement du barrage-réservoir :</w:t>
      </w:r>
      <w:r>
        <w:t xml:space="preserve"> </w:t>
      </w:r>
      <w:r>
        <w:rPr>
          <w:bCs/>
          <w:b/>
        </w:rPr>
        <w:t xml:space="preserve">[DATE À VÉRIFIER]</w:t>
      </w:r>
      <w:r>
        <w:t xml:space="preserve">. Volume propre à Lom Pangar :</w:t>
      </w:r>
      <w:r>
        <w:t xml:space="preserve"> </w:t>
      </w:r>
      <w:r>
        <w:rPr>
          <w:bCs/>
          <w:b/>
        </w:rPr>
        <w:t xml:space="preserve">[DONNÉE À VÉRIFIER]</w:t>
      </w:r>
      <w:r>
        <w:t xml:space="preserve">.</w:t>
      </w:r>
    </w:p>
    <w:p>
      <w:pPr>
        <w:numPr>
          <w:ilvl w:val="0"/>
          <w:numId w:val="1075"/>
        </w:numPr>
        <w:pStyle w:val="Compact"/>
      </w:pPr>
      <w:r>
        <w:t xml:space="preserve">Rattachement précis de chaque date du chrono à son média (Investir au Cameroun, Energies Media, L’Économie, Jeune Afrique) et dates des articles :</w:t>
      </w:r>
      <w:r>
        <w:t xml:space="preserve"> </w:t>
      </w:r>
      <w:r>
        <w:rPr>
          <w:bCs/>
          <w:b/>
        </w:rPr>
        <w:t xml:space="preserve">[DONNÉE À VÉRIFIER]</w:t>
      </w:r>
      <w:r>
        <w:t xml:space="preserve">.</w:t>
      </w:r>
    </w:p>
    <w:p>
      <w:pPr>
        <w:numPr>
          <w:ilvl w:val="0"/>
          <w:numId w:val="1075"/>
        </w:numPr>
        <w:pStyle w:val="Compact"/>
      </w:pPr>
      <w:r>
        <w:t xml:space="preserve">Géographie du gag de Bertoua (l’eau du réservoir « passe-t-elle » réellement près de Bertoua ?) : à confirmer ; sinon, garder la case comme une image rêvée.</w:t>
      </w:r>
    </w:p>
    <w:p>
      <w:pPr>
        <w:numPr>
          <w:ilvl w:val="0"/>
          <w:numId w:val="1075"/>
        </w:numPr>
        <w:pStyle w:val="Compact"/>
      </w:pPr>
      <w:r>
        <w:t xml:space="preserve">La fiche de saison écrit que Soubré a coûté « à peu près la même somme » ; l’écart réel est d’environ 90 Md FCFA. Formulation corrigée ici.</w:t>
      </w:r>
    </w:p>
    <w:p>
      <w:pPr>
        <w:numPr>
          <w:ilvl w:val="0"/>
          <w:numId w:val="1075"/>
        </w:numPr>
        <w:pStyle w:val="Compact"/>
      </w:pPr>
      <w:r>
        <w:t xml:space="preserve">Prestataires impayés (237online, titre d’article) et audit des 40 Md FCFA investis par l’AFD demandé par l’EDC (Ecomatin) :</w:t>
      </w:r>
      <w:r>
        <w:t xml:space="preserve"> </w:t>
      </w:r>
      <w:r>
        <w:rPr>
          <w:bCs/>
          <w:b/>
        </w:rPr>
        <w:t xml:space="preserve">bible 4.2 ter</w:t>
      </w:r>
      <w:r>
        <w:t xml:space="preserve">, à présenter uniquement comme « rapporté par la presse », jamais comme une irrégularité établie. Dates des deux articles :</w:t>
      </w:r>
      <w:r>
        <w:t xml:space="preserve"> </w:t>
      </w:r>
      <w:r>
        <w:rPr>
          <w:bCs/>
          <w:b/>
        </w:rPr>
        <w:t xml:space="preserve">[DONNÉE À VÉRIFIER]</w:t>
      </w:r>
      <w:r>
        <w:t xml:space="preserve">.</w:t>
      </w:r>
    </w:p>
    <w:p>
      <w:pPr>
        <w:numPr>
          <w:ilvl w:val="0"/>
          <w:numId w:val="1075"/>
        </w:numPr>
        <w:pStyle w:val="Compact"/>
      </w:pPr>
      <w:r>
        <w:t xml:space="preserve">Supprimé après relecture : le « contrat de construction du barrage seul, ≈ 75 Md FCFA » (absent de la bible). Média précis du coût global (240,9 / 238 Md) et des ≈ 30 Md de l’usine de pied :</w:t>
      </w:r>
      <w:r>
        <w:t xml:space="preserve"> </w:t>
      </w:r>
      <w:r>
        <w:rPr>
          <w:bCs/>
          <w:b/>
        </w:rPr>
        <w:t xml:space="preserve">[DONNÉE À VÉRIFIER]</w:t>
      </w:r>
      <w:r>
        <w:t xml:space="preserve">.</w:t>
      </w:r>
    </w:p>
    <w:p>
      <w:pPr>
        <w:numPr>
          <w:ilvl w:val="0"/>
          <w:numId w:val="1075"/>
        </w:numPr>
        <w:pStyle w:val="Compact"/>
      </w:pPr>
      <w:r>
        <w:t xml:space="preserve">Continuité : Papa Tchinda est interrompu par le pneu (planche 1) et ne finit pas sa phrase ; il ne la finira qu’à l’épisode 20.</w:t>
      </w:r>
    </w:p>
    <w:p>
      <w:r>
        <w:pict>
          <v:rect style="width:0;height:1.5pt" o:hralign="center" o:hrstd="t" o:hr="t"/>
        </w:pict>
      </w:r>
    </w:p>
    <w:bookmarkEnd w:id="249"/>
    <w:bookmarkStart w:id="250" w:name="épisode-6"/>
    <w:p>
      <w:pPr>
        <w:pStyle w:val="Heading3"/>
      </w:pPr>
      <w:r>
        <w:t xml:space="preserve">Épisode 6</w:t>
      </w:r>
    </w:p>
    <w:p>
      <w:pPr>
        <w:numPr>
          <w:ilvl w:val="0"/>
          <w:numId w:val="1076"/>
        </w:numPr>
        <w:pStyle w:val="Compact"/>
      </w:pPr>
      <w:r>
        <w:t xml:space="preserve">« nyanga » et « Independent? With three papa dem? » :</w:t>
      </w:r>
      <w:r>
        <w:t xml:space="preserve"> </w:t>
      </w:r>
      <w:r>
        <w:rPr>
          <w:bCs/>
          <w:b/>
        </w:rPr>
        <w:t xml:space="preserve">[à valider par un relecteur camerounais]</w:t>
      </w:r>
      <w:r>
        <w:t xml:space="preserve">. Alternatives : « Regardez l’élégance du jeune homme ! » ; « Indépendant ? Avec trois papas ? »</w:t>
      </w:r>
    </w:p>
    <w:p>
      <w:pPr>
        <w:numPr>
          <w:ilvl w:val="0"/>
          <w:numId w:val="1076"/>
        </w:numPr>
        <w:pStyle w:val="Compact"/>
      </w:pPr>
      <w:r>
        <w:t xml:space="preserve">Supprimés après relecture (absents de la bible) : « 360 MW annoncés en janvier 2025 », « bouclage financier en novembre 2018 » et « BEI : 1,17 Md € ». Le coût reste « ≈ 1,2 Md € ≈ 787 Md FCFA » (bible 4.2) ; média précis :</w:t>
      </w:r>
      <w:r>
        <w:t xml:space="preserve"> </w:t>
      </w:r>
      <w:r>
        <w:rPr>
          <w:bCs/>
          <w:b/>
        </w:rPr>
        <w:t xml:space="preserve">[DONNÉE À VÉRIFIER]</w:t>
      </w:r>
      <w:r>
        <w:t xml:space="preserve">.</w:t>
      </w:r>
    </w:p>
    <w:p>
      <w:pPr>
        <w:numPr>
          <w:ilvl w:val="0"/>
          <w:numId w:val="1076"/>
        </w:numPr>
        <w:pStyle w:val="Compact"/>
      </w:pPr>
      <w:r>
        <w:t xml:space="preserve">Coût par MW de Nachtigal arrondi à</w:t>
      </w:r>
      <w:r>
        <w:t xml:space="preserve"> </w:t>
      </w:r>
      <w:r>
        <w:rPr>
          <w:bCs/>
          <w:b/>
        </w:rPr>
        <w:t xml:space="preserve">≈ 3,1 M USD</w:t>
      </w:r>
      <w:r>
        <w:t xml:space="preserve"> </w:t>
      </w:r>
      <w:r>
        <w:t xml:space="preserve">(bible 4.2 ter) ; le coût par MW de Julius Nyerere est un calcul de l’album, pas un chiffre officiel.</w:t>
      </w:r>
    </w:p>
    <w:p>
      <w:pPr>
        <w:numPr>
          <w:ilvl w:val="0"/>
          <w:numId w:val="1076"/>
        </w:numPr>
        <w:pStyle w:val="Compact"/>
      </w:pPr>
      <w:r>
        <w:t xml:space="preserve">Projection 2027 (196,16 Md FCFA) et ≈ 10 Md/mois de 2025 : périmètre et hypothèses de la projection</w:t>
      </w:r>
      <w:r>
        <w:t xml:space="preserve"> </w:t>
      </w:r>
      <w:r>
        <w:rPr>
          <w:bCs/>
          <w:b/>
        </w:rPr>
        <w:t xml:space="preserve">[DONNÉE À VÉRIFIER]</w:t>
      </w:r>
      <w:r>
        <w:t xml:space="preserve"> </w:t>
      </w:r>
      <w:r>
        <w:t xml:space="preserve">(écart apparent signalé en page documentaire).</w:t>
      </w:r>
    </w:p>
    <w:p>
      <w:pPr>
        <w:numPr>
          <w:ilvl w:val="0"/>
          <w:numId w:val="1076"/>
        </w:numPr>
        <w:pStyle w:val="Compact"/>
      </w:pPr>
      <w:r>
        <w:t xml:space="preserve">Évacuation : la bible indique « deux lignes prévues (vers Nyom 2/Yaoundé, et vers Bafoussam/Douala) », « seul le tronçon vers Yaoundé achevé » et « ligne vers Nyom 2 retardée ». Ces formulations semblent se recouper (Nyom 2 est côté Yaoundé) :</w:t>
      </w:r>
      <w:r>
        <w:t xml:space="preserve"> </w:t>
      </w:r>
      <w:r>
        <w:rPr>
          <w:bCs/>
          <w:b/>
        </w:rPr>
        <w:t xml:space="preserve">à clarifier</w:t>
      </w:r>
      <w:r>
        <w:t xml:space="preserve"> </w:t>
      </w:r>
      <w:r>
        <w:t xml:space="preserve">avant impression.</w:t>
      </w:r>
    </w:p>
    <w:p>
      <w:pPr>
        <w:numPr>
          <w:ilvl w:val="0"/>
          <w:numId w:val="1076"/>
        </w:numPr>
        <w:pStyle w:val="Compact"/>
      </w:pPr>
      <w:r>
        <w:t xml:space="preserve">« ≈ 200 MW appelés » : une seule source,</w:t>
      </w:r>
      <w:r>
        <w:t xml:space="preserve"> </w:t>
      </w:r>
      <w:r>
        <w:rPr>
          <w:bCs/>
          <w:b/>
        </w:rPr>
        <w:t xml:space="preserve">à confirmer</w:t>
      </w:r>
      <w:r>
        <w:t xml:space="preserve">. « Moins de 50 % des factures payées » : non confirmé par l’entreprise.</w:t>
      </w:r>
    </w:p>
    <w:p>
      <w:pPr>
        <w:numPr>
          <w:ilvl w:val="0"/>
          <w:numId w:val="1076"/>
        </w:numPr>
        <w:pStyle w:val="Compact"/>
      </w:pPr>
      <w:r>
        <w:t xml:space="preserve">Statut « privé » de Bujagali : repris de la fiche de saison, à confirmer.</w:t>
      </w:r>
    </w:p>
    <w:p>
      <w:r>
        <w:pict>
          <v:rect style="width:0;height:1.5pt" o:hralign="center" o:hrstd="t" o:hr="t"/>
        </w:pict>
      </w:r>
    </w:p>
    <w:bookmarkEnd w:id="250"/>
    <w:bookmarkStart w:id="251" w:name="épisode-7"/>
    <w:p>
      <w:pPr>
        <w:pStyle w:val="Heading3"/>
      </w:pPr>
      <w:r>
        <w:t xml:space="preserve">Épisode 7</w:t>
      </w:r>
    </w:p>
    <w:p>
      <w:pPr>
        <w:numPr>
          <w:ilvl w:val="0"/>
          <w:numId w:val="1077"/>
        </w:numPr>
        <w:pStyle w:val="Compact"/>
      </w:pPr>
      <w:r>
        <w:t xml:space="preserve">« So… inside di 420, or outside? » :</w:t>
      </w:r>
      <w:r>
        <w:t xml:space="preserve"> </w:t>
      </w:r>
      <w:r>
        <w:rPr>
          <w:bCs/>
          <w:b/>
        </w:rPr>
        <w:t xml:space="preserve">[à valider par un relecteur camerounais]</w:t>
      </w:r>
      <w:r>
        <w:t xml:space="preserve">. Alternative : « Alors… dans les 420, ou en dehors ? »</w:t>
      </w:r>
    </w:p>
    <w:p>
      <w:pPr>
        <w:numPr>
          <w:ilvl w:val="0"/>
          <w:numId w:val="1077"/>
        </w:numPr>
        <w:pStyle w:val="Compact"/>
      </w:pPr>
      <w:r>
        <w:t xml:space="preserve">≈ 243 Md apportés par la partie chinoise (Afrik.com), prêt Exim Bank de ≈ 83 Md signé en février 2017 (Afrik.com ; ≈ 86 Md selon Cameroon Tribune) et ≈ 4 Md d’indemnisation des riverains (Ecomatin) :</w:t>
      </w:r>
      <w:r>
        <w:t xml:space="preserve"> </w:t>
      </w:r>
      <w:r>
        <w:rPr>
          <w:bCs/>
          <w:b/>
        </w:rPr>
        <w:t xml:space="preserve">bible 4.2 ter</w:t>
      </w:r>
      <w:r>
        <w:t xml:space="preserve">, présentés comme « rapporté par la presse ». Média précis des 420 Md et dates des articles :</w:t>
      </w:r>
      <w:r>
        <w:t xml:space="preserve"> </w:t>
      </w:r>
      <w:r>
        <w:rPr>
          <w:bCs/>
          <w:b/>
        </w:rPr>
        <w:t xml:space="preserve">[DONNÉE À VÉRIFIER]</w:t>
      </w:r>
      <w:r>
        <w:t xml:space="preserve">.</w:t>
      </w:r>
    </w:p>
    <w:p>
      <w:pPr>
        <w:numPr>
          <w:ilvl w:val="0"/>
          <w:numId w:val="1077"/>
        </w:numPr>
        <w:pStyle w:val="Compact"/>
      </w:pPr>
      <w:r>
        <w:t xml:space="preserve">Arrondi corrigé : Memve’ele ≈</w:t>
      </w:r>
      <w:r>
        <w:t xml:space="preserve"> </w:t>
      </w:r>
      <w:r>
        <w:rPr>
          <w:bCs/>
          <w:b/>
        </w:rPr>
        <w:t xml:space="preserve">1,7 fois</w:t>
      </w:r>
      <w:r>
        <w:t xml:space="preserve"> </w:t>
      </w:r>
      <w:r>
        <w:t xml:space="preserve">Soubré par MW (et non 1,6), conformément à la bible 4.2 ter.</w:t>
      </w:r>
    </w:p>
    <w:p>
      <w:pPr>
        <w:numPr>
          <w:ilvl w:val="0"/>
          <w:numId w:val="1077"/>
        </w:numPr>
        <w:pStyle w:val="Compact"/>
      </w:pPr>
      <w:r>
        <w:t xml:space="preserve">Continuité : Papa Tchinda ne finit pas sa phrase (Memve’ele la finit pour lui) ; il ne la finira qu’à l’épisode 20.</w:t>
      </w:r>
    </w:p>
    <w:p>
      <w:pPr>
        <w:numPr>
          <w:ilvl w:val="0"/>
          <w:numId w:val="1077"/>
        </w:numPr>
        <w:pStyle w:val="Compact"/>
      </w:pPr>
      <w:r>
        <w:t xml:space="preserve">Nombre de pylônes de la ligne :</w:t>
      </w:r>
      <w:r>
        <w:t xml:space="preserve"> </w:t>
      </w:r>
      <w:r>
        <w:rPr>
          <w:bCs/>
          <w:b/>
        </w:rPr>
        <w:t xml:space="preserve">[DONNÉE À VÉRIFIER]</w:t>
      </w:r>
      <w:r>
        <w:t xml:space="preserve">.</w:t>
      </w:r>
    </w:p>
    <w:p>
      <w:pPr>
        <w:numPr>
          <w:ilvl w:val="0"/>
          <w:numId w:val="1077"/>
        </w:numPr>
        <w:pStyle w:val="Compact"/>
      </w:pPr>
      <w:r>
        <w:t xml:space="preserve">Inclusion de la ligne dans les 420 Md FCFA :</w:t>
      </w:r>
      <w:r>
        <w:t xml:space="preserve"> </w:t>
      </w:r>
      <w:r>
        <w:rPr>
          <w:bCs/>
          <w:b/>
        </w:rPr>
        <w:t xml:space="preserve">non établie</w:t>
      </w:r>
      <w:r>
        <w:t xml:space="preserve">.</w:t>
      </w:r>
    </w:p>
    <w:p>
      <w:pPr>
        <w:numPr>
          <w:ilvl w:val="0"/>
          <w:numId w:val="1077"/>
        </w:numPr>
        <w:pStyle w:val="Compact"/>
      </w:pPr>
      <w:r>
        <w:t xml:space="preserve">La bible donne à la fois « barrage achevé en juin 2017 » et « centrale en service vers 2019 » (la mise sous tension par la ligne provisoire date d’avril 2019) : formulation retenue ici, « prête en juin 2017 »,</w:t>
      </w:r>
      <w:r>
        <w:t xml:space="preserve"> </w:t>
      </w:r>
      <w:r>
        <w:rPr>
          <w:bCs/>
          <w:b/>
        </w:rPr>
        <w:t xml:space="preserve">à confirmer</w:t>
      </w:r>
      <w:r>
        <w:t xml:space="preserve">.</w:t>
      </w:r>
    </w:p>
    <w:p>
      <w:pPr>
        <w:numPr>
          <w:ilvl w:val="0"/>
          <w:numId w:val="1077"/>
        </w:numPr>
        <w:pStyle w:val="Compact"/>
      </w:pPr>
      <w:r>
        <w:t xml:space="preserve">« ≈ 65 MW évacués » par la ligne provisoire : une seule source.</w:t>
      </w:r>
    </w:p>
    <w:p>
      <w:r>
        <w:pict>
          <v:rect style="width:0;height:1.5pt" o:hralign="center" o:hrstd="t" o:hr="t"/>
        </w:pict>
      </w:r>
    </w:p>
    <w:bookmarkEnd w:id="251"/>
    <w:bookmarkStart w:id="252" w:name="épisode-8"/>
    <w:p>
      <w:pPr>
        <w:pStyle w:val="Heading3"/>
      </w:pPr>
      <w:r>
        <w:t xml:space="preserve">Épisode 8</w:t>
      </w:r>
    </w:p>
    <w:p>
      <w:pPr>
        <w:numPr>
          <w:ilvl w:val="0"/>
          <w:numId w:val="1078"/>
        </w:numPr>
        <w:pStyle w:val="Compact"/>
      </w:pPr>
      <w:r>
        <w:t xml:space="preserve">« Di spanner don win! » et « Groundnut for jury, free! » :</w:t>
      </w:r>
      <w:r>
        <w:t xml:space="preserve"> </w:t>
      </w:r>
      <w:r>
        <w:rPr>
          <w:bCs/>
          <w:b/>
        </w:rPr>
        <w:t xml:space="preserve">[à valider par un relecteur camerounais]</w:t>
      </w:r>
      <w:r>
        <w:t xml:space="preserve">. Alternatives : « La clé à molette a gagné ! » ; « Des arachides pour le jury, gratuites ! » (variante du relecteur : « Peanut for jury, free! »).</w:t>
      </w:r>
    </w:p>
    <w:p>
      <w:pPr>
        <w:numPr>
          <w:ilvl w:val="0"/>
          <w:numId w:val="1078"/>
        </w:numPr>
        <w:pStyle w:val="Compact"/>
      </w:pPr>
      <w:r>
        <w:t xml:space="preserve">Arrondis corrigés (bible 4.2 ter) : Mekin ≈</w:t>
      </w:r>
      <w:r>
        <w:t xml:space="preserve"> </w:t>
      </w:r>
      <w:r>
        <w:rPr>
          <w:bCs/>
          <w:b/>
        </w:rPr>
        <w:t xml:space="preserve">2,6 fois</w:t>
      </w:r>
      <w:r>
        <w:t xml:space="preserve"> </w:t>
      </w:r>
      <w:r>
        <w:t xml:space="preserve">Soubré par MW injecté (et non 2,5) ; les 54 Md de Song Loulou ≈</w:t>
      </w:r>
      <w:r>
        <w:t xml:space="preserve"> </w:t>
      </w:r>
      <w:r>
        <w:rPr>
          <w:bCs/>
          <w:b/>
        </w:rPr>
        <w:t xml:space="preserve">1,6 fois</w:t>
      </w:r>
      <w:r>
        <w:t xml:space="preserve"> </w:t>
      </w:r>
      <w:r>
        <w:t xml:space="preserve">le coût de Mekin (et non 1,5). « Après deux ans d’arrêt » supprimé (absent de la bible). Chrono de Song Loulou arrêté à 2025 (≈ 54 Md à mobiliser) : l’état des travaux en 2026 n’est pas documenté</w:t>
      </w:r>
      <w:r>
        <w:t xml:space="preserve"> </w:t>
      </w:r>
      <w:r>
        <w:rPr>
          <w:bCs/>
          <w:b/>
        </w:rPr>
        <w:t xml:space="preserve">[DONNÉE À VÉRIFIER]</w:t>
      </w:r>
      <w:r>
        <w:t xml:space="preserve">.</w:t>
      </w:r>
    </w:p>
    <w:p>
      <w:pPr>
        <w:numPr>
          <w:ilvl w:val="0"/>
          <w:numId w:val="1078"/>
        </w:numPr>
        <w:pStyle w:val="Compact"/>
      </w:pPr>
      <w:r>
        <w:t xml:space="preserve">Continuité : le « fey » n’est plus joué en entier (Boris s’arrête de lui-même devant le carnet de Fifi) ; Papa Tchinda est interrompu (planche 3, case 5) et ne finit pas sa phrase. Le crochet annonce l’épisode 9 (le taxi des mégawatts).</w:t>
      </w:r>
    </w:p>
    <w:p>
      <w:pPr>
        <w:numPr>
          <w:ilvl w:val="0"/>
          <w:numId w:val="1078"/>
        </w:numPr>
        <w:pStyle w:val="Compact"/>
      </w:pPr>
      <w:r>
        <w:t xml:space="preserve">Mekin : date de la mise en eau</w:t>
      </w:r>
      <w:r>
        <w:t xml:space="preserve"> </w:t>
      </w:r>
      <w:r>
        <w:rPr>
          <w:bCs/>
          <w:b/>
        </w:rPr>
        <w:t xml:space="preserve">[DATE À VÉRIFIER]</w:t>
      </w:r>
      <w:r>
        <w:t xml:space="preserve"> </w:t>
      </w:r>
      <w:r>
        <w:t xml:space="preserve">; média de la réception de juillet 2023</w:t>
      </w:r>
      <w:r>
        <w:t xml:space="preserve"> </w:t>
      </w:r>
      <w:r>
        <w:rPr>
          <w:bCs/>
          <w:b/>
        </w:rPr>
        <w:t xml:space="preserve">[DONNÉE À VÉRIFIER]</w:t>
      </w:r>
      <w:r>
        <w:t xml:space="preserve"> </w:t>
      </w:r>
      <w:r>
        <w:t xml:space="preserve">; arrêt de septembre 2024</w:t>
      </w:r>
      <w:r>
        <w:t xml:space="preserve"> </w:t>
      </w:r>
      <w:r>
        <w:rPr>
          <w:bCs/>
          <w:b/>
        </w:rPr>
        <w:t xml:space="preserve">[à confirmer]</w:t>
      </w:r>
      <w:r>
        <w:t xml:space="preserve"> </w:t>
      </w:r>
      <w:r>
        <w:t xml:space="preserve">(une seule source). Les « soupçons de détournement » évoqués par un média sont une</w:t>
      </w:r>
      <w:r>
        <w:t xml:space="preserve"> </w:t>
      </w:r>
      <w:r>
        <w:rPr>
          <w:bCs/>
          <w:b/>
        </w:rPr>
        <w:t xml:space="preserve">allégation non établie</w:t>
      </w:r>
      <w:r>
        <w:t xml:space="preserve"> </w:t>
      </w:r>
      <w:r>
        <w:t xml:space="preserve">: ils</w:t>
      </w:r>
      <w:r>
        <w:t xml:space="preserve"> </w:t>
      </w:r>
      <w:r>
        <w:rPr>
          <w:bCs/>
          <w:b/>
        </w:rPr>
        <w:t xml:space="preserve">n’apparaissent pas</w:t>
      </w:r>
      <w:r>
        <w:t xml:space="preserve">, seule la question « audit ? rapport ? » est posée.</w:t>
      </w:r>
    </w:p>
    <w:p>
      <w:pPr>
        <w:numPr>
          <w:ilvl w:val="0"/>
          <w:numId w:val="1078"/>
        </w:numPr>
        <w:pStyle w:val="Compact"/>
      </w:pPr>
      <w:r>
        <w:t xml:space="preserve">Song Loulou :</w:t>
      </w:r>
      <w:r>
        <w:t xml:space="preserve"> </w:t>
      </w:r>
      <w:r>
        <w:rPr>
          <w:bCs/>
          <w:b/>
        </w:rPr>
        <w:t xml:space="preserve">384 ou 396 MW</w:t>
      </w:r>
      <w:r>
        <w:t xml:space="preserve">, à trancher. Rapport ISL (2013) : document original</w:t>
      </w:r>
      <w:r>
        <w:t xml:space="preserve"> </w:t>
      </w:r>
      <w:r>
        <w:rPr>
          <w:bCs/>
          <w:b/>
        </w:rPr>
        <w:t xml:space="preserve">[DONNÉE À VÉRIFIER]</w:t>
      </w:r>
      <w:r>
        <w:t xml:space="preserve">. Date du communiqué d’Eneo affirmant que le barrage « est stable »</w:t>
      </w:r>
      <w:r>
        <w:t xml:space="preserve"> </w:t>
      </w:r>
      <w:r>
        <w:rPr>
          <w:bCs/>
          <w:b/>
        </w:rPr>
        <w:t xml:space="preserve">[DATE À VÉRIFIER]</w:t>
      </w:r>
      <w:r>
        <w:t xml:space="preserve"> </w:t>
      </w:r>
      <w:r>
        <w:t xml:space="preserve">(non utilisé dans les cases).</w:t>
      </w:r>
    </w:p>
    <w:p>
      <w:pPr>
        <w:numPr>
          <w:ilvl w:val="0"/>
          <w:numId w:val="1078"/>
        </w:numPr>
        <w:pStyle w:val="Compact"/>
      </w:pPr>
      <w:r>
        <w:t xml:space="preserve">Edéa : date de l’effondrement du réseau Sud</w:t>
      </w:r>
      <w:r>
        <w:t xml:space="preserve"> </w:t>
      </w:r>
      <w:r>
        <w:rPr>
          <w:bCs/>
          <w:b/>
        </w:rPr>
        <w:t xml:space="preserve">[DATE À VÉRIFIER]</w:t>
      </w:r>
      <w:r>
        <w:t xml:space="preserve"> </w:t>
      </w:r>
      <w:r>
        <w:t xml:space="preserve">; date de la plainte de l’EDC sur la redevance d’eau</w:t>
      </w:r>
      <w:r>
        <w:t xml:space="preserve"> </w:t>
      </w:r>
      <w:r>
        <w:rPr>
          <w:bCs/>
          <w:b/>
        </w:rPr>
        <w:t xml:space="preserve">[DATE À VÉRIFIER]</w:t>
      </w:r>
      <w:r>
        <w:t xml:space="preserve">. Les ≈ 100 Md investis sont une déclaration de l’exploitant, non auditée.</w:t>
      </w:r>
    </w:p>
    <w:p>
      <w:r>
        <w:pict>
          <v:rect style="width:0;height:1.5pt" o:hralign="center" o:hrstd="t" o:hr="t"/>
        </w:pict>
      </w:r>
    </w:p>
    <w:bookmarkEnd w:id="252"/>
    <w:bookmarkStart w:id="253" w:name="épisode-9"/>
    <w:p>
      <w:pPr>
        <w:pStyle w:val="Heading3"/>
      </w:pPr>
      <w:r>
        <w:t xml:space="preserve">Épisode 9</w:t>
      </w:r>
    </w:p>
    <w:p>
      <w:pPr>
        <w:numPr>
          <w:ilvl w:val="0"/>
          <w:numId w:val="1079"/>
        </w:numPr>
        <w:pStyle w:val="Compact"/>
      </w:pPr>
      <w:r>
        <w:t xml:space="preserve">« Ramassage » supprimé (peu usité au Cameroun dans le sens de taxi partagé, selon la relecture éditoriale) et remplacé par « Dépôt, ou tu te serres avec les autres ? ».</w:t>
      </w:r>
    </w:p>
    <w:p>
      <w:pPr>
        <w:numPr>
          <w:ilvl w:val="0"/>
          <w:numId w:val="1079"/>
        </w:numPr>
        <w:pStyle w:val="Compact"/>
      </w:pPr>
      <w:r>
        <w:t xml:space="preserve">« Dépôt » et « clando » : jugés corrects par la relecture éditoriale (orthographe « clando », pluriel « clandos »).</w:t>
      </w:r>
    </w:p>
    <w:p>
      <w:pPr>
        <w:numPr>
          <w:ilvl w:val="0"/>
          <w:numId w:val="1079"/>
        </w:numPr>
        <w:pStyle w:val="Compact"/>
      </w:pPr>
      <w:r>
        <w:rPr>
          <w:iCs/>
          <w:i/>
        </w:rPr>
        <w:t xml:space="preserve">Jam na ? / Jam koo</w:t>
      </w:r>
      <w:r>
        <w:t xml:space="preserve"> </w:t>
      </w:r>
      <w:r>
        <w:t xml:space="preserve">: traduction harmonisée sur toute la série. La réponse la plus répandue serait « Jam tan » (« la paix seulement ») : à confirmer par un locuteur du fulfulde ; si doute, passer partout à « Jam tan ». [à valider par un relecteur camerounais]</w:t>
      </w:r>
    </w:p>
    <w:p>
      <w:pPr>
        <w:numPr>
          <w:ilvl w:val="0"/>
          <w:numId w:val="1079"/>
        </w:numPr>
        <w:pStyle w:val="Compact"/>
      </w:pPr>
      <w:r>
        <w:rPr>
          <w:bCs/>
          <w:b/>
        </w:rPr>
        <w:t xml:space="preserve">[DONNÉE À VÉRIFIER]</w:t>
      </w:r>
      <w:r>
        <w:t xml:space="preserve"> </w:t>
      </w:r>
      <w:r>
        <w:t xml:space="preserve">: écart de 49 km entre la somme des trois tensions et le total de 3 405 km (Compact, p. 36).</w:t>
      </w:r>
    </w:p>
    <w:p>
      <w:pPr>
        <w:numPr>
          <w:ilvl w:val="0"/>
          <w:numId w:val="1079"/>
        </w:numPr>
        <w:pStyle w:val="Compact"/>
      </w:pPr>
      <w:r>
        <w:t xml:space="preserve">Relevé des pannes de Boris : le décompte reste</w:t>
      </w:r>
      <w:r>
        <w:t xml:space="preserve"> </w:t>
      </w:r>
      <w:r>
        <w:rPr>
          <w:bCs/>
          <w:b/>
        </w:rPr>
        <w:t xml:space="preserve">fictif</w:t>
      </w:r>
      <w:r>
        <w:t xml:space="preserve">, aucun chiffre de pannes n’est affiché.</w:t>
      </w:r>
    </w:p>
    <w:p>
      <w:pPr>
        <w:numPr>
          <w:ilvl w:val="0"/>
          <w:numId w:val="1079"/>
        </w:numPr>
        <w:pStyle w:val="Compact"/>
      </w:pPr>
      <w:r>
        <w:t xml:space="preserve">Nkoagne est un quartier fictif, placé à Douala (Littoral) par la bible, donc sur le réseau Sud. Cohérent avec l’épisode 18 et avec les délestages de juin 2026 (épisode 12).</w:t>
      </w:r>
    </w:p>
    <w:p>
      <w:r>
        <w:pict>
          <v:rect style="width:0;height:1.5pt" o:hralign="center" o:hrstd="t" o:hr="t"/>
        </w:pict>
      </w:r>
    </w:p>
    <w:bookmarkEnd w:id="253"/>
    <w:bookmarkStart w:id="254" w:name="épisode-10"/>
    <w:p>
      <w:pPr>
        <w:pStyle w:val="Heading3"/>
      </w:pPr>
      <w:r>
        <w:t xml:space="preserve">Épisode 10</w:t>
      </w:r>
    </w:p>
    <w:p>
      <w:pPr>
        <w:numPr>
          <w:ilvl w:val="0"/>
          <w:numId w:val="1080"/>
        </w:numPr>
        <w:pStyle w:val="Compact"/>
      </w:pPr>
      <w:r>
        <w:t xml:space="preserve">« Everybody wan sit for front! » : jugé correct par la relecture éditoriale. [à valider par un relecteur camerounais]</w:t>
      </w:r>
    </w:p>
    <w:p>
      <w:pPr>
        <w:numPr>
          <w:ilvl w:val="0"/>
          <w:numId w:val="1080"/>
        </w:numPr>
        <w:pStyle w:val="Compact"/>
      </w:pPr>
      <w:r>
        <w:t xml:space="preserve">« Massa! Di bus di go back! » : tournure pidgin construite pour remplacer « Na we go suffer am », réservé aux épisodes 1, 6 et 16. Alternative : « Massa! » seul, avec la traduction. [à valider par un relecteur camerounais]</w:t>
      </w:r>
    </w:p>
    <w:p>
      <w:pPr>
        <w:numPr>
          <w:ilvl w:val="0"/>
          <w:numId w:val="1080"/>
        </w:numPr>
        <w:pStyle w:val="Compact"/>
      </w:pPr>
      <w:r>
        <w:rPr>
          <w:bCs/>
          <w:b/>
        </w:rPr>
        <w:t xml:space="preserve">[DONNÉE À VÉRIFIER]</w:t>
      </w:r>
      <w:r>
        <w:t xml:space="preserve"> </w:t>
      </w:r>
      <w:r>
        <w:t xml:space="preserve">: répartition exacte des centrales entre l’EDC, la SOCADEL et les producteurs indépendants ; autres ouvrages portés par l’EDC (la valise « Memve’ele » a été retirée, ce rattachement n’étant pas dans la bible).</w:t>
      </w:r>
    </w:p>
    <w:p>
      <w:pPr>
        <w:numPr>
          <w:ilvl w:val="0"/>
          <w:numId w:val="1080"/>
        </w:numPr>
        <w:pStyle w:val="Compact"/>
      </w:pPr>
      <w:r>
        <w:rPr>
          <w:bCs/>
          <w:b/>
        </w:rPr>
        <w:t xml:space="preserve">[DONNÉE À VÉRIFIER]</w:t>
      </w:r>
      <w:r>
        <w:t xml:space="preserve"> </w:t>
      </w:r>
      <w:r>
        <w:t xml:space="preserve">: statut juridique de la SONATREL (le « monopole » et la « loi de 2011 » ont été retirés des bulles, faute de source dans la bible).</w:t>
      </w:r>
    </w:p>
    <w:p>
      <w:pPr>
        <w:numPr>
          <w:ilvl w:val="0"/>
          <w:numId w:val="1080"/>
        </w:numPr>
        <w:pStyle w:val="Compact"/>
      </w:pPr>
      <w:r>
        <w:rPr>
          <w:bCs/>
          <w:b/>
        </w:rPr>
        <w:t xml:space="preserve">[DONNÉE À VÉRIFIER]</w:t>
      </w:r>
      <w:r>
        <w:t xml:space="preserve"> </w:t>
      </w:r>
      <w:r>
        <w:t xml:space="preserve">: qui fixe les tarifs et selon quelle procédure. On ne désigne aucun « propriétaire » du tarif gelé.</w:t>
      </w:r>
    </w:p>
    <w:p>
      <w:pPr>
        <w:numPr>
          <w:ilvl w:val="0"/>
          <w:numId w:val="1080"/>
        </w:numPr>
        <w:pStyle w:val="Compact"/>
      </w:pPr>
      <w:r>
        <w:t xml:space="preserve">L’« unité de suivi du Compact » au MINEE a été retirée (absente de la bible) ; à rétablir seulement avec la page du Compact. À répercuter dans la colonne « Où trouver la preuve » de l’épisode 20.</w:t>
      </w:r>
    </w:p>
    <w:p>
      <w:pPr>
        <w:numPr>
          <w:ilvl w:val="0"/>
          <w:numId w:val="1080"/>
        </w:numPr>
        <w:pStyle w:val="Compact"/>
      </w:pPr>
      <w:r>
        <w:t xml:space="preserve">KPDC et DPDC (« pas de paiement, pas de moteur ») annoncent l’épisode 12 : leurs arrêts répondent à des impayés documentés (Investir au Cameroun). Ce sont des créanciers, pas des méchants.</w:t>
      </w:r>
    </w:p>
    <w:p>
      <w:r>
        <w:pict>
          <v:rect style="width:0;height:1.5pt" o:hralign="center" o:hrstd="t" o:hr="t"/>
        </w:pict>
      </w:r>
    </w:p>
    <w:bookmarkEnd w:id="254"/>
    <w:bookmarkStart w:id="255" w:name="épisode-11"/>
    <w:p>
      <w:pPr>
        <w:pStyle w:val="Heading3"/>
      </w:pPr>
      <w:r>
        <w:t xml:space="preserve">Épisode 11</w:t>
      </w:r>
    </w:p>
    <w:p>
      <w:pPr>
        <w:numPr>
          <w:ilvl w:val="0"/>
          <w:numId w:val="1081"/>
        </w:numPr>
        <w:pStyle w:val="Compact"/>
      </w:pPr>
      <w:r>
        <w:t xml:space="preserve">« Vraie-vraie » : jugé correct par la relecture éditoriale. Alternative : « l’info sûre et certaine ».</w:t>
      </w:r>
    </w:p>
    <w:p>
      <w:pPr>
        <w:numPr>
          <w:ilvl w:val="0"/>
          <w:numId w:val="1081"/>
        </w:numPr>
        <w:pStyle w:val="Compact"/>
      </w:pPr>
      <w:r>
        <w:t xml:space="preserve">« Bendskin » : graphie retenue (la plus répandue selon la relecture éditoriale) ; « benskineur » pour le conducteur.</w:t>
      </w:r>
    </w:p>
    <w:p>
      <w:pPr>
        <w:numPr>
          <w:ilvl w:val="0"/>
          <w:numId w:val="1081"/>
        </w:numPr>
        <w:pStyle w:val="Compact"/>
      </w:pPr>
      <w:r>
        <w:t xml:space="preserve">Rumeur : « les Blancs » remplacé par « les étrangers » (relecture des faits, C17), et la rumeur « partis avec la caisse » est démontée explicitement par Fifi dans la case suivante (arbitrage n° 5). Elle n’apparaît plus à l’épisode 10.</w:t>
      </w:r>
    </w:p>
    <w:p>
      <w:pPr>
        <w:numPr>
          <w:ilvl w:val="0"/>
          <w:numId w:val="1081"/>
        </w:numPr>
        <w:pStyle w:val="Compact"/>
      </w:pPr>
      <w:r>
        <w:t xml:space="preserve">Montants de 2014 (202 et 220 M USD), annonce de juin 2025 (Financial Afrik), capital de 43,9 Md FCFA et conseil du 28 mai 2026 :</w:t>
      </w:r>
      <w:r>
        <w:t xml:space="preserve"> </w:t>
      </w:r>
      <w:r>
        <w:rPr>
          <w:bCs/>
          <w:b/>
        </w:rPr>
        <w:t xml:space="preserve">sourcés dans la bible, section 4.2 ter</w:t>
      </w:r>
      <w:r>
        <w:t xml:space="preserve"> </w:t>
      </w:r>
      <w:r>
        <w:t xml:space="preserve">; présentés comme rapportés par la presse.</w:t>
      </w:r>
    </w:p>
    <w:p>
      <w:pPr>
        <w:numPr>
          <w:ilvl w:val="0"/>
          <w:numId w:val="1081"/>
        </w:numPr>
        <w:pStyle w:val="Compact"/>
      </w:pPr>
      <w:r>
        <w:t xml:space="preserve">Nationalités d’AES et d’Actis retirées (absentes de la bible). À rétablir seulement si une source les confirme.</w:t>
      </w:r>
    </w:p>
    <w:p>
      <w:pPr>
        <w:numPr>
          <w:ilvl w:val="0"/>
          <w:numId w:val="1081"/>
        </w:numPr>
        <w:pStyle w:val="Compact"/>
      </w:pPr>
      <w:r>
        <w:t xml:space="preserve">Date du premier conseil d’administration : 28 mai 2026 selon la bible (4.2 ter) ; un lien cité dans le scénario porte un identifiant du 5 mai 2026, à recouper.</w:t>
      </w:r>
    </w:p>
    <w:p>
      <w:pPr>
        <w:numPr>
          <w:ilvl w:val="0"/>
          <w:numId w:val="1081"/>
        </w:numPr>
        <w:pStyle w:val="Compact"/>
      </w:pPr>
      <w:r>
        <w:rPr>
          <w:bCs/>
          <w:b/>
        </w:rPr>
        <w:t xml:space="preserve">[DONNÉE À VÉRIFIER]</w:t>
      </w:r>
      <w:r>
        <w:t xml:space="preserve"> </w:t>
      </w:r>
      <w:r>
        <w:t xml:space="preserve">: contenu exact des critiques des économistes (AllAfrica, novembre 2025). On ne dit pas si le prix a été jugé trop haut ou trop bas.</w:t>
      </w:r>
    </w:p>
    <w:p>
      <w:pPr>
        <w:numPr>
          <w:ilvl w:val="0"/>
          <w:numId w:val="1081"/>
        </w:numPr>
        <w:pStyle w:val="Compact"/>
      </w:pPr>
      <w:r>
        <w:rPr>
          <w:bCs/>
          <w:b/>
        </w:rPr>
        <w:t xml:space="preserve">[DONNÉE À VÉRIFIER]</w:t>
      </w:r>
      <w:r>
        <w:t xml:space="preserve"> </w:t>
      </w:r>
      <w:r>
        <w:t xml:space="preserve">: conversion de 78 Md FCFA. Le scénario donne « ≈ 140 M USD », mais avec la conversion de la bible (1 USD ≈ 600 FCFA) on obtient ≈ 130 M USD. Le montant en dollars reste hors des bulles.</w:t>
      </w:r>
    </w:p>
    <w:p>
      <w:pPr>
        <w:numPr>
          <w:ilvl w:val="0"/>
          <w:numId w:val="1081"/>
        </w:numPr>
        <w:pStyle w:val="Compact"/>
      </w:pPr>
      <w:r>
        <w:t xml:space="preserve">Source précise pour AES 2001 (56 %) ; jour exact de l’article de Financial Afrik (juin 2025).</w:t>
      </w:r>
    </w:p>
    <w:p>
      <w:pPr>
        <w:numPr>
          <w:ilvl w:val="0"/>
          <w:numId w:val="1081"/>
        </w:numPr>
        <w:pStyle w:val="Compact"/>
      </w:pPr>
      <w:r>
        <w:t xml:space="preserve">État à 95 % ou 100 %, et sort des 5 % du personnel.</w:t>
      </w:r>
    </w:p>
    <w:p>
      <w:r>
        <w:pict>
          <v:rect style="width:0;height:1.5pt" o:hralign="center" o:hrstd="t" o:hr="t"/>
        </w:pict>
      </w:r>
    </w:p>
    <w:bookmarkEnd w:id="255"/>
    <w:bookmarkStart w:id="256" w:name="épisode-12"/>
    <w:p>
      <w:pPr>
        <w:pStyle w:val="Heading3"/>
      </w:pPr>
      <w:r>
        <w:t xml:space="preserve">Épisode 12</w:t>
      </w:r>
    </w:p>
    <w:p>
      <w:pPr>
        <w:numPr>
          <w:ilvl w:val="0"/>
          <w:numId w:val="1082"/>
        </w:numPr>
        <w:pStyle w:val="Compact"/>
      </w:pPr>
      <w:r>
        <w:t xml:space="preserve">« Njoh » (gratuit) : jugé correct par la relecture éditoriale. Alternative : « gratuitement ».</w:t>
      </w:r>
    </w:p>
    <w:p>
      <w:pPr>
        <w:numPr>
          <w:ilvl w:val="0"/>
          <w:numId w:val="1082"/>
        </w:numPr>
        <w:pStyle w:val="Compact"/>
      </w:pPr>
      <w:r>
        <w:t xml:space="preserve">« Mon dossier est dans le circuit » : tournure corrigée selon la relecture éditoriale (au lieu de « en circuit »). Alternative : « mon dossier est en cours ». [à valider par un relecteur camerounais]</w:t>
      </w:r>
    </w:p>
    <w:p>
      <w:pPr>
        <w:numPr>
          <w:ilvl w:val="0"/>
          <w:numId w:val="1082"/>
        </w:numPr>
        <w:pStyle w:val="Compact"/>
      </w:pPr>
      <w:r>
        <w:t xml:space="preserve">« Massa! Even finger fit lie! » : tournure pidgin proposée par la relecture éditoriale, en écho à « Le bois ne ment pas ». Alternative : « Massa! » seul, avec la traduction. [à valider par un relecteur camerounais]</w:t>
      </w:r>
    </w:p>
    <w:p>
      <w:pPr>
        <w:numPr>
          <w:ilvl w:val="0"/>
          <w:numId w:val="1082"/>
        </w:numPr>
        <w:pStyle w:val="Compact"/>
      </w:pPr>
      <w:r>
        <w:t xml:space="preserve">« C’est le… » (planche 4, case 2) : variante du running gag, sans le mot complet ; la version intégrale reste réservée à l’épisode 6. Le take or pay n’est pas réexpliqué : renvoi à l’épisode 6 en une case.</w:t>
      </w:r>
    </w:p>
    <w:p>
      <w:pPr>
        <w:numPr>
          <w:ilvl w:val="0"/>
          <w:numId w:val="1082"/>
        </w:numPr>
        <w:pStyle w:val="Compact"/>
      </w:pPr>
      <w:r>
        <w:rPr>
          <w:bCs/>
          <w:b/>
        </w:rPr>
        <w:t xml:space="preserve">[DONNÉE À VÉRIFIER]</w:t>
      </w:r>
      <w:r>
        <w:t xml:space="preserve"> </w:t>
      </w:r>
      <w:r>
        <w:t xml:space="preserve">: bases de calcul des pertes techniques et commerciales (rapport de gestion Eneo 2023).</w:t>
      </w:r>
    </w:p>
    <w:p>
      <w:pPr>
        <w:numPr>
          <w:ilvl w:val="0"/>
          <w:numId w:val="1082"/>
        </w:numPr>
        <w:pStyle w:val="Compact"/>
      </w:pPr>
      <w:r>
        <w:t xml:space="preserve">Page exacte du Compact pour le recouvrement de 72 % ; la réplique « sur 100 francs facturés, environ 72 rentrent » suppose que le taux se calcule sur le montant facturé : définition à confirmer.</w:t>
      </w:r>
    </w:p>
    <w:p>
      <w:pPr>
        <w:numPr>
          <w:ilvl w:val="0"/>
          <w:numId w:val="1082"/>
        </w:numPr>
        <w:pStyle w:val="Compact"/>
      </w:pPr>
      <w:r>
        <w:t xml:space="preserve">Blocage des comptes de Globeleq par le fisc (juin 2026) :</w:t>
      </w:r>
      <w:r>
        <w:t xml:space="preserve"> </w:t>
      </w:r>
      <w:r>
        <w:rPr>
          <w:bCs/>
          <w:b/>
        </w:rPr>
        <w:t xml:space="preserve">rapporté par Ecomatin</w:t>
      </w:r>
      <w:r>
        <w:t xml:space="preserve">. Les 40 % concernent les usagers du Littoral</w:t>
      </w:r>
      <w:r>
        <w:t xml:space="preserve"> </w:t>
      </w:r>
      <w:r>
        <w:rPr>
          <w:bCs/>
          <w:b/>
        </w:rPr>
        <w:t xml:space="preserve">et</w:t>
      </w:r>
      <w:r>
        <w:t xml:space="preserve"> </w:t>
      </w:r>
      <w:r>
        <w:t xml:space="preserve">de l’Ouest ; Nkoagne (Douala) en fait partie dans la fiction.</w:t>
      </w:r>
    </w:p>
    <w:p>
      <w:pPr>
        <w:numPr>
          <w:ilvl w:val="0"/>
          <w:numId w:val="1082"/>
        </w:numPr>
        <w:pStyle w:val="Compact"/>
      </w:pPr>
      <w:r>
        <w:rPr>
          <w:bCs/>
          <w:b/>
        </w:rPr>
        <w:t xml:space="preserve">[DONNÉE À VÉRIFIER]</w:t>
      </w:r>
      <w:r>
        <w:t xml:space="preserve"> </w:t>
      </w:r>
      <w:r>
        <w:t xml:space="preserve">: date exacte des articles d’Investir au Cameroun (137 Md d’impayés ; surcoûts de 10 et 8 Md) et de l’article d’Ecomatin (juin 2026).</w:t>
      </w:r>
    </w:p>
    <w:p>
      <w:pPr>
        <w:numPr>
          <w:ilvl w:val="0"/>
          <w:numId w:val="1082"/>
        </w:numPr>
        <w:pStyle w:val="Compact"/>
      </w:pPr>
      <w:r>
        <w:rPr>
          <w:bCs/>
          <w:b/>
        </w:rPr>
        <w:t xml:space="preserve">[DONNÉE À VÉRIFIER]</w:t>
      </w:r>
      <w:r>
        <w:t xml:space="preserve"> </w:t>
      </w:r>
      <w:r>
        <w:t xml:space="preserve">: références datées pour le FMI (« l’État paie »), les arriérés croisés (≈ 70 Md FCFA) et la facilité bancaire (100 Md FCFA) ; périmètre de la projection de 196,16 Md FCFA pour 2027.</w:t>
      </w:r>
    </w:p>
    <w:p>
      <w:pPr>
        <w:numPr>
          <w:ilvl w:val="0"/>
          <w:numId w:val="1082"/>
        </w:numPr>
        <w:pStyle w:val="Compact"/>
      </w:pPr>
      <w:r>
        <w:t xml:space="preserve">Les surcoûts de combustible (10 et 8 Md), le déficit mensuel (13 Md), la projection 2027, les arriérés et la facilité bancaire ont été sortis des bulles et restent en page documentaire.</w:t>
      </w:r>
    </w:p>
    <w:p>
      <w:pPr>
        <w:numPr>
          <w:ilvl w:val="0"/>
          <w:numId w:val="1082"/>
        </w:numPr>
        <w:pStyle w:val="Compact"/>
      </w:pPr>
      <w:r>
        <w:t xml:space="preserve">Non utilisés volontairement dans les bulles : « ≈ 8 Md FCFA par mois » de contrats de capacité (pour ne pas les confondre avec les 10 Md de Nachtigal), « le dispatching n’appelle parfois qu’environ 200 MW » (une seule source) et « Eneo payait parfois moins de 50 % des factures en 2025 » (non confirmé par l’entreprise).</w:t>
      </w:r>
    </w:p>
    <w:p>
      <w:pPr>
        <w:numPr>
          <w:ilvl w:val="0"/>
          <w:numId w:val="1082"/>
        </w:numPr>
        <w:pStyle w:val="Compact"/>
      </w:pPr>
      <w:r>
        <w:t xml:space="preserve">Part des producteurs indépendants : ≈ 35 % du parc (bible, 4.2 bis) ou ≈ 36 % de la puissance installée (bible, 4.1), sur des bases peut-être différentes. Objectif de rendement : 88 % ou 90 % (incohérence interne du Compact).</w:t>
      </w:r>
    </w:p>
    <w:bookmarkEnd w:id="256"/>
    <w:bookmarkStart w:id="257" w:name="épisode-13"/>
    <w:p>
      <w:pPr>
        <w:pStyle w:val="Heading3"/>
      </w:pPr>
      <w:r>
        <w:t xml:space="preserve">Épisode 13</w:t>
      </w:r>
    </w:p>
    <w:p>
      <w:pPr>
        <w:numPr>
          <w:ilvl w:val="0"/>
          <w:numId w:val="1083"/>
        </w:numPr>
        <w:pStyle w:val="Compact"/>
      </w:pPr>
      <w:r>
        <w:t xml:space="preserve">Pidgin de Mola Ndip (P2C2) : « wey no get off button » [à valider par un relecteur camerounais]. Le « Wetin dey happen? » qui précédait a été retiré (dosage).</w:t>
      </w:r>
    </w:p>
    <w:p>
      <w:pPr>
        <w:numPr>
          <w:ilvl w:val="0"/>
          <w:numId w:val="1083"/>
        </w:numPr>
        <w:pStyle w:val="Compact"/>
      </w:pPr>
      <w:r>
        <w:t xml:space="preserve">Correction appliquée : « 1 000 MW</w:t>
      </w:r>
      <w:r>
        <w:t xml:space="preserve"> </w:t>
      </w:r>
      <w:r>
        <w:rPr>
          <w:bCs/>
          <w:b/>
        </w:rPr>
        <w:t xml:space="preserve">de transit</w:t>
      </w:r>
      <w:r>
        <w:t xml:space="preserve"> </w:t>
      </w:r>
      <w:r>
        <w:t xml:space="preserve">» (et non « d’échanges ») ; le baromètre compte</w:t>
      </w:r>
      <w:r>
        <w:t xml:space="preserve"> </w:t>
      </w:r>
      <w:r>
        <w:rPr>
          <w:bCs/>
          <w:b/>
        </w:rPr>
        <w:t xml:space="preserve">7 cibles 2030</w:t>
      </w:r>
      <w:r>
        <w:t xml:space="preserve">, et non 8 (le tableau contient aussi un calcul et une réalisation).</w:t>
      </w:r>
    </w:p>
    <w:p>
      <w:pPr>
        <w:numPr>
          <w:ilvl w:val="0"/>
          <w:numId w:val="1083"/>
        </w:numPr>
        <w:pStyle w:val="Compact"/>
      </w:pPr>
      <w:r>
        <w:t xml:space="preserve">Correction appliquée : bulles du patron étiquetées « Pater Glaçon » dans tout l’acte ; l’entrée de Monsieur 2030 est révélée ici (l’ép. 12 ne montre que la silhouette et le cartable).</w:t>
      </w:r>
    </w:p>
    <w:p>
      <w:pPr>
        <w:numPr>
          <w:ilvl w:val="0"/>
          <w:numId w:val="1083"/>
        </w:numPr>
        <w:pStyle w:val="Compact"/>
      </w:pPr>
      <w:r>
        <w:t xml:space="preserve">Source du rachat (78 Md FCFA, 10 février 2026) : bible 4.3 ; [média précis à ajouter] avant impression.</w:t>
      </w:r>
    </w:p>
    <w:p>
      <w:pPr>
        <w:numPr>
          <w:ilvl w:val="0"/>
          <w:numId w:val="1083"/>
        </w:numPr>
        <w:pStyle w:val="Compact"/>
      </w:pPr>
      <w:r>
        <w:t xml:space="preserve">[DONNÉE À VÉRIFIER] : méthode de calcul des taux de 73 % (2023, p. 37) et 74 % (2025, p. 5).</w:t>
      </w:r>
    </w:p>
    <w:p>
      <w:pPr>
        <w:numPr>
          <w:ilvl w:val="0"/>
          <w:numId w:val="1083"/>
        </w:numPr>
        <w:pStyle w:val="Compact"/>
      </w:pPr>
      <w:r>
        <w:t xml:space="preserve">[DONNÉE À VÉRIFIER] : page exacte du « tableau des engagements » (rendement 88 %) et du recouvrement 72 % → 90 %.</w:t>
      </w:r>
    </w:p>
    <w:p>
      <w:pPr>
        <w:numPr>
          <w:ilvl w:val="0"/>
          <w:numId w:val="1083"/>
        </w:numPr>
        <w:pStyle w:val="Compact"/>
      </w:pPr>
      <w:r>
        <w:t xml:space="preserve">[DONNÉE À VÉRIFIER] : « + 10 % de femmes » (p. 6), en points ou en valeur relative ?</w:t>
      </w:r>
    </w:p>
    <w:p>
      <w:pPr>
        <w:numPr>
          <w:ilvl w:val="0"/>
          <w:numId w:val="1083"/>
        </w:numPr>
        <w:pStyle w:val="Compact"/>
      </w:pPr>
      <w:r>
        <w:t xml:space="preserve">La fiche de l’épisode 13 dans</w:t>
      </w:r>
      <w:r>
        <w:t xml:space="preserve"> </w:t>
      </w:r>
      <w:r>
        <w:rPr>
          <w:rStyle w:val="VerbatimChar"/>
        </w:rPr>
        <w:t xml:space="preserve">saison-1-scenario.md</w:t>
      </w:r>
      <w:r>
        <w:t xml:space="preserve"> </w:t>
      </w:r>
      <w:r>
        <w:t xml:space="preserve">cite aussi « ≈ 33,5 millions au total », « 13,4 millions de personnes » pour la cuisson et « 10 % de renouvelables » : ces chiffres figurent désormais dans la bible (4.1, Compact, préambule p. 1), mais ne sont pas utilisés dans cet épisode. La loi révisée « au 1er trimestre 2027 » reste</w:t>
      </w:r>
      <w:r>
        <w:t xml:space="preserve"> </w:t>
      </w:r>
      <w:r>
        <w:rPr>
          <w:bCs/>
          <w:b/>
        </w:rPr>
        <w:t xml:space="preserve">absente de la bible</w:t>
      </w:r>
      <w:r>
        <w:t xml:space="preserve"> </w:t>
      </w:r>
      <w:r>
        <w:t xml:space="preserve">: écartée.</w:t>
      </w:r>
    </w:p>
    <w:p>
      <w:r>
        <w:pict>
          <v:rect style="width:0;height:1.5pt" o:hralign="center" o:hrstd="t" o:hr="t"/>
        </w:pict>
      </w:r>
    </w:p>
    <w:bookmarkEnd w:id="257"/>
    <w:bookmarkStart w:id="258" w:name="épisode-14"/>
    <w:p>
      <w:pPr>
        <w:pStyle w:val="Heading3"/>
      </w:pPr>
      <w:r>
        <w:t xml:space="preserve">Épisode 14</w:t>
      </w:r>
    </w:p>
    <w:p>
      <w:pPr>
        <w:numPr>
          <w:ilvl w:val="0"/>
          <w:numId w:val="1084"/>
        </w:numPr>
        <w:pStyle w:val="Compact"/>
      </w:pPr>
      <w:r>
        <w:t xml:space="preserve">« Chargeur » : jugé correct par la relecture éditoriale (usage courant des agences de voyage) ; à confirmer par un relecteur camerounais. Terme à garder partout (pas « rabatteur »).</w:t>
      </w:r>
    </w:p>
    <w:p>
      <w:pPr>
        <w:numPr>
          <w:ilvl w:val="0"/>
          <w:numId w:val="1084"/>
        </w:numPr>
        <w:pStyle w:val="Compact"/>
      </w:pPr>
      <w:r>
        <w:t xml:space="preserve">Pidgin corrigé : « Wetin</w:t>
      </w:r>
      <w:r>
        <w:t xml:space="preserve"> </w:t>
      </w:r>
      <w:r>
        <w:rPr>
          <w:bCs/>
          <w:b/>
        </w:rPr>
        <w:t xml:space="preserve">e</w:t>
      </w:r>
      <w:r>
        <w:t xml:space="preserve"> </w:t>
      </w:r>
      <w:r>
        <w:t xml:space="preserve">want? » (pronom camerounais de 3e personne) [à valider par un relecteur camerounais].</w:t>
      </w:r>
    </w:p>
    <w:p>
      <w:pPr>
        <w:numPr>
          <w:ilvl w:val="0"/>
          <w:numId w:val="1084"/>
        </w:numPr>
        <w:pStyle w:val="Compact"/>
      </w:pPr>
      <w:r>
        <w:t xml:space="preserve">Correction appliquée : la poussée du car par le comité (P4C4), doublon de l’ép. 10, est remplacée par le « dernier appel » au Privé.</w:t>
      </w:r>
    </w:p>
    <w:p>
      <w:pPr>
        <w:numPr>
          <w:ilvl w:val="0"/>
          <w:numId w:val="1084"/>
        </w:numPr>
        <w:pStyle w:val="Compact"/>
      </w:pPr>
      <w:r>
        <w:t xml:space="preserve">[DONNÉE À VÉRIFIER] : le taux de change utilisé par le Compact pour passer de 12,5 Md USD à 7 751 Md FCFA (implicitement ≈ 620 FCFA par dollar selon la bible 4.1, contre ≈ 600 pour nos conversions) : le Compact ne l’écrit pas.</w:t>
      </w:r>
    </w:p>
    <w:p>
      <w:pPr>
        <w:numPr>
          <w:ilvl w:val="0"/>
          <w:numId w:val="1084"/>
        </w:numPr>
        <w:pStyle w:val="Compact"/>
      </w:pPr>
      <w:r>
        <w:t xml:space="preserve">[DONNÉE À VÉRIFIER] : la catégorie « public » (1 588 M USD) inclut-elle des bailleurs publics étrangers ?</w:t>
      </w:r>
    </w:p>
    <w:p>
      <w:pPr>
        <w:numPr>
          <w:ilvl w:val="0"/>
          <w:numId w:val="1084"/>
        </w:numPr>
        <w:pStyle w:val="Compact"/>
      </w:pPr>
      <w:r>
        <w:t xml:space="preserve">Équivalences</w:t>
      </w:r>
      <w:r>
        <w:t xml:space="preserve"> </w:t>
      </w:r>
      <w:r>
        <w:rPr>
          <w:bCs/>
          <w:b/>
        </w:rPr>
        <w:t xml:space="preserve">tranchées</w:t>
      </w:r>
      <w:r>
        <w:t xml:space="preserve"> </w:t>
      </w:r>
      <w:r>
        <w:t xml:space="preserve">: la bible (4.2 ter) retient ≈</w:t>
      </w:r>
      <w:r>
        <w:t xml:space="preserve"> </w:t>
      </w:r>
      <w:r>
        <w:rPr>
          <w:bCs/>
          <w:b/>
        </w:rPr>
        <w:t xml:space="preserve">9,8 Nachtigal</w:t>
      </w:r>
      <w:r>
        <w:t xml:space="preserve"> </w:t>
      </w:r>
      <w:r>
        <w:t xml:space="preserve">et ≈</w:t>
      </w:r>
      <w:r>
        <w:t xml:space="preserve"> </w:t>
      </w:r>
      <w:r>
        <w:rPr>
          <w:bCs/>
          <w:b/>
        </w:rPr>
        <w:t xml:space="preserve">32 Lom Pangar</w:t>
      </w:r>
      <w:r>
        <w:t xml:space="preserve"> </w:t>
      </w:r>
      <w:r>
        <w:t xml:space="preserve">(en FCFA) ; les « ≈ 9 » et « ≈ 30 » de</w:t>
      </w:r>
      <w:r>
        <w:t xml:space="preserve"> </w:t>
      </w:r>
      <w:r>
        <w:rPr>
          <w:rStyle w:val="VerbatimChar"/>
        </w:rPr>
        <w:t xml:space="preserve">saison-1-scenario.md</w:t>
      </w:r>
      <w:r>
        <w:t xml:space="preserve"> </w:t>
      </w:r>
      <w:r>
        <w:t xml:space="preserve">sont abandonnés. La fourchette « 7 200 à 7 750 Md FCFA » du scénario n’est pas dans la bible : écartée.</w:t>
      </w:r>
    </w:p>
    <w:p>
      <w:pPr>
        <w:numPr>
          <w:ilvl w:val="0"/>
          <w:numId w:val="1084"/>
        </w:numPr>
        <w:pStyle w:val="Compact"/>
      </w:pPr>
      <w:r>
        <w:t xml:space="preserve">Le car part « quand il est plein » : usage courant des gares routières, à garder comme image et non comme fait.</w:t>
      </w:r>
    </w:p>
    <w:p>
      <w:r>
        <w:pict>
          <v:rect style="width:0;height:1.5pt" o:hralign="center" o:hrstd="t" o:hr="t"/>
        </w:pict>
      </w:r>
    </w:p>
    <w:bookmarkEnd w:id="258"/>
    <w:bookmarkStart w:id="259" w:name="épisode-15"/>
    <w:p>
      <w:pPr>
        <w:pStyle w:val="Heading3"/>
      </w:pPr>
      <w:r>
        <w:t xml:space="preserve">Épisode 15</w:t>
      </w:r>
    </w:p>
    <w:p>
      <w:pPr>
        <w:numPr>
          <w:ilvl w:val="0"/>
          <w:numId w:val="1085"/>
        </w:numPr>
        <w:pStyle w:val="Compact"/>
      </w:pPr>
      <w:r>
        <w:rPr>
          <w:iCs/>
          <w:i/>
        </w:rPr>
        <w:t xml:space="preserve">Jam na ? / Jam koo</w:t>
      </w:r>
      <w:r>
        <w:t xml:space="preserve"> </w:t>
      </w:r>
      <w:r>
        <w:t xml:space="preserve">: traduction harmonisée pour toute la saison (« Tu vas bien ? », litt. « La paix ? » / « Ça va bien ») ; la réponse « Jam koo » reste [à valider par un relecteur camerounais ; alternative : « Jam tan », « la paix seulement »].</w:t>
      </w:r>
    </w:p>
    <w:p>
      <w:pPr>
        <w:numPr>
          <w:ilvl w:val="0"/>
          <w:numId w:val="1085"/>
        </w:numPr>
        <w:pStyle w:val="Compact"/>
      </w:pPr>
      <w:r>
        <w:t xml:space="preserve">Le proverbe d’Adamou est</w:t>
      </w:r>
      <w:r>
        <w:t xml:space="preserve"> </w:t>
      </w:r>
      <w:r>
        <w:rPr>
          <w:bCs/>
          <w:b/>
        </w:rPr>
        <w:t xml:space="preserve">inventé</w:t>
      </w:r>
      <w:r>
        <w:t xml:space="preserve"> </w:t>
      </w:r>
      <w:r>
        <w:t xml:space="preserve">pour la série : il est introduit par « Mon grand-père disait », et non « Chez nous, on dit », pour ne pas le faire passer pour un proverbe peul attesté.</w:t>
      </w:r>
    </w:p>
    <w:p>
      <w:pPr>
        <w:numPr>
          <w:ilvl w:val="0"/>
          <w:numId w:val="1085"/>
        </w:numPr>
        <w:pStyle w:val="Compact"/>
      </w:pPr>
      <w:r>
        <w:t xml:space="preserve">Norme IEC/TS 62257-9-8 :</w:t>
      </w:r>
      <w:r>
        <w:t xml:space="preserve"> </w:t>
      </w:r>
      <w:r>
        <w:rPr>
          <w:bCs/>
          <w:b/>
        </w:rPr>
        <w:t xml:space="preserve">corrigé</w:t>
      </w:r>
      <w:r>
        <w:t xml:space="preserve">. La référence figure désormais dans la bible (4.1) ; la bulle et la page documentaire disent que le Compact</w:t>
      </w:r>
      <w:r>
        <w:t xml:space="preserve"> </w:t>
      </w:r>
      <w:r>
        <w:rPr>
          <w:bCs/>
          <w:b/>
        </w:rPr>
        <w:t xml:space="preserve">prévoit</w:t>
      </w:r>
      <w:r>
        <w:t xml:space="preserve"> </w:t>
      </w:r>
      <w:r>
        <w:t xml:space="preserve">que l’ANOR l’</w:t>
      </w:r>
      <w:r>
        <w:rPr>
          <w:bCs/>
          <w:b/>
        </w:rPr>
        <w:t xml:space="preserve">adoptera</w:t>
      </w:r>
      <w:r>
        <w:t xml:space="preserve"> </w:t>
      </w:r>
      <w:r>
        <w:t xml:space="preserve">(p. 39, et non p. 36). Reste [DONNÉE À VÉRIFIER] : le seuil « moins de 300 kWc », cité mot pour mot par le Compact mais très élevé pour des kits individuels ; il n’est pas écrit dans une bulle.</w:t>
      </w:r>
    </w:p>
    <w:p>
      <w:pPr>
        <w:numPr>
          <w:ilvl w:val="0"/>
          <w:numId w:val="1085"/>
        </w:numPr>
        <w:pStyle w:val="Compact"/>
      </w:pPr>
      <w:r>
        <w:t xml:space="preserve">Pidgin « Massa! Dis kit don burn! » (P2C5), qui remplace « Dis light don go again! », déjà utilisé aux ép. 1 et 2 [à valider par un relecteur camerounais].</w:t>
      </w:r>
    </w:p>
    <w:p>
      <w:pPr>
        <w:numPr>
          <w:ilvl w:val="0"/>
          <w:numId w:val="1085"/>
        </w:numPr>
        <w:pStyle w:val="Compact"/>
      </w:pPr>
      <w:r>
        <w:t xml:space="preserve">« C’est le fey ! » (P3C4) : la version complète reste réservée à l’ép. 6 ; ici, Boris se reprend à mi-mot (« la coordination ») et Fifi note le « progrès ». Pas de répétition mot pour mot.</w:t>
      </w:r>
    </w:p>
    <w:p>
      <w:pPr>
        <w:numPr>
          <w:ilvl w:val="0"/>
          <w:numId w:val="1085"/>
        </w:numPr>
        <w:pStyle w:val="Compact"/>
      </w:pPr>
      <w:r>
        <w:t xml:space="preserve">[DONNÉE À VÉRIFIER] : statut, date de mise en service et contrat d’achat des centrales de Maroua et de Guider.</w:t>
      </w:r>
    </w:p>
    <w:p>
      <w:pPr>
        <w:numPr>
          <w:ilvl w:val="0"/>
          <w:numId w:val="1085"/>
        </w:numPr>
        <w:pStyle w:val="Compact"/>
      </w:pPr>
      <w:r>
        <w:t xml:space="preserve">[DONNÉE À VÉRIFIER] : année de l’annonce du délestage de Garoua (« 20 janvier ») ; attribution précise de chaque fait sur Lagdo à sa source (Agence Ecofin, Cameroun24, camer.be, Mongabay, Enjeux Économiques, IRD) ; « ≈ 72 MW » de thermique d’appoint (une seule source, non repris en bulle).</w:t>
      </w:r>
    </w:p>
    <w:p>
      <w:pPr>
        <w:numPr>
          <w:ilvl w:val="0"/>
          <w:numId w:val="1085"/>
        </w:numPr>
        <w:pStyle w:val="Compact"/>
      </w:pPr>
      <w:r>
        <w:t xml:space="preserve">Le « seul alternateur » de février à mai est un</w:t>
      </w:r>
      <w:r>
        <w:t xml:space="preserve"> </w:t>
      </w:r>
      <w:r>
        <w:rPr>
          <w:bCs/>
          <w:b/>
        </w:rPr>
        <w:t xml:space="preserve">témoignage</w:t>
      </w:r>
      <w:r>
        <w:t xml:space="preserve"> </w:t>
      </w:r>
      <w:r>
        <w:t xml:space="preserve">; la bulle le présente comme tel.</w:t>
      </w:r>
    </w:p>
    <w:p>
      <w:pPr>
        <w:numPr>
          <w:ilvl w:val="0"/>
          <w:numId w:val="1085"/>
        </w:numPr>
        <w:pStyle w:val="Compact"/>
      </w:pPr>
      <w:r>
        <w:t xml:space="preserve">Gag d’Adamou sur les « deux ministres » :</w:t>
      </w:r>
      <w:r>
        <w:t xml:space="preserve"> </w:t>
      </w:r>
      <w:r>
        <w:rPr>
          <w:bCs/>
          <w:b/>
        </w:rPr>
        <w:t xml:space="preserve">gardé</w:t>
      </w:r>
      <w:r>
        <w:t xml:space="preserve"> </w:t>
      </w:r>
      <w:r>
        <w:t xml:space="preserve">par l’éditeur (il vise la pluie, pas une personne) et reformulé « celui de l’Énergie… et celui du Ciel ! ». Il est réservé à cet épisode (l’ép. 18 ne fait qu’un rappel de Lagdo, sans le gag). Aucun ministre dessiné (garde-fou 6).</w:t>
      </w:r>
    </w:p>
    <w:p>
      <w:pPr>
        <w:numPr>
          <w:ilvl w:val="0"/>
          <w:numId w:val="1085"/>
        </w:numPr>
        <w:pStyle w:val="Compact"/>
      </w:pPr>
      <w:r>
        <w:t xml:space="preserve">Corrections appliquées : « un alternateur pour presque tout le Nord » (le Nord a aussi six centrales thermiques) ; « (presse) » sans date pour le thermique d’appoint ; liste complète des villes délestées renvoyée en page documentaire.</w:t>
      </w:r>
    </w:p>
    <w:p>
      <w:pPr>
        <w:numPr>
          <w:ilvl w:val="0"/>
          <w:numId w:val="1085"/>
        </w:numPr>
        <w:pStyle w:val="Compact"/>
      </w:pPr>
      <w:r>
        <w:t xml:space="preserve">Aucun prix de kit, de batterie ou de kWh n’est donné ; Junior dit seulement « prix d’ami ».</w:t>
      </w:r>
    </w:p>
    <w:p>
      <w:r>
        <w:pict>
          <v:rect style="width:0;height:1.5pt" o:hralign="center" o:hrstd="t" o:hr="t"/>
        </w:pict>
      </w:r>
    </w:p>
    <w:bookmarkEnd w:id="259"/>
    <w:bookmarkStart w:id="260" w:name="épisode-16"/>
    <w:p>
      <w:pPr>
        <w:pStyle w:val="Heading3"/>
      </w:pPr>
      <w:r>
        <w:t xml:space="preserve">Épisode 16</w:t>
      </w:r>
    </w:p>
    <w:p>
      <w:pPr>
        <w:numPr>
          <w:ilvl w:val="0"/>
          <w:numId w:val="1086"/>
        </w:numPr>
        <w:pStyle w:val="Compact"/>
      </w:pPr>
      <w:r>
        <w:rPr>
          <w:iCs/>
          <w:i/>
        </w:rPr>
        <w:t xml:space="preserve">Mama Odile</w:t>
      </w:r>
      <w:r>
        <w:t xml:space="preserve"> </w:t>
      </w:r>
      <w:r>
        <w:t xml:space="preserve">remplace</w:t>
      </w:r>
      <w:r>
        <w:t xml:space="preserve"> </w:t>
      </w:r>
      <w:r>
        <w:rPr>
          <w:iCs/>
          <w:i/>
        </w:rPr>
        <w:t xml:space="preserve">Ma’a Odile</w:t>
      </w:r>
      <w:r>
        <w:t xml:space="preserve"> </w:t>
      </w:r>
      <w:r>
        <w:t xml:space="preserve">(forme d’usage incertain dans une BD nationale) ; « car de brousse » remplace « taxi-brousse » (usage plutôt ouest-africain).</w:t>
      </w:r>
    </w:p>
    <w:p>
      <w:pPr>
        <w:numPr>
          <w:ilvl w:val="0"/>
          <w:numId w:val="1086"/>
        </w:numPr>
        <w:pStyle w:val="Compact"/>
      </w:pPr>
      <w:r>
        <w:rPr>
          <w:iCs/>
          <w:i/>
        </w:rPr>
        <w:t xml:space="preserve">Mbindi</w:t>
      </w:r>
      <w:r>
        <w:t xml:space="preserve"> </w:t>
      </w:r>
      <w:r>
        <w:t xml:space="preserve">employé pour un enfant : jugé affectueux par la relecture éditoriale ; à confirmer [à valider par un relecteur camerounais ; alternative : « un petit »].</w:t>
      </w:r>
    </w:p>
    <w:p>
      <w:pPr>
        <w:numPr>
          <w:ilvl w:val="0"/>
          <w:numId w:val="1086"/>
        </w:numPr>
        <w:pStyle w:val="Compact"/>
      </w:pPr>
      <w:r>
        <w:t xml:space="preserve">Papa Tchinda (P3C2) est</w:t>
      </w:r>
      <w:r>
        <w:t xml:space="preserve"> </w:t>
      </w:r>
      <w:r>
        <w:rPr>
          <w:bCs/>
          <w:b/>
        </w:rPr>
        <w:t xml:space="preserve">interrompu</w:t>
      </w:r>
      <w:r>
        <w:t xml:space="preserve"> </w:t>
      </w:r>
      <w:r>
        <w:t xml:space="preserve">par la fanfare : il ne finit sa phrase qu’à l’épisode 20. Boris s’étonne seulement qu’il ait « parlé d’aujourd’hui ».</w:t>
      </w:r>
    </w:p>
    <w:p>
      <w:pPr>
        <w:numPr>
          <w:ilvl w:val="0"/>
          <w:numId w:val="1086"/>
        </w:numPr>
        <w:pStyle w:val="Compact"/>
      </w:pPr>
      <w:r>
        <w:t xml:space="preserve">« C’est le fey ! » retiré de cet épisode : Mami Ngo fait son procès « après les chiffres », recadrée par Grâce. Pas de répétition mot pour mot.</w:t>
      </w:r>
    </w:p>
    <w:p>
      <w:pPr>
        <w:numPr>
          <w:ilvl w:val="0"/>
          <w:numId w:val="1086"/>
        </w:numPr>
        <w:pStyle w:val="Compact"/>
      </w:pPr>
      <w:r>
        <w:t xml:space="preserve">Le président du comité des fêtes, les invités et la fanfare sont</w:t>
      </w:r>
      <w:r>
        <w:t xml:space="preserve"> </w:t>
      </w:r>
      <w:r>
        <w:rPr>
          <w:bCs/>
          <w:b/>
        </w:rPr>
        <w:t xml:space="preserve">fictifs</w:t>
      </w:r>
      <w:r>
        <w:t xml:space="preserve"> </w:t>
      </w:r>
      <w:r>
        <w:t xml:space="preserve">et ne représentent aucune autorité réelle.</w:t>
      </w:r>
    </w:p>
    <w:p>
      <w:pPr>
        <w:numPr>
          <w:ilvl w:val="0"/>
          <w:numId w:val="1086"/>
        </w:numPr>
        <w:pStyle w:val="Compact"/>
      </w:pPr>
      <w:r>
        <w:t xml:space="preserve">[DONNÉE À VÉRIFIER] : unité du taux d’accès rural (« moins de 25 % » : ménages ou personnes ?) ; la bulle de Fifi ne parle plus de « maisons » comme d’un fait.</w:t>
      </w:r>
    </w:p>
    <w:p>
      <w:pPr>
        <w:numPr>
          <w:ilvl w:val="0"/>
          <w:numId w:val="1086"/>
        </w:numPr>
        <w:pStyle w:val="Compact"/>
      </w:pPr>
      <w:r>
        <w:t xml:space="preserve">[DONNÉE À VÉRIFIER] : définition de « localité électrifiée » dans le Compact (p. 37-38).</w:t>
      </w:r>
    </w:p>
    <w:p>
      <w:pPr>
        <w:numPr>
          <w:ilvl w:val="0"/>
          <w:numId w:val="1086"/>
        </w:numPr>
        <w:pStyle w:val="Compact"/>
      </w:pPr>
      <w:r>
        <w:t xml:space="preserve">[DONNÉE À VÉRIFIER] : liste des sites des 50 petites centrales prévues ; page exacte de la mention de Mbakaou.</w:t>
      </w:r>
    </w:p>
    <w:p>
      <w:pPr>
        <w:numPr>
          <w:ilvl w:val="0"/>
          <w:numId w:val="1086"/>
        </w:numPr>
        <w:pStyle w:val="Compact"/>
      </w:pPr>
      <w:r>
        <w:t xml:space="preserve">La version antérieure du scénario donnait 87,6 % / 28,4 % (ECAM5) pour l’écart ville/campagne ; cet épisode suit</w:t>
      </w:r>
      <w:r>
        <w:t xml:space="preserve"> </w:t>
      </w:r>
      <w:r>
        <w:rPr>
          <w:bCs/>
          <w:b/>
        </w:rPr>
        <w:t xml:space="preserve">la bible</w:t>
      </w:r>
      <w:r>
        <w:t xml:space="preserve"> </w:t>
      </w:r>
      <w:r>
        <w:t xml:space="preserve">(94 % / moins de 25 %, Compact p. 38).</w:t>
      </w:r>
    </w:p>
    <w:bookmarkEnd w:id="260"/>
    <w:bookmarkStart w:id="261" w:name="épisode-17"/>
    <w:p>
      <w:pPr>
        <w:pStyle w:val="Heading3"/>
      </w:pPr>
      <w:r>
        <w:t xml:space="preserve">Épisode 17</w:t>
      </w:r>
    </w:p>
    <w:p>
      <w:pPr>
        <w:numPr>
          <w:ilvl w:val="0"/>
          <w:numId w:val="1087"/>
        </w:numPr>
        <w:pStyle w:val="Compact"/>
      </w:pPr>
      <w:r>
        <w:t xml:space="preserve">« And di line? » (Mola Ndip) [à valider par un relecteur camerounais] ; alternative en français : « Et la ligne ? ».</w:t>
      </w:r>
    </w:p>
    <w:p>
      <w:pPr>
        <w:numPr>
          <w:ilvl w:val="0"/>
          <w:numId w:val="1087"/>
        </w:numPr>
        <w:pStyle w:val="Compact"/>
      </w:pPr>
      <w:r>
        <w:t xml:space="preserve">Proverbe d’Adamou (« on ne construit pas l’étable avant d’avoir tracé le chemin des vaches ») :</w:t>
      </w:r>
      <w:r>
        <w:t xml:space="preserve"> </w:t>
      </w:r>
      <w:r>
        <w:rPr>
          <w:bCs/>
          <w:b/>
        </w:rPr>
        <w:t xml:space="preserve">inventé pour la BD</w:t>
      </w:r>
      <w:r>
        <w:t xml:space="preserve">, présenté comme une parole de son grand-père, pas comme un proverbe peul attesté [à valider par un relecteur camerounais].</w:t>
      </w:r>
    </w:p>
    <w:p>
      <w:pPr>
        <w:numPr>
          <w:ilvl w:val="0"/>
          <w:numId w:val="1087"/>
        </w:numPr>
        <w:pStyle w:val="Compact"/>
      </w:pPr>
      <w:r>
        <w:t xml:space="preserve">Kikot : devis 650 → 1 620 → 872 Md FCFA (et 1 050 Md cité ailleurs) : raison de la baisse non documentée dans nos sources (formulation retenue en pl. 3, c. 2 : « nos sources ne disent pas pourquoi », jamais « aucune explication publique »), coût final en suspens ; conclusions de l’audit de juin 2026 [DONNÉE À VÉRIFIER] ; termes du contrat d’achat non publics (ne jamais lui attribuer les 10 Md FCFA par mois de Nachtigal) ; stade exact de Kikot sur l’escalier [DONNÉE À VÉRIFIER].</w:t>
      </w:r>
    </w:p>
    <w:p>
      <w:pPr>
        <w:numPr>
          <w:ilvl w:val="0"/>
          <w:numId w:val="1087"/>
        </w:numPr>
        <w:pStyle w:val="Compact"/>
      </w:pPr>
      <w:r>
        <w:t xml:space="preserve">Papa Tchinda est</w:t>
      </w:r>
      <w:r>
        <w:t xml:space="preserve"> </w:t>
      </w:r>
      <w:r>
        <w:rPr>
          <w:bCs/>
          <w:b/>
        </w:rPr>
        <w:t xml:space="preserve">interrompu</w:t>
      </w:r>
      <w:r>
        <w:t xml:space="preserve"> </w:t>
      </w:r>
      <w:r>
        <w:t xml:space="preserve">(pl. 4, c. 2) : il ne finit sa phrase qu’à l’épisode 20. La chronologie de Memve’ele et la version de NHPC passent en page documentaire.</w:t>
      </w:r>
    </w:p>
    <w:p>
      <w:pPr>
        <w:numPr>
          <w:ilvl w:val="0"/>
          <w:numId w:val="1087"/>
        </w:numPr>
        <w:pStyle w:val="Compact"/>
      </w:pPr>
      <w:r>
        <w:t xml:space="preserve">« C’est le fey ! » retiré de cet épisode (relecture éditoriale, corr. 7 et 12) ; les « ≈ 200 MW appelés » (une seule source) ne figurent plus dans les cases.</w:t>
      </w:r>
    </w:p>
    <w:p>
      <w:pPr>
        <w:numPr>
          <w:ilvl w:val="0"/>
          <w:numId w:val="1087"/>
        </w:numPr>
        <w:pStyle w:val="Compact"/>
      </w:pPr>
      <w:r>
        <w:t xml:space="preserve">Règle des deux montants au plus par bulle : appliquée (pl. 3, c. 1 et c. 2).</w:t>
      </w:r>
    </w:p>
    <w:p>
      <w:pPr>
        <w:numPr>
          <w:ilvl w:val="0"/>
          <w:numId w:val="1087"/>
        </w:numPr>
        <w:pStyle w:val="Compact"/>
      </w:pPr>
      <w:r>
        <w:t xml:space="preserve">Le ministre des Finances est cité par sa fonction, jamais nommé ni dessiné (garde-fou n° 6).</w:t>
      </w:r>
    </w:p>
    <w:p>
      <w:pPr>
        <w:numPr>
          <w:ilvl w:val="0"/>
          <w:numId w:val="1087"/>
        </w:numPr>
        <w:pStyle w:val="Compact"/>
      </w:pPr>
      <w:r>
        <w:t xml:space="preserve">Bini à Warak : capacité 75 MW ou 90 MW (Compact) ; périmètre de la « reconfiguration » du devis à 393 Md ;</w:t>
      </w:r>
      <w:r>
        <w:t xml:space="preserve"> </w:t>
      </w:r>
      <w:r>
        <w:rPr>
          <w:bCs/>
          <w:b/>
        </w:rPr>
        <w:t xml:space="preserve">volet solaire [à vérifier]</w:t>
      </w:r>
      <w:r>
        <w:t xml:space="preserve"> </w:t>
      </w:r>
      <w:r>
        <w:t xml:space="preserve">(une source le mentionne, une autre ne le confirme pas : jamais en bulle) ; date de la suspension de l’ICBC (novembre 2019 selon Business in Cameroon, 2018 selon une autre source) [DONNÉE À VÉRIFIER].</w:t>
      </w:r>
    </w:p>
    <w:p>
      <w:pPr>
        <w:numPr>
          <w:ilvl w:val="0"/>
          <w:numId w:val="1087"/>
        </w:numPr>
        <w:pStyle w:val="Compact"/>
      </w:pPr>
      <w:r>
        <w:t xml:space="preserve">Bini à Warak : la cause de l’arrêt (prime d’assurance impayée, défaut envers une autre banque) est</w:t>
      </w:r>
      <w:r>
        <w:t xml:space="preserve"> </w:t>
      </w:r>
      <w:r>
        <w:rPr>
          <w:bCs/>
          <w:b/>
        </w:rPr>
        <w:t xml:space="preserve">la version du gouvernement et de la presse</w:t>
      </w:r>
      <w:r>
        <w:t xml:space="preserve"> </w:t>
      </w:r>
      <w:r>
        <w:t xml:space="preserve">; aucun coupable n’est désigné. Remplacement de l’ICBC par la Banque mondiale et la BID : au conditionnel ; résultats de l’audit technique et financier [DONNÉE À VÉRIFIER].</w:t>
      </w:r>
    </w:p>
    <w:p>
      <w:pPr>
        <w:numPr>
          <w:ilvl w:val="0"/>
          <w:numId w:val="1087"/>
        </w:numPr>
        <w:pStyle w:val="Compact"/>
      </w:pPr>
      <w:r>
        <w:t xml:space="preserve">Comparaisons avec Julius Nyerere et le GERD : retirées des cases pour faire place à Bini à Warak (4 × 5 conservé) ; elles restent en page documentaire avec l’avertissement de Grâce.</w:t>
      </w:r>
    </w:p>
    <w:p>
      <w:pPr>
        <w:numPr>
          <w:ilvl w:val="0"/>
          <w:numId w:val="1087"/>
        </w:numPr>
        <w:pStyle w:val="Compact"/>
      </w:pPr>
      <w:r>
        <w:t xml:space="preserve">Minkouma : coût, stade, ligne [DONNÉE À VÉRIFIER].</w:t>
      </w:r>
    </w:p>
    <w:p>
      <w:pPr>
        <w:numPr>
          <w:ilvl w:val="0"/>
          <w:numId w:val="1087"/>
        </w:numPr>
        <w:pStyle w:val="Compact"/>
      </w:pPr>
      <w:r>
        <w:t xml:space="preserve">Lignes d’évacuation prévues pour Kikot, Bini à Warak, Grand Eweng, Minkouma [DONNÉE À VÉRIFIER].</w:t>
      </w:r>
    </w:p>
    <w:p>
      <w:pPr>
        <w:numPr>
          <w:ilvl w:val="0"/>
          <w:numId w:val="1087"/>
        </w:numPr>
        <w:pStyle w:val="Compact"/>
      </w:pPr>
      <w:r>
        <w:t xml:space="preserve">Nachtigal–Bafoussam « prévue en 2026 » (page documentaire) : vérifier l’état réel avant impression.</w:t>
      </w:r>
    </w:p>
    <w:p>
      <w:r>
        <w:pict>
          <v:rect style="width:0;height:1.5pt" o:hralign="center" o:hrstd="t" o:hr="t"/>
        </w:pict>
      </w:r>
    </w:p>
    <w:bookmarkEnd w:id="261"/>
    <w:bookmarkStart w:id="262" w:name="épisode-18"/>
    <w:p>
      <w:pPr>
        <w:pStyle w:val="Heading3"/>
      </w:pPr>
      <w:r>
        <w:t xml:space="preserve">Épisode 18</w:t>
      </w:r>
    </w:p>
    <w:p>
      <w:pPr>
        <w:numPr>
          <w:ilvl w:val="0"/>
          <w:numId w:val="1088"/>
        </w:numPr>
        <w:pStyle w:val="Compact"/>
      </w:pPr>
      <w:r>
        <w:t xml:space="preserve">PIRECT « d’abord Sud–Nord » :</w:t>
      </w:r>
      <w:r>
        <w:t xml:space="preserve"> </w:t>
      </w:r>
      <w:r>
        <w:rPr>
          <w:bCs/>
          <w:b/>
        </w:rPr>
        <w:t xml:space="preserve">sourcé</w:t>
      </w:r>
      <w:r>
        <w:t xml:space="preserve"> </w:t>
      </w:r>
      <w:r>
        <w:t xml:space="preserve">(bible 4.2 ter : appel d’offres BID « SIG–NIG interconnection », 2023). Reste à vérifier que ce lot correspond exactement à la ligne 225 kV de 515 km du Compact (p. 36) [DONNÉE À VÉRIFIER].</w:t>
      </w:r>
    </w:p>
    <w:p>
      <w:pPr>
        <w:numPr>
          <w:ilvl w:val="0"/>
          <w:numId w:val="1088"/>
        </w:numPr>
        <w:pStyle w:val="Compact"/>
      </w:pPr>
      <w:r>
        <w:t xml:space="preserve">Coût et périmètre du PIRECT (557,5 Md FCFA, 768 M €, déficit 287 Md, 142/285 Md, 221,3 M € sur périmètre réduit) : estimations successives à fixer avec la SONATREL ou la BAD avant impression. Les montants ne figurent plus dans les bulles (deux au plus par bulle) ; ils restent en page documentaire.</w:t>
      </w:r>
    </w:p>
    <w:p>
      <w:pPr>
        <w:numPr>
          <w:ilvl w:val="0"/>
          <w:numId w:val="1088"/>
        </w:numPr>
        <w:pStyle w:val="Compact"/>
      </w:pPr>
      <w:r>
        <w:t xml:space="preserve">Lagdo et le gag des « deux ministres » : présentés à l’épisode 15 ; ici, une seule case de rappel, sans chiffre ni gag.</w:t>
      </w:r>
    </w:p>
    <w:p>
      <w:pPr>
        <w:numPr>
          <w:ilvl w:val="0"/>
          <w:numId w:val="1088"/>
        </w:numPr>
        <w:pStyle w:val="Compact"/>
      </w:pPr>
      <w:r>
        <w:t xml:space="preserve">« C’est le fey ! » : Boris se recadre seul (pl. 4, c. 3), sans reprise mot pour mot de l’épisode 6.</w:t>
      </w:r>
    </w:p>
    <w:p>
      <w:pPr>
        <w:numPr>
          <w:ilvl w:val="0"/>
          <w:numId w:val="1088"/>
        </w:numPr>
        <w:pStyle w:val="Compact"/>
      </w:pPr>
      <w:r>
        <w:t xml:space="preserve">Code craie jaune / craie blanche : suppose qu’il a été posé à l’épisode 13 (relecture éditoriale, corr. 34) ; sinon, rétablir l’explication de Pater Glaçon en pl. 4, c. 1.</w:t>
      </w:r>
    </w:p>
    <w:p>
      <w:pPr>
        <w:numPr>
          <w:ilvl w:val="0"/>
          <w:numId w:val="1088"/>
        </w:numPr>
        <w:pStyle w:val="Compact"/>
      </w:pPr>
      <w:r>
        <w:t xml:space="preserve">Flashback (pl. 1, c. 2) : suppose que l’épisode 1 attribue la blague du Tchad au client du comptoir (arbitrage 8).</w:t>
      </w:r>
    </w:p>
    <w:p>
      <w:pPr>
        <w:numPr>
          <w:ilvl w:val="0"/>
          <w:numId w:val="1088"/>
        </w:numPr>
        <w:pStyle w:val="Compact"/>
      </w:pPr>
      <w:r>
        <w:t xml:space="preserve">Écart de calendrier : Sud–Nord « 2028 » (Compact) contre PIRECT « vers 2030 » (Cameroun24) et « fin 2027 » (BAD) : présenter les trois dates avec leur source.</w:t>
      </w:r>
    </w:p>
    <w:p>
      <w:pPr>
        <w:numPr>
          <w:ilvl w:val="0"/>
          <w:numId w:val="1088"/>
        </w:numPr>
        <w:pStyle w:val="Compact"/>
      </w:pPr>
      <w:r>
        <w:t xml:space="preserve">Résultat des appels d’offres attendus en novembre 2026 [DONNÉE À VÉRIFIER].</w:t>
      </w:r>
    </w:p>
    <w:p>
      <w:pPr>
        <w:numPr>
          <w:ilvl w:val="0"/>
          <w:numId w:val="1088"/>
        </w:numPr>
        <w:pStyle w:val="Compact"/>
      </w:pPr>
      <w:r>
        <w:t xml:space="preserve">État d’avancement réel des travaux au moment de l’impression [DONNÉE À VÉRIFIER].</w:t>
      </w:r>
    </w:p>
    <w:p>
      <w:pPr>
        <w:numPr>
          <w:ilvl w:val="0"/>
          <w:numId w:val="1088"/>
        </w:numPr>
        <w:pStyle w:val="Compact"/>
      </w:pPr>
      <w:r>
        <w:t xml:space="preserve">« Sissia » employé par Tonton Mballa (55 ans) : vérifier que le mot passe dans sa bouche [à valider par un relecteur camerounais] ; alternative : « nous intimider ».</w:t>
      </w:r>
    </w:p>
    <w:p>
      <w:pPr>
        <w:numPr>
          <w:ilvl w:val="0"/>
          <w:numId w:val="1088"/>
        </w:numPr>
        <w:pStyle w:val="Compact"/>
      </w:pPr>
      <w:r>
        <w:t xml:space="preserve">« Jam na ? / Jam koo » : traduction harmonisée ; la réponse « Jam tan » serait plus répandue [à valider par un relecteur camerounais].</w:t>
      </w:r>
    </w:p>
    <w:p>
      <w:r>
        <w:pict>
          <v:rect style="width:0;height:1.5pt" o:hralign="center" o:hrstd="t" o:hr="t"/>
        </w:pict>
      </w:r>
    </w:p>
    <w:bookmarkEnd w:id="262"/>
    <w:bookmarkStart w:id="263" w:name="épisode-19"/>
    <w:p>
      <w:pPr>
        <w:pStyle w:val="Heading3"/>
      </w:pPr>
      <w:r>
        <w:t xml:space="preserve">Épisode 19</w:t>
      </w:r>
    </w:p>
    <w:p>
      <w:pPr>
        <w:numPr>
          <w:ilvl w:val="0"/>
          <w:numId w:val="1089"/>
        </w:numPr>
        <w:pStyle w:val="Compact"/>
      </w:pPr>
      <w:r>
        <w:t xml:space="preserve">« Na marriage or na market? » [à valider par un relecteur camerounais] ; alternative : « C’est un mariage ou un marché ? ». Le « Wetin dey happen? » qui précédait a été retiré (dosage du pidgin).</w:t>
      </w:r>
    </w:p>
    <w:p>
      <w:pPr>
        <w:numPr>
          <w:ilvl w:val="0"/>
          <w:numId w:val="1089"/>
        </w:numPr>
        <w:pStyle w:val="Compact"/>
      </w:pPr>
      <w:r>
        <w:t xml:space="preserve">Pl. 3, c. 4 : la réplique « Il sent un peu le village » a été</w:t>
      </w:r>
      <w:r>
        <w:t xml:space="preserve"> </w:t>
      </w:r>
      <w:r>
        <w:rPr>
          <w:bCs/>
          <w:b/>
        </w:rPr>
        <w:t xml:space="preserve">supprimée</w:t>
      </w:r>
      <w:r>
        <w:t xml:space="preserve"> </w:t>
      </w:r>
      <w:r>
        <w:t xml:space="preserve">(moquerie des ruraux, arbitrage 10) ; remplacée par « la poubelle du marché », qui vise l’odeur des déchets, pas des personnes.</w:t>
      </w:r>
    </w:p>
    <w:p>
      <w:pPr>
        <w:numPr>
          <w:ilvl w:val="0"/>
          <w:numId w:val="1089"/>
        </w:numPr>
        <w:pStyle w:val="Compact"/>
      </w:pPr>
      <w:r>
        <w:t xml:space="preserve">Prix du GPL, du charbon, du bois, des foyers améliorés, du biogaz :</w:t>
      </w:r>
      <w:r>
        <w:t xml:space="preserve"> </w:t>
      </w:r>
      <w:r>
        <w:rPr>
          <w:bCs/>
          <w:b/>
        </w:rPr>
        <w:t xml:space="preserve">[DONNÉE À VÉRIFIER]</w:t>
      </w:r>
      <w:r>
        <w:t xml:space="preserve"> </w:t>
      </w:r>
      <w:r>
        <w:t xml:space="preserve">(aucun prix n’est donné dans l’album sans source datée).</w:t>
      </w:r>
    </w:p>
    <w:p>
      <w:pPr>
        <w:numPr>
          <w:ilvl w:val="0"/>
          <w:numId w:val="1089"/>
        </w:numPr>
        <w:pStyle w:val="Compact"/>
      </w:pPr>
      <w:r>
        <w:t xml:space="preserve">Définition de la « cuisson propre » dans l’ECAM 5 et dans le Compact (foyers améliorés inclus ou non ; ménages ou personnes) [DONNÉE À VÉRIFIER].</w:t>
      </w:r>
    </w:p>
    <w:p>
      <w:pPr>
        <w:numPr>
          <w:ilvl w:val="0"/>
          <w:numId w:val="1089"/>
        </w:numPr>
        <w:pStyle w:val="Compact"/>
      </w:pPr>
      <w:r>
        <w:t xml:space="preserve">Conversion 114 M USD ≈ 68 Md FCFA : ordre de grandeur (± 5 %).</w:t>
      </w:r>
    </w:p>
    <w:p>
      <w:r>
        <w:pict>
          <v:rect style="width:0;height:1.5pt" o:hralign="center" o:hrstd="t" o:hr="t"/>
        </w:pict>
      </w:r>
    </w:p>
    <w:bookmarkEnd w:id="263"/>
    <w:bookmarkStart w:id="264" w:name="épisode-20"/>
    <w:p>
      <w:pPr>
        <w:pStyle w:val="Heading3"/>
      </w:pPr>
      <w:r>
        <w:t xml:space="preserve">Épisode 20</w:t>
      </w:r>
    </w:p>
    <w:p>
      <w:pPr>
        <w:numPr>
          <w:ilvl w:val="0"/>
          <w:numId w:val="1090"/>
        </w:numPr>
        <w:pStyle w:val="Compact"/>
      </w:pPr>
      <w:r>
        <w:t xml:space="preserve">« Small small, di line go reach » [à valider par un relecteur camerounais] ; alternative : « Petit à petit, la ligne arrivera ».</w:t>
      </w:r>
    </w:p>
    <w:p>
      <w:pPr>
        <w:numPr>
          <w:ilvl w:val="0"/>
          <w:numId w:val="1090"/>
        </w:numPr>
        <w:pStyle w:val="Compact"/>
      </w:pPr>
      <w:r>
        <w:t xml:space="preserve">« On est ensemble » : expression courante, vérifier l’usage [à valider par un relecteur camerounais].</w:t>
      </w:r>
    </w:p>
    <w:p>
      <w:pPr>
        <w:numPr>
          <w:ilvl w:val="0"/>
          <w:numId w:val="1090"/>
        </w:numPr>
        <w:pStyle w:val="Compact"/>
      </w:pPr>
      <w:r>
        <w:t xml:space="preserve">Sources « où trouver la preuve » (rapports de l’ARSEL, enquêtes INS, rapports de suivi du Compact) : existence et périodicité des publications [à confirmer].</w:t>
      </w:r>
    </w:p>
    <w:p>
      <w:pPr>
        <w:numPr>
          <w:ilvl w:val="0"/>
          <w:numId w:val="1090"/>
        </w:numPr>
        <w:pStyle w:val="Compact"/>
      </w:pPr>
      <w:r>
        <w:t xml:space="preserve">Cibles non chiffrées par le Compact (rural, pertes techniques et commerciales) et valeurs de départ manquantes (femmes, petite hydro en service, part de capacité non évacuée de Nachtigal) : [DONNÉE À VÉRIFIER].</w:t>
      </w:r>
    </w:p>
    <w:p>
      <w:pPr>
        <w:numPr>
          <w:ilvl w:val="0"/>
          <w:numId w:val="1090"/>
        </w:numPr>
        <w:pStyle w:val="Compact"/>
      </w:pPr>
      <w:r>
        <w:t xml:space="preserve">Rendement de distribution : cible 88 % ou 90 % (incohérence interne du Compact, à signaler telle quelle).</w:t>
      </w:r>
    </w:p>
    <w:p>
      <w:pPr>
        <w:numPr>
          <w:ilvl w:val="0"/>
          <w:numId w:val="1090"/>
        </w:numPr>
        <w:pStyle w:val="Compact"/>
      </w:pPr>
      <w:r>
        <w:t xml:space="preserve">La ligne « Synchronisation centrale/ligne » porte une</w:t>
      </w:r>
      <w:r>
        <w:t xml:space="preserve"> </w:t>
      </w:r>
      <w:r>
        <w:rPr>
          <w:bCs/>
          <w:b/>
        </w:rPr>
        <w:t xml:space="preserve">cible citoyenne</w:t>
      </w:r>
      <w:r>
        <w:t xml:space="preserve"> </w:t>
      </w:r>
      <w:r>
        <w:t xml:space="preserve">inventée par le comité, pas une cible officielle : la présenter comme telle.</w:t>
      </w:r>
    </w:p>
    <w:p>
      <w:pPr>
        <w:numPr>
          <w:ilvl w:val="0"/>
          <w:numId w:val="1090"/>
        </w:numPr>
        <w:pStyle w:val="Compact"/>
      </w:pPr>
      <w:r>
        <w:t xml:space="preserve">« Unité de suivi du Compact au MINEE » retirée de la colonne « Où trouver la preuve » (absente de la bible) ; page du Compact à retrouver si on veut la rétablir [DONNÉE À VÉRIFIER].</w:t>
      </w:r>
    </w:p>
    <w:p>
      <w:pPr>
        <w:numPr>
          <w:ilvl w:val="0"/>
          <w:numId w:val="1090"/>
        </w:numPr>
        <w:pStyle w:val="Compact"/>
      </w:pPr>
      <w:r>
        <w:t xml:space="preserve">Projection NHPC 2027 (196,16 Md) et ≈ 10 Md/mois de 2025 : non comparables directement ; périmètre de la projection [DONNÉE À VÉRIFIER].</w:t>
      </w:r>
    </w:p>
    <w:p>
      <w:pPr>
        <w:numPr>
          <w:ilvl w:val="0"/>
          <w:numId w:val="1090"/>
        </w:numPr>
        <w:pStyle w:val="Compact"/>
      </w:pPr>
      <w:r>
        <w:t xml:space="preserve">Continuité avec les autres actes : la boucle suppose que l’épisode 1 fait dire la blague du Tchad au client du comptoir (arbitrage 8), que Papa Tchinda ne finit sa phrase ni à l’épisode 5, ni au 7, ni au 8, ni au 16 (arbitrage 6), et que l’étiquette « CONFORME » de Junior n’a pas été posée avant (relecture éditoriale, corr. 37).</w:t>
      </w:r>
    </w:p>
    <w:p>
      <w:pPr>
        <w:numPr>
          <w:ilvl w:val="0"/>
          <w:numId w:val="1090"/>
        </w:numPr>
        <w:pStyle w:val="Compact"/>
      </w:pPr>
      <w:r>
        <w:t xml:space="preserve">Étiquette « CONFORME — référence à vérifier » sur la batterie de Junior : aucune norme ni référence n’est affirmée.</w:t>
      </w:r>
    </w:p>
    <w:bookmarkEnd w:id="264"/>
    <w:bookmarkEnd w:id="2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COURANT CONTINENTAL — CAMEROUN</dc:title>
  <dc:creator/>
  <dc:language>fr</dc:language>
  <cp:keywords/>
  <dcterms:created xsi:type="dcterms:W3CDTF">2026-10-28T16:12:57Z</dcterms:created>
  <dcterms:modified xsi:type="dcterms:W3CDTF">2026-10-28T16:12:57Z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Saison 1 — scénario complet pour l’illustrateur · 20 épisodes · 80 planches · 400 cases</vt:lpwstr>
  </property>
  <property fmtid="{D5CDD505-2E9C-101B-9397-08002B2CF9AE}" pid="3" name="subtitle">
    <vt:lpwstr>« Les mégawatts sont annoncés… mais la bière est chaude ! »</vt:lpwstr>
  </property>
</Properties>
</file>