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A2F" w:rsidRPr="006B2A2F" w:rsidRDefault="006B2A2F" w:rsidP="006E3611">
      <w:pPr>
        <w:rPr>
          <w:szCs w:val="24"/>
        </w:rPr>
      </w:pPr>
      <w:r w:rsidRPr="006B2A2F">
        <w:rPr>
          <w:noProof/>
          <w:szCs w:val="24"/>
          <w:lang w:eastAsia="fr-FR"/>
        </w:rPr>
        <w:drawing>
          <wp:anchor distT="0" distB="0" distL="114300" distR="114300" simplePos="0" relativeHeight="251659264" behindDoc="0" locked="0" layoutInCell="1" allowOverlap="1" wp14:anchorId="486CB224" wp14:editId="0CFADBCF">
            <wp:simplePos x="0" y="0"/>
            <wp:positionH relativeFrom="margin">
              <wp:posOffset>4895850</wp:posOffset>
            </wp:positionH>
            <wp:positionV relativeFrom="paragraph">
              <wp:posOffset>-99060</wp:posOffset>
            </wp:positionV>
            <wp:extent cx="1046428" cy="1298602"/>
            <wp:effectExtent l="0" t="0" r="1905" b="0"/>
            <wp:wrapNone/>
            <wp:docPr id="73" name="Image 73" descr="SIGLE_eaba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descr="SIGLE_eaba_n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6428" cy="1298602"/>
                    </a:xfrm>
                    <a:prstGeom prst="rect">
                      <a:avLst/>
                    </a:prstGeom>
                    <a:noFill/>
                  </pic:spPr>
                </pic:pic>
              </a:graphicData>
            </a:graphic>
            <wp14:sizeRelH relativeFrom="margin">
              <wp14:pctWidth>0</wp14:pctWidth>
            </wp14:sizeRelH>
            <wp14:sizeRelV relativeFrom="margin">
              <wp14:pctHeight>0</wp14:pctHeight>
            </wp14:sizeRelV>
          </wp:anchor>
        </w:drawing>
      </w:r>
      <w:r w:rsidRPr="006B2A2F">
        <w:rPr>
          <w:noProof/>
          <w:szCs w:val="24"/>
          <w:lang w:eastAsia="fr-FR"/>
        </w:rPr>
        <w:drawing>
          <wp:anchor distT="0" distB="0" distL="114300" distR="114300" simplePos="0" relativeHeight="251660288" behindDoc="0" locked="0" layoutInCell="1" allowOverlap="1" wp14:anchorId="0ECF47AE" wp14:editId="40FD8985">
            <wp:simplePos x="0" y="0"/>
            <wp:positionH relativeFrom="margin">
              <wp:posOffset>183579</wp:posOffset>
            </wp:positionH>
            <wp:positionV relativeFrom="paragraph">
              <wp:posOffset>-438</wp:posOffset>
            </wp:positionV>
            <wp:extent cx="1242464" cy="1252498"/>
            <wp:effectExtent l="0" t="0" r="0" b="508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42464" cy="1252498"/>
                    </a:xfrm>
                    <a:prstGeom prst="rect">
                      <a:avLst/>
                    </a:prstGeom>
                    <a:noFill/>
                  </pic:spPr>
                </pic:pic>
              </a:graphicData>
            </a:graphic>
            <wp14:sizeRelH relativeFrom="page">
              <wp14:pctWidth>0</wp14:pctWidth>
            </wp14:sizeRelH>
            <wp14:sizeRelV relativeFrom="page">
              <wp14:pctHeight>0</wp14:pctHeight>
            </wp14:sizeRelV>
          </wp:anchor>
        </w:drawing>
      </w:r>
    </w:p>
    <w:p w:rsidR="006B2A2F" w:rsidRPr="005F7CC2" w:rsidRDefault="006B2A2F" w:rsidP="006E3611">
      <w:pPr>
        <w:jc w:val="center"/>
        <w:rPr>
          <w:szCs w:val="24"/>
        </w:rPr>
      </w:pPr>
      <w:r w:rsidRPr="005F7CC2">
        <w:rPr>
          <w:szCs w:val="24"/>
        </w:rPr>
        <w:t>République Tunisienne</w:t>
      </w:r>
    </w:p>
    <w:p w:rsidR="006B2A2F" w:rsidRPr="005F7CC2" w:rsidRDefault="006B2A2F" w:rsidP="006E3611">
      <w:pPr>
        <w:jc w:val="center"/>
        <w:rPr>
          <w:szCs w:val="24"/>
        </w:rPr>
      </w:pPr>
      <w:r w:rsidRPr="005F7CC2">
        <w:rPr>
          <w:szCs w:val="24"/>
        </w:rPr>
        <w:t>Ministère de la Défense Nationale</w:t>
      </w:r>
    </w:p>
    <w:p w:rsidR="006B2A2F" w:rsidRPr="005F7CC2" w:rsidRDefault="006B2A2F" w:rsidP="006E3611">
      <w:pPr>
        <w:jc w:val="center"/>
        <w:rPr>
          <w:szCs w:val="24"/>
        </w:rPr>
      </w:pPr>
      <w:r w:rsidRPr="005F7CC2">
        <w:rPr>
          <w:szCs w:val="24"/>
        </w:rPr>
        <w:t>Armée de l’Air</w:t>
      </w:r>
    </w:p>
    <w:p w:rsidR="006B2A2F" w:rsidRPr="005F7CC2" w:rsidRDefault="006B2A2F" w:rsidP="006E3611">
      <w:pPr>
        <w:jc w:val="center"/>
        <w:rPr>
          <w:szCs w:val="24"/>
        </w:rPr>
      </w:pPr>
    </w:p>
    <w:p w:rsidR="006B2A2F" w:rsidRPr="005F7CC2" w:rsidRDefault="006B2A2F" w:rsidP="006E3611">
      <w:pPr>
        <w:jc w:val="center"/>
        <w:rPr>
          <w:sz w:val="28"/>
          <w:szCs w:val="28"/>
        </w:rPr>
      </w:pPr>
      <w:r w:rsidRPr="005F7CC2">
        <w:rPr>
          <w:sz w:val="28"/>
          <w:szCs w:val="28"/>
        </w:rPr>
        <w:t xml:space="preserve">Ecole de l’Aviation de </w:t>
      </w:r>
      <w:proofErr w:type="spellStart"/>
      <w:r w:rsidRPr="005F7CC2">
        <w:rPr>
          <w:sz w:val="28"/>
          <w:szCs w:val="28"/>
        </w:rPr>
        <w:t>Borj</w:t>
      </w:r>
      <w:proofErr w:type="spellEnd"/>
      <w:r w:rsidRPr="005F7CC2">
        <w:rPr>
          <w:sz w:val="28"/>
          <w:szCs w:val="28"/>
        </w:rPr>
        <w:t xml:space="preserve"> el </w:t>
      </w:r>
      <w:proofErr w:type="spellStart"/>
      <w:r w:rsidRPr="005F7CC2">
        <w:rPr>
          <w:sz w:val="28"/>
          <w:szCs w:val="28"/>
        </w:rPr>
        <w:t>Amri</w:t>
      </w:r>
      <w:proofErr w:type="spellEnd"/>
    </w:p>
    <w:p w:rsidR="006B2A2F" w:rsidRPr="005F7CC2" w:rsidRDefault="006B2A2F" w:rsidP="006E3611">
      <w:pPr>
        <w:rPr>
          <w:szCs w:val="24"/>
        </w:rPr>
      </w:pPr>
    </w:p>
    <w:p w:rsidR="006B2A2F" w:rsidRPr="005F7CC2" w:rsidRDefault="006B2A2F" w:rsidP="006E3611">
      <w:pPr>
        <w:tabs>
          <w:tab w:val="left" w:pos="5119"/>
        </w:tabs>
        <w:rPr>
          <w:szCs w:val="24"/>
        </w:rPr>
      </w:pPr>
      <w:r w:rsidRPr="005F7CC2">
        <w:rPr>
          <w:szCs w:val="24"/>
        </w:rPr>
        <w:tab/>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b/>
          <w:bCs/>
          <w:sz w:val="30"/>
          <w:szCs w:val="30"/>
        </w:rPr>
      </w:pPr>
      <w:r w:rsidRPr="005F7CC2">
        <w:rPr>
          <w:b/>
          <w:bCs/>
          <w:sz w:val="30"/>
          <w:szCs w:val="30"/>
        </w:rPr>
        <w:t>Mémoire de projet de fin d'étude</w:t>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sz w:val="28"/>
          <w:szCs w:val="28"/>
        </w:rPr>
      </w:pPr>
      <w:r w:rsidRPr="005F7CC2">
        <w:rPr>
          <w:sz w:val="28"/>
          <w:szCs w:val="28"/>
        </w:rPr>
        <w:t>Spécialité</w:t>
      </w:r>
    </w:p>
    <w:p w:rsidR="006B2A2F" w:rsidRPr="005F7CC2" w:rsidRDefault="006B2A2F" w:rsidP="006E3611">
      <w:pPr>
        <w:jc w:val="center"/>
        <w:rPr>
          <w:b/>
          <w:bCs/>
          <w:sz w:val="28"/>
          <w:szCs w:val="28"/>
        </w:rPr>
      </w:pPr>
      <w:r w:rsidRPr="005F7CC2">
        <w:rPr>
          <w:b/>
          <w:bCs/>
          <w:sz w:val="28"/>
          <w:szCs w:val="28"/>
        </w:rPr>
        <w:t>Télémécanique</w:t>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sz w:val="28"/>
          <w:szCs w:val="28"/>
        </w:rPr>
      </w:pPr>
      <w:r w:rsidRPr="005F7CC2">
        <w:rPr>
          <w:sz w:val="28"/>
          <w:szCs w:val="28"/>
        </w:rPr>
        <w:t>Par</w:t>
      </w:r>
    </w:p>
    <w:p w:rsidR="006B2A2F" w:rsidRPr="005F7CC2" w:rsidRDefault="006B2A2F" w:rsidP="006E3611">
      <w:pPr>
        <w:jc w:val="center"/>
        <w:rPr>
          <w:b/>
          <w:bCs/>
          <w:sz w:val="28"/>
          <w:szCs w:val="28"/>
        </w:rPr>
      </w:pPr>
      <w:r w:rsidRPr="005F7CC2">
        <w:rPr>
          <w:b/>
          <w:bCs/>
          <w:sz w:val="28"/>
          <w:szCs w:val="28"/>
        </w:rPr>
        <w:t>SLT Boukary DERRA</w:t>
      </w:r>
    </w:p>
    <w:p w:rsidR="006B2A2F" w:rsidRPr="005F7CC2" w:rsidRDefault="006B2A2F" w:rsidP="006E3611">
      <w:pPr>
        <w:pStyle w:val="Titre2"/>
        <w:rPr>
          <w:b w:val="0"/>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tabs>
          <w:tab w:val="left" w:pos="7079"/>
        </w:tabs>
        <w:rPr>
          <w:szCs w:val="24"/>
        </w:rPr>
      </w:pPr>
      <w:r w:rsidRPr="005F7CC2">
        <w:rPr>
          <w:szCs w:val="24"/>
        </w:rPr>
        <w:tab/>
      </w:r>
    </w:p>
    <w:p w:rsidR="006B2A2F" w:rsidRPr="005F7CC2" w:rsidRDefault="006B2A2F" w:rsidP="006E3611">
      <w:pPr>
        <w:tabs>
          <w:tab w:val="left" w:pos="7079"/>
        </w:tabs>
        <w:rPr>
          <w:szCs w:val="24"/>
        </w:rPr>
      </w:pPr>
    </w:p>
    <w:p w:rsidR="006B2A2F" w:rsidRPr="005F7CC2" w:rsidRDefault="006B2A2F" w:rsidP="006E3611">
      <w:pPr>
        <w:pStyle w:val="Style1"/>
        <w:spacing w:line="240" w:lineRule="auto"/>
        <w:jc w:val="center"/>
        <w:rPr>
          <w:rFonts w:ascii="Times New Roman" w:hAnsi="Times New Roman"/>
          <w:b/>
          <w:bCs/>
          <w:sz w:val="40"/>
          <w:szCs w:val="40"/>
        </w:rPr>
      </w:pPr>
      <w:r w:rsidRPr="005F7CC2">
        <w:rPr>
          <w:rFonts w:ascii="Times New Roman" w:hAnsi="Times New Roman"/>
          <w:b/>
          <w:bCs/>
          <w:sz w:val="40"/>
          <w:szCs w:val="40"/>
        </w:rPr>
        <w:t>Détection de petites cibles mobiles dans des arrière-plans complexes en utilisant des capteurs optiques par traitement bio-inspiré</w:t>
      </w:r>
    </w:p>
    <w:p w:rsidR="006B2A2F" w:rsidRPr="005F7CC2" w:rsidRDefault="006B2A2F" w:rsidP="006E3611">
      <w:pPr>
        <w:pStyle w:val="Style1"/>
        <w:spacing w:line="240" w:lineRule="auto"/>
        <w:jc w:val="center"/>
        <w:rPr>
          <w:rFonts w:ascii="Times New Roman" w:hAnsi="Times New Roman"/>
          <w:b/>
          <w:bCs/>
          <w:sz w:val="40"/>
          <w:szCs w:val="40"/>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pStyle w:val="Style1"/>
        <w:tabs>
          <w:tab w:val="left" w:pos="2460"/>
          <w:tab w:val="center" w:pos="4536"/>
        </w:tabs>
        <w:spacing w:line="240" w:lineRule="auto"/>
        <w:rPr>
          <w:rFonts w:ascii="Times New Roman" w:hAnsi="Times New Roman"/>
          <w:sz w:val="28"/>
          <w:szCs w:val="28"/>
        </w:rPr>
      </w:pPr>
      <w:r w:rsidRPr="006B2A2F">
        <w:rPr>
          <w:rFonts w:ascii="Times New Roman" w:hAnsi="Times New Roman"/>
          <w:noProof/>
          <w:sz w:val="28"/>
          <w:szCs w:val="28"/>
          <w:lang w:eastAsia="fr-FR"/>
        </w:rPr>
        <mc:AlternateContent>
          <mc:Choice Requires="wps">
            <w:drawing>
              <wp:anchor distT="45720" distB="45720" distL="114300" distR="114300" simplePos="0" relativeHeight="251661312" behindDoc="0" locked="0" layoutInCell="1" allowOverlap="1" wp14:anchorId="59918CB4" wp14:editId="3FCFC9FB">
                <wp:simplePos x="0" y="0"/>
                <wp:positionH relativeFrom="margin">
                  <wp:align>center</wp:align>
                </wp:positionH>
                <wp:positionV relativeFrom="paragraph">
                  <wp:posOffset>86995</wp:posOffset>
                </wp:positionV>
                <wp:extent cx="3093720" cy="1404620"/>
                <wp:effectExtent l="0" t="0" r="0"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404620"/>
                        </a:xfrm>
                        <a:prstGeom prst="rect">
                          <a:avLst/>
                        </a:prstGeom>
                        <a:solidFill>
                          <a:srgbClr val="FFFFFF"/>
                        </a:solidFill>
                        <a:ln w="9525">
                          <a:noFill/>
                          <a:miter lim="800000"/>
                          <a:headEnd/>
                          <a:tailEnd/>
                        </a:ln>
                      </wps:spPr>
                      <wps:txbx>
                        <w:txbxContent>
                          <w:p w:rsidR="001C0D9C" w:rsidRPr="005F7CC2" w:rsidRDefault="001C0D9C" w:rsidP="006B2A2F">
                            <w:pPr>
                              <w:spacing w:line="360" w:lineRule="auto"/>
                              <w:rPr>
                                <w:sz w:val="28"/>
                                <w:szCs w:val="28"/>
                              </w:rPr>
                            </w:pPr>
                            <w:r w:rsidRPr="005F7CC2">
                              <w:rPr>
                                <w:sz w:val="28"/>
                                <w:szCs w:val="28"/>
                              </w:rPr>
                              <w:t>Président de jury : ….</w:t>
                            </w:r>
                          </w:p>
                          <w:p w:rsidR="001C0D9C" w:rsidRPr="005F7CC2" w:rsidRDefault="001C0D9C" w:rsidP="006B2A2F">
                            <w:pPr>
                              <w:spacing w:line="360" w:lineRule="auto"/>
                              <w:rPr>
                                <w:sz w:val="28"/>
                                <w:szCs w:val="28"/>
                              </w:rPr>
                            </w:pPr>
                            <w:r w:rsidRPr="005F7CC2">
                              <w:rPr>
                                <w:sz w:val="28"/>
                                <w:szCs w:val="28"/>
                              </w:rPr>
                              <w:t>Rapporteur          : …..</w:t>
                            </w:r>
                          </w:p>
                          <w:p w:rsidR="001C0D9C" w:rsidRPr="005F7CC2" w:rsidRDefault="001C0D9C" w:rsidP="006B2A2F">
                            <w:pPr>
                              <w:spacing w:line="360" w:lineRule="auto"/>
                              <w:rPr>
                                <w:sz w:val="28"/>
                                <w:szCs w:val="28"/>
                              </w:rPr>
                            </w:pPr>
                            <w:r w:rsidRPr="005F7CC2">
                              <w:rPr>
                                <w:sz w:val="28"/>
                                <w:szCs w:val="28"/>
                              </w:rPr>
                              <w:t xml:space="preserve">Encadrant            : </w:t>
                            </w:r>
                            <w:proofErr w:type="spellStart"/>
                            <w:r w:rsidRPr="005F7CC2">
                              <w:rPr>
                                <w:sz w:val="28"/>
                                <w:szCs w:val="28"/>
                              </w:rPr>
                              <w:t>L</w:t>
                            </w:r>
                            <w:r>
                              <w:rPr>
                                <w:sz w:val="28"/>
                                <w:szCs w:val="28"/>
                              </w:rPr>
                              <w:t>t</w:t>
                            </w:r>
                            <w:proofErr w:type="spellEnd"/>
                            <w:r>
                              <w:rPr>
                                <w:sz w:val="28"/>
                                <w:szCs w:val="28"/>
                              </w:rPr>
                              <w:t xml:space="preserve"> / </w:t>
                            </w:r>
                            <w:r w:rsidRPr="005F7CC2">
                              <w:rPr>
                                <w:sz w:val="28"/>
                                <w:szCs w:val="28"/>
                              </w:rPr>
                              <w:t xml:space="preserve">CL </w:t>
                            </w:r>
                            <w:proofErr w:type="spellStart"/>
                            <w:r w:rsidRPr="005F7CC2">
                              <w:rPr>
                                <w:sz w:val="28"/>
                                <w:szCs w:val="28"/>
                              </w:rPr>
                              <w:t>Tijeni</w:t>
                            </w:r>
                            <w:proofErr w:type="spellEnd"/>
                            <w:r w:rsidRPr="005F7CC2">
                              <w:rPr>
                                <w:sz w:val="28"/>
                                <w:szCs w:val="28"/>
                              </w:rPr>
                              <w:t xml:space="preserve"> </w:t>
                            </w:r>
                            <w:proofErr w:type="spellStart"/>
                            <w:r w:rsidRPr="005F7CC2">
                              <w:rPr>
                                <w:sz w:val="28"/>
                                <w:szCs w:val="28"/>
                              </w:rPr>
                              <w:t>Delleji</w:t>
                            </w:r>
                            <w:proofErr w:type="spellEnd"/>
                          </w:p>
                          <w:p w:rsidR="001C0D9C" w:rsidRPr="005F7CC2" w:rsidRDefault="001C0D9C" w:rsidP="006B2A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918CB4" id="_x0000_t202" coordsize="21600,21600" o:spt="202" path="m,l,21600r21600,l21600,xe">
                <v:stroke joinstyle="miter"/>
                <v:path gradientshapeok="t" o:connecttype="rect"/>
              </v:shapetype>
              <v:shape id="Zone de texte 2" o:spid="_x0000_s1026" type="#_x0000_t202" style="position:absolute;left:0;text-align:left;margin-left:0;margin-top:6.85pt;width:243.6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" stroked="f">
                <v:textbox style="mso-fit-shape-to-text:t">
                  <w:txbxContent>
                    <w:p w:rsidR="001C0D9C" w:rsidRPr="005F7CC2" w:rsidRDefault="001C0D9C" w:rsidP="006B2A2F">
                      <w:pPr>
                        <w:spacing w:line="360" w:lineRule="auto"/>
                        <w:rPr>
                          <w:sz w:val="28"/>
                          <w:szCs w:val="28"/>
                        </w:rPr>
                      </w:pPr>
                      <w:r w:rsidRPr="005F7CC2">
                        <w:rPr>
                          <w:sz w:val="28"/>
                          <w:szCs w:val="28"/>
                        </w:rPr>
                        <w:t>Président de jury : ….</w:t>
                      </w:r>
                    </w:p>
                    <w:p w:rsidR="001C0D9C" w:rsidRPr="005F7CC2" w:rsidRDefault="001C0D9C" w:rsidP="006B2A2F">
                      <w:pPr>
                        <w:spacing w:line="360" w:lineRule="auto"/>
                        <w:rPr>
                          <w:sz w:val="28"/>
                          <w:szCs w:val="28"/>
                        </w:rPr>
                      </w:pPr>
                      <w:r w:rsidRPr="005F7CC2">
                        <w:rPr>
                          <w:sz w:val="28"/>
                          <w:szCs w:val="28"/>
                        </w:rPr>
                        <w:t>Rapporteur          : …..</w:t>
                      </w:r>
                    </w:p>
                    <w:p w:rsidR="001C0D9C" w:rsidRPr="005F7CC2" w:rsidRDefault="001C0D9C" w:rsidP="006B2A2F">
                      <w:pPr>
                        <w:spacing w:line="360" w:lineRule="auto"/>
                        <w:rPr>
                          <w:sz w:val="28"/>
                          <w:szCs w:val="28"/>
                        </w:rPr>
                      </w:pPr>
                      <w:r w:rsidRPr="005F7CC2">
                        <w:rPr>
                          <w:sz w:val="28"/>
                          <w:szCs w:val="28"/>
                        </w:rPr>
                        <w:t xml:space="preserve">Encadrant            : </w:t>
                      </w:r>
                      <w:proofErr w:type="spellStart"/>
                      <w:r w:rsidRPr="005F7CC2">
                        <w:rPr>
                          <w:sz w:val="28"/>
                          <w:szCs w:val="28"/>
                        </w:rPr>
                        <w:t>L</w:t>
                      </w:r>
                      <w:r>
                        <w:rPr>
                          <w:sz w:val="28"/>
                          <w:szCs w:val="28"/>
                        </w:rPr>
                        <w:t>t</w:t>
                      </w:r>
                      <w:proofErr w:type="spellEnd"/>
                      <w:r>
                        <w:rPr>
                          <w:sz w:val="28"/>
                          <w:szCs w:val="28"/>
                        </w:rPr>
                        <w:t xml:space="preserve"> / </w:t>
                      </w:r>
                      <w:r w:rsidRPr="005F7CC2">
                        <w:rPr>
                          <w:sz w:val="28"/>
                          <w:szCs w:val="28"/>
                        </w:rPr>
                        <w:t xml:space="preserve">CL </w:t>
                      </w:r>
                      <w:proofErr w:type="spellStart"/>
                      <w:r w:rsidRPr="005F7CC2">
                        <w:rPr>
                          <w:sz w:val="28"/>
                          <w:szCs w:val="28"/>
                        </w:rPr>
                        <w:t>Tijeni</w:t>
                      </w:r>
                      <w:proofErr w:type="spellEnd"/>
                      <w:r w:rsidRPr="005F7CC2">
                        <w:rPr>
                          <w:sz w:val="28"/>
                          <w:szCs w:val="28"/>
                        </w:rPr>
                        <w:t xml:space="preserve"> </w:t>
                      </w:r>
                      <w:proofErr w:type="spellStart"/>
                      <w:r w:rsidRPr="005F7CC2">
                        <w:rPr>
                          <w:sz w:val="28"/>
                          <w:szCs w:val="28"/>
                        </w:rPr>
                        <w:t>Delleji</w:t>
                      </w:r>
                      <w:proofErr w:type="spellEnd"/>
                    </w:p>
                    <w:p w:rsidR="001C0D9C" w:rsidRPr="005F7CC2" w:rsidRDefault="001C0D9C" w:rsidP="006B2A2F"/>
                  </w:txbxContent>
                </v:textbox>
                <w10:wrap type="square" anchorx="margin"/>
              </v:shape>
            </w:pict>
          </mc:Fallback>
        </mc:AlternateContent>
      </w: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rPr>
          <w:sz w:val="28"/>
          <w:szCs w:val="28"/>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r w:rsidRPr="005F7CC2">
        <w:rPr>
          <w:szCs w:val="24"/>
        </w:rPr>
        <w:t>Année Universitaire : 2022 – 2023</w:t>
      </w:r>
    </w:p>
    <w:p w:rsidR="006B2A2F" w:rsidRPr="005F7CC2" w:rsidRDefault="006B2A2F" w:rsidP="006E3611"/>
    <w:p w:rsidR="006B2A2F" w:rsidRPr="005F7CC2" w:rsidRDefault="006B2A2F" w:rsidP="006E3611">
      <w:pPr>
        <w:widowControl/>
        <w:autoSpaceDE/>
        <w:autoSpaceDN/>
        <w:spacing w:after="160"/>
      </w:pPr>
      <w:r w:rsidRPr="005F7CC2">
        <w:br w:type="page"/>
      </w:r>
    </w:p>
    <w:p w:rsidR="006B2A2F" w:rsidRPr="005F7CC2" w:rsidRDefault="006B2A2F" w:rsidP="00F17CAE">
      <w:pPr>
        <w:spacing w:line="360" w:lineRule="auto"/>
        <w:rPr>
          <w:b/>
          <w:i/>
          <w:sz w:val="40"/>
          <w:szCs w:val="40"/>
        </w:rPr>
      </w:pPr>
      <w:r w:rsidRPr="005F7CC2">
        <w:rPr>
          <w:b/>
          <w:i/>
          <w:sz w:val="40"/>
          <w:szCs w:val="40"/>
        </w:rPr>
        <w:lastRenderedPageBreak/>
        <w:t xml:space="preserve">Dédicace : </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i/>
        </w:rPr>
      </w:pPr>
      <w:r w:rsidRPr="005F7CC2">
        <w:rPr>
          <w:i/>
        </w:rPr>
        <w:t>Je dédie ce travail,</w:t>
      </w: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r w:rsidRPr="005F7CC2">
        <w:rPr>
          <w:i/>
          <w:szCs w:val="24"/>
        </w:rPr>
        <w:t>À</w:t>
      </w:r>
      <w:r w:rsidRPr="005F7CC2">
        <w:rPr>
          <w:i/>
        </w:rPr>
        <w:t xml:space="preserve"> ma famille,</w:t>
      </w:r>
    </w:p>
    <w:p w:rsidR="006B2A2F" w:rsidRPr="005F7CC2" w:rsidRDefault="006B2A2F" w:rsidP="00F17CAE">
      <w:pPr>
        <w:spacing w:line="360" w:lineRule="auto"/>
        <w:rPr>
          <w:i/>
        </w:rPr>
      </w:pPr>
      <w:r w:rsidRPr="005F7CC2">
        <w:rPr>
          <w:i/>
          <w:szCs w:val="24"/>
        </w:rPr>
        <w:t>À</w:t>
      </w:r>
      <w:r w:rsidRPr="005F7CC2">
        <w:rPr>
          <w:i/>
        </w:rPr>
        <w:t xml:space="preserve"> mes amis et à mes proches pour leurs appuis et leurs encouragements,</w:t>
      </w:r>
    </w:p>
    <w:p w:rsidR="006B2A2F" w:rsidRPr="005F7CC2" w:rsidRDefault="006B2A2F" w:rsidP="00F17CAE">
      <w:pPr>
        <w:spacing w:line="360" w:lineRule="auto"/>
        <w:rPr>
          <w:i/>
        </w:rPr>
      </w:pPr>
      <w:r w:rsidRPr="005F7CC2">
        <w:rPr>
          <w:i/>
        </w:rPr>
        <w:t>À tous ces anonymes qui ont contribué d’une quelconque manière à ma croissance,</w:t>
      </w:r>
    </w:p>
    <w:p w:rsidR="006B2A2F" w:rsidRPr="005F7CC2" w:rsidRDefault="006B2A2F" w:rsidP="00F17CAE">
      <w:pPr>
        <w:spacing w:line="360" w:lineRule="auto"/>
        <w:rPr>
          <w:i/>
        </w:rPr>
      </w:pPr>
      <w:r w:rsidRPr="005F7CC2">
        <w:rPr>
          <w:i/>
        </w:rPr>
        <w:t xml:space="preserve">Au LCL </w:t>
      </w:r>
      <w:proofErr w:type="spellStart"/>
      <w:r w:rsidRPr="005F7CC2">
        <w:rPr>
          <w:i/>
        </w:rPr>
        <w:t>Tijeni</w:t>
      </w:r>
      <w:proofErr w:type="spellEnd"/>
      <w:r w:rsidRPr="005F7CC2">
        <w:rPr>
          <w:i/>
        </w:rPr>
        <w:t xml:space="preserve"> </w:t>
      </w:r>
      <w:proofErr w:type="spellStart"/>
      <w:r w:rsidRPr="005F7CC2">
        <w:rPr>
          <w:i/>
        </w:rPr>
        <w:t>Delleji</w:t>
      </w:r>
      <w:proofErr w:type="spellEnd"/>
      <w:r w:rsidRPr="005F7CC2">
        <w:rPr>
          <w:i/>
        </w:rPr>
        <w:t>, sans qui ce projet n’aurais pas eu lieu.</w:t>
      </w:r>
    </w:p>
    <w:p w:rsidR="006B2A2F" w:rsidRPr="005F7CC2" w:rsidRDefault="006B2A2F" w:rsidP="00F17CAE">
      <w:pPr>
        <w:spacing w:line="360" w:lineRule="auto"/>
        <w:rPr>
          <w:i/>
        </w:rPr>
      </w:pPr>
      <w:r w:rsidRPr="005F7CC2">
        <w:rPr>
          <w:i/>
        </w:rPr>
        <w:t>Boukary DERRA</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rPr>
          <w:b/>
          <w:i/>
          <w:sz w:val="40"/>
          <w:szCs w:val="40"/>
        </w:rPr>
      </w:pPr>
      <w:r w:rsidRPr="005F7CC2">
        <w:rPr>
          <w:b/>
          <w:i/>
          <w:sz w:val="40"/>
          <w:szCs w:val="40"/>
        </w:rPr>
        <w:t>Remerciements :</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after="240" w:line="360" w:lineRule="auto"/>
        <w:rPr>
          <w:i/>
          <w:iCs/>
          <w:w w:val="91"/>
          <w:szCs w:val="24"/>
        </w:rPr>
      </w:pPr>
      <w:r w:rsidRPr="005F7CC2">
        <w:rPr>
          <w:i/>
          <w:iCs/>
          <w:szCs w:val="24"/>
        </w:rPr>
        <w:t xml:space="preserve">Je souhaiterais tout d’abord remercier </w:t>
      </w:r>
      <w:r w:rsidRPr="005F7CC2">
        <w:rPr>
          <w:b/>
          <w:bCs/>
          <w:i/>
          <w:iCs/>
          <w:w w:val="91"/>
          <w:szCs w:val="24"/>
        </w:rPr>
        <w:t xml:space="preserve">Monsieur le Colonel Major </w:t>
      </w:r>
      <w:r w:rsidRPr="005F7CC2">
        <w:rPr>
          <w:i/>
          <w:iCs/>
          <w:w w:val="91"/>
          <w:szCs w:val="24"/>
        </w:rPr>
        <w:t xml:space="preserve">Commandant de l’Ecole de l’Aviation de </w:t>
      </w:r>
      <w:proofErr w:type="spellStart"/>
      <w:r w:rsidRPr="005F7CC2">
        <w:rPr>
          <w:i/>
          <w:iCs/>
          <w:w w:val="91"/>
          <w:szCs w:val="24"/>
        </w:rPr>
        <w:t>Borj</w:t>
      </w:r>
      <w:proofErr w:type="spellEnd"/>
      <w:r w:rsidRPr="005F7CC2">
        <w:rPr>
          <w:i/>
          <w:iCs/>
          <w:w w:val="91"/>
          <w:szCs w:val="24"/>
        </w:rPr>
        <w:t xml:space="preserve"> El </w:t>
      </w:r>
      <w:proofErr w:type="spellStart"/>
      <w:r w:rsidRPr="005F7CC2">
        <w:rPr>
          <w:i/>
          <w:iCs/>
          <w:w w:val="91"/>
          <w:szCs w:val="24"/>
        </w:rPr>
        <w:t>Amri</w:t>
      </w:r>
      <w:proofErr w:type="spellEnd"/>
      <w:r w:rsidRPr="005F7CC2">
        <w:rPr>
          <w:i/>
          <w:iCs/>
          <w:w w:val="91"/>
          <w:szCs w:val="24"/>
        </w:rPr>
        <w:t xml:space="preserve"> ainsi que Monsieur le </w:t>
      </w:r>
      <w:r w:rsidRPr="005F7CC2">
        <w:rPr>
          <w:b/>
          <w:bCs/>
          <w:i/>
          <w:iCs/>
          <w:w w:val="91"/>
          <w:szCs w:val="24"/>
        </w:rPr>
        <w:t>Colonel</w:t>
      </w:r>
      <w:r w:rsidRPr="005F7CC2">
        <w:rPr>
          <w:i/>
          <w:iCs/>
          <w:w w:val="91"/>
          <w:szCs w:val="24"/>
        </w:rPr>
        <w:t xml:space="preserve"> Directeur des études pour tout le support et l’aide qu’ils m’ont consacrés.</w:t>
      </w:r>
    </w:p>
    <w:p w:rsidR="006B2A2F" w:rsidRPr="005F7CC2" w:rsidRDefault="006B2A2F" w:rsidP="00F17CAE">
      <w:pPr>
        <w:spacing w:after="240" w:line="360" w:lineRule="auto"/>
        <w:rPr>
          <w:i/>
          <w:iCs/>
          <w:w w:val="91"/>
          <w:szCs w:val="24"/>
        </w:rPr>
      </w:pPr>
      <w:r w:rsidRPr="005F7CC2">
        <w:rPr>
          <w:i/>
          <w:iCs/>
          <w:w w:val="91"/>
          <w:szCs w:val="24"/>
        </w:rPr>
        <w:t xml:space="preserve">Je remercie également </w:t>
      </w:r>
      <w:r w:rsidRPr="005F7CC2">
        <w:rPr>
          <w:b/>
          <w:bCs/>
          <w:i/>
          <w:iCs/>
          <w:w w:val="91"/>
          <w:szCs w:val="24"/>
        </w:rPr>
        <w:t>Monsieur le directeur des études universitaires</w:t>
      </w:r>
      <w:r w:rsidRPr="005F7CC2">
        <w:rPr>
          <w:i/>
          <w:iCs/>
          <w:w w:val="91"/>
          <w:szCs w:val="24"/>
        </w:rPr>
        <w:t xml:space="preserve"> pour ses encouragements et ses conseils avisés tout au long de la réalisation de mon travail.</w:t>
      </w:r>
    </w:p>
    <w:p w:rsidR="006B2A2F" w:rsidRPr="005F7CC2" w:rsidRDefault="006B2A2F" w:rsidP="00F17CAE">
      <w:pPr>
        <w:spacing w:after="240" w:line="360" w:lineRule="auto"/>
        <w:rPr>
          <w:i/>
          <w:iCs/>
          <w:w w:val="91"/>
          <w:szCs w:val="24"/>
        </w:rPr>
      </w:pPr>
      <w:r w:rsidRPr="005F7CC2">
        <w:rPr>
          <w:i/>
          <w:iCs/>
          <w:w w:val="91"/>
          <w:szCs w:val="24"/>
        </w:rPr>
        <w:t xml:space="preserve">Sans oublier les honorables </w:t>
      </w:r>
      <w:r w:rsidRPr="005F7CC2">
        <w:rPr>
          <w:b/>
          <w:bCs/>
          <w:i/>
          <w:iCs/>
          <w:w w:val="91"/>
          <w:szCs w:val="24"/>
        </w:rPr>
        <w:t>Membres de jury</w:t>
      </w:r>
      <w:r w:rsidRPr="005F7CC2">
        <w:rPr>
          <w:i/>
          <w:iCs/>
          <w:w w:val="91"/>
          <w:szCs w:val="24"/>
        </w:rPr>
        <w:t xml:space="preserve"> qui ont aimablement accepté de discuter ce travail et apporté leurs précieuses critiques et suggestions.</w:t>
      </w:r>
    </w:p>
    <w:p w:rsidR="006B2A2F" w:rsidRPr="005F7CC2" w:rsidRDefault="006B2A2F" w:rsidP="00F17CAE">
      <w:pPr>
        <w:pStyle w:val="Style1"/>
        <w:jc w:val="lowKashida"/>
        <w:rPr>
          <w:rFonts w:ascii="Times New Roman" w:hAnsi="Times New Roman"/>
          <w:i/>
          <w:iCs/>
          <w:szCs w:val="24"/>
        </w:rPr>
      </w:pPr>
      <w:r w:rsidRPr="005F7CC2">
        <w:rPr>
          <w:rFonts w:ascii="Times New Roman" w:hAnsi="Times New Roman"/>
          <w:i/>
          <w:iCs/>
          <w:szCs w:val="24"/>
        </w:rPr>
        <w:t xml:space="preserve">Au terme de ce travail, il est de mon devoir de remercier vivement et chaleureusement tous ceux qui ont contribué à la réalisation de ce modeste travail. </w:t>
      </w:r>
    </w:p>
    <w:p w:rsidR="006B2A2F" w:rsidRPr="005F7CC2" w:rsidRDefault="006B2A2F" w:rsidP="00F17CAE">
      <w:pPr>
        <w:pStyle w:val="Style1"/>
        <w:jc w:val="lowKashida"/>
        <w:rPr>
          <w:rFonts w:ascii="Times New Roman" w:hAnsi="Times New Roman"/>
          <w:b/>
          <w:bCs/>
          <w:i/>
          <w:iCs/>
          <w:szCs w:val="24"/>
        </w:rPr>
      </w:pPr>
      <w:r w:rsidRPr="005F7CC2">
        <w:rPr>
          <w:rFonts w:ascii="Times New Roman" w:hAnsi="Times New Roman"/>
          <w:i/>
          <w:iCs/>
          <w:szCs w:val="24"/>
        </w:rPr>
        <w:t xml:space="preserve">Les mots sont faibles pour exprimer toute la gratitude que je porte à </w:t>
      </w:r>
      <w:r w:rsidRPr="005F7CC2">
        <w:rPr>
          <w:rFonts w:ascii="Times New Roman" w:hAnsi="Times New Roman"/>
          <w:b/>
          <w:bCs/>
          <w:i/>
          <w:iCs/>
          <w:szCs w:val="24"/>
        </w:rPr>
        <w:t xml:space="preserve">LCL </w:t>
      </w:r>
      <w:proofErr w:type="spellStart"/>
      <w:r w:rsidRPr="005F7CC2">
        <w:rPr>
          <w:rFonts w:ascii="Times New Roman" w:hAnsi="Times New Roman"/>
          <w:b/>
          <w:bCs/>
          <w:i/>
          <w:iCs/>
          <w:szCs w:val="24"/>
        </w:rPr>
        <w:t>Tijeni</w:t>
      </w:r>
      <w:proofErr w:type="spellEnd"/>
      <w:r w:rsidRPr="005F7CC2">
        <w:rPr>
          <w:rFonts w:ascii="Times New Roman" w:hAnsi="Times New Roman"/>
          <w:b/>
          <w:bCs/>
          <w:i/>
          <w:iCs/>
          <w:szCs w:val="24"/>
        </w:rPr>
        <w:t xml:space="preserve"> </w:t>
      </w:r>
      <w:proofErr w:type="spellStart"/>
      <w:r w:rsidRPr="005F7CC2">
        <w:rPr>
          <w:rFonts w:ascii="Times New Roman" w:hAnsi="Times New Roman"/>
          <w:b/>
          <w:bCs/>
          <w:i/>
          <w:iCs/>
          <w:szCs w:val="24"/>
        </w:rPr>
        <w:t>Delleji</w:t>
      </w:r>
      <w:proofErr w:type="spellEnd"/>
      <w:r w:rsidRPr="005F7CC2">
        <w:rPr>
          <w:rFonts w:ascii="Times New Roman" w:hAnsi="Times New Roman"/>
          <w:i/>
          <w:iCs/>
          <w:szCs w:val="24"/>
        </w:rPr>
        <w:t xml:space="preserve">, Professeur à l’ENSIT, qui m’a soutenu et m’a encadrée dans ce travail et chez qui j’ai trouvé l’appui scientifique et moral désirable. Je tiens tout personnellement à le remercier de m’avoir accordée sa confiance et de m’avoir orientée avec ses précieux conseils. </w:t>
      </w:r>
    </w:p>
    <w:p w:rsidR="006B2A2F" w:rsidRPr="005F7CC2" w:rsidRDefault="006B2A2F" w:rsidP="00F17CAE">
      <w:pPr>
        <w:spacing w:line="360" w:lineRule="auto"/>
        <w:jc w:val="left"/>
        <w:rPr>
          <w:i/>
        </w:rPr>
      </w:pPr>
      <w:r w:rsidRPr="005F7CC2">
        <w:rPr>
          <w:i/>
        </w:rPr>
        <w:lastRenderedPageBreak/>
        <w:t xml:space="preserve">Je tiens  également à remercier tous le personnel de l’ ́Ecole de l’Aviation de </w:t>
      </w:r>
      <w:proofErr w:type="spellStart"/>
      <w:r w:rsidRPr="005F7CC2">
        <w:rPr>
          <w:i/>
        </w:rPr>
        <w:t>Borj</w:t>
      </w:r>
      <w:proofErr w:type="spellEnd"/>
    </w:p>
    <w:p w:rsidR="006B2A2F" w:rsidRPr="005F7CC2" w:rsidRDefault="006B2A2F" w:rsidP="00F17CAE">
      <w:pPr>
        <w:spacing w:line="360" w:lineRule="auto"/>
        <w:jc w:val="left"/>
        <w:rPr>
          <w:i/>
        </w:rPr>
      </w:pPr>
      <w:proofErr w:type="gramStart"/>
      <w:r w:rsidRPr="005F7CC2">
        <w:rPr>
          <w:i/>
        </w:rPr>
        <w:t>el</w:t>
      </w:r>
      <w:proofErr w:type="gramEnd"/>
      <w:r w:rsidRPr="005F7CC2">
        <w:rPr>
          <w:i/>
        </w:rPr>
        <w:t xml:space="preserve"> </w:t>
      </w:r>
      <w:proofErr w:type="spellStart"/>
      <w:r w:rsidRPr="005F7CC2">
        <w:rPr>
          <w:i/>
        </w:rPr>
        <w:t>Amri</w:t>
      </w:r>
      <w:proofErr w:type="spellEnd"/>
      <w:r w:rsidRPr="005F7CC2">
        <w:rPr>
          <w:i/>
        </w:rPr>
        <w:t xml:space="preserve"> avec qui j’ai passé ces 5 merveilleuses années.</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pPr>
    </w:p>
    <w:p w:rsidR="006B2A2F" w:rsidRPr="005F7CC2" w:rsidRDefault="006B2A2F" w:rsidP="00F17CAE">
      <w:pPr>
        <w:spacing w:line="360" w:lineRule="auto"/>
      </w:pPr>
      <w:r w:rsidRPr="005F7CC2">
        <w:t xml:space="preserve">Tables des </w:t>
      </w:r>
      <w:proofErr w:type="spellStart"/>
      <w:r w:rsidRPr="005F7CC2">
        <w:t>matères</w:t>
      </w:r>
      <w:proofErr w:type="spellEnd"/>
    </w:p>
    <w:p w:rsidR="006B2A2F" w:rsidRPr="005F7CC2" w:rsidRDefault="006B2A2F" w:rsidP="00F17CAE">
      <w:pPr>
        <w:widowControl/>
        <w:autoSpaceDE/>
        <w:autoSpaceDN/>
        <w:spacing w:after="160" w:line="360" w:lineRule="auto"/>
      </w:pPr>
      <w:r w:rsidRPr="005F7CC2">
        <w:br w:type="page"/>
      </w:r>
    </w:p>
    <w:p w:rsidR="006B2A2F" w:rsidRPr="005F7CC2" w:rsidRDefault="006B2A2F" w:rsidP="00F17CAE">
      <w:pPr>
        <w:spacing w:line="360" w:lineRule="auto"/>
      </w:pPr>
      <w:r w:rsidRPr="005F7CC2">
        <w:lastRenderedPageBreak/>
        <w:t>Table des figures</w:t>
      </w:r>
    </w:p>
    <w:p w:rsidR="006B2A2F" w:rsidRPr="005F7CC2" w:rsidRDefault="006B2A2F" w:rsidP="00F17CAE">
      <w:pPr>
        <w:widowControl/>
        <w:autoSpaceDE/>
        <w:autoSpaceDN/>
        <w:spacing w:after="160" w:line="360" w:lineRule="auto"/>
      </w:pPr>
      <w:r w:rsidRPr="005F7CC2">
        <w:br w:type="page"/>
      </w:r>
    </w:p>
    <w:p w:rsidR="006B2A2F" w:rsidRPr="000C1FB1" w:rsidRDefault="006B2A2F" w:rsidP="00F17CAE">
      <w:pPr>
        <w:pStyle w:val="Titre1"/>
        <w:spacing w:line="360" w:lineRule="auto"/>
        <w:rPr>
          <w:lang w:val="en-US"/>
        </w:rPr>
      </w:pPr>
      <w:r w:rsidRPr="000C1FB1">
        <w:rPr>
          <w:lang w:val="en-US"/>
        </w:rPr>
        <w:lastRenderedPageBreak/>
        <w:t>Acronyms:</w:t>
      </w:r>
    </w:p>
    <w:p w:rsidR="006B2A2F" w:rsidRPr="000C1FB1" w:rsidRDefault="006B2A2F" w:rsidP="00F17CAE">
      <w:pPr>
        <w:spacing w:line="360" w:lineRule="auto"/>
        <w:rPr>
          <w:b/>
          <w:i/>
          <w:sz w:val="40"/>
          <w:szCs w:val="40"/>
          <w:lang w:val="en-US"/>
        </w:rPr>
      </w:pPr>
    </w:p>
    <w:p w:rsidR="006B2A2F" w:rsidRPr="000C1FB1" w:rsidRDefault="006B2A2F" w:rsidP="00F17CAE">
      <w:pPr>
        <w:spacing w:line="360" w:lineRule="auto"/>
        <w:rPr>
          <w:b/>
          <w:i/>
          <w:sz w:val="40"/>
          <w:szCs w:val="40"/>
          <w:lang w:val="en-US"/>
        </w:rPr>
      </w:pPr>
    </w:p>
    <w:p w:rsidR="006B2A2F" w:rsidRPr="000C1FB1" w:rsidRDefault="006B2A2F" w:rsidP="00F17CAE">
      <w:pPr>
        <w:spacing w:line="360" w:lineRule="auto"/>
        <w:rPr>
          <w:lang w:val="en-US"/>
        </w:rPr>
      </w:pPr>
      <w:r w:rsidRPr="000C1FB1">
        <w:rPr>
          <w:b/>
          <w:lang w:val="en-US"/>
        </w:rPr>
        <w:t>STMDs</w:t>
      </w:r>
      <w:r w:rsidRPr="000C1FB1">
        <w:rPr>
          <w:lang w:val="en-US"/>
        </w:rPr>
        <w:t>: Small Target Motion Detector(s);</w:t>
      </w:r>
    </w:p>
    <w:p w:rsidR="006B2A2F" w:rsidRPr="000C1FB1" w:rsidRDefault="006B2A2F" w:rsidP="00F17CAE">
      <w:pPr>
        <w:spacing w:line="360" w:lineRule="auto"/>
        <w:rPr>
          <w:lang w:val="en-US"/>
        </w:rPr>
      </w:pPr>
      <w:r w:rsidRPr="000C1FB1">
        <w:rPr>
          <w:b/>
          <w:lang w:val="en-US"/>
        </w:rPr>
        <w:t>LPNM</w:t>
      </w:r>
      <w:r w:rsidRPr="000C1FB1">
        <w:rPr>
          <w:lang w:val="en-US"/>
        </w:rPr>
        <w:t>: Looming Perception Neuron Models;</w:t>
      </w:r>
    </w:p>
    <w:p w:rsidR="006B2A2F" w:rsidRPr="000C1FB1" w:rsidRDefault="006B2A2F" w:rsidP="00F17CAE">
      <w:pPr>
        <w:spacing w:line="360" w:lineRule="auto"/>
        <w:rPr>
          <w:lang w:val="en-US"/>
        </w:rPr>
      </w:pPr>
      <w:r w:rsidRPr="000C1FB1">
        <w:rPr>
          <w:b/>
          <w:lang w:val="en-US"/>
        </w:rPr>
        <w:t>LGMDs</w:t>
      </w:r>
      <w:r w:rsidRPr="000C1FB1">
        <w:rPr>
          <w:lang w:val="en-US"/>
        </w:rPr>
        <w:t xml:space="preserve">: </w:t>
      </w:r>
      <w:proofErr w:type="spellStart"/>
      <w:r w:rsidRPr="000C1FB1">
        <w:rPr>
          <w:lang w:val="en-US"/>
        </w:rPr>
        <w:t>Lobula</w:t>
      </w:r>
      <w:proofErr w:type="spellEnd"/>
      <w:r w:rsidRPr="000C1FB1">
        <w:rPr>
          <w:lang w:val="en-US"/>
        </w:rPr>
        <w:t xml:space="preserve"> Giant Movement Detector(s);</w:t>
      </w:r>
    </w:p>
    <w:p w:rsidR="006B2A2F" w:rsidRPr="000C1FB1" w:rsidRDefault="006B2A2F" w:rsidP="00F17CAE">
      <w:pPr>
        <w:spacing w:line="360" w:lineRule="auto"/>
        <w:rPr>
          <w:lang w:val="en-US"/>
        </w:rPr>
      </w:pPr>
      <w:r w:rsidRPr="000C1FB1">
        <w:rPr>
          <w:lang w:val="en-US"/>
        </w:rPr>
        <w:t>DCMD: Descending Contra-lateral Movement Detector;</w:t>
      </w:r>
    </w:p>
    <w:p w:rsidR="006B2A2F" w:rsidRPr="000C1FB1" w:rsidRDefault="006B2A2F" w:rsidP="00F17CAE">
      <w:pPr>
        <w:spacing w:line="360" w:lineRule="auto"/>
        <w:rPr>
          <w:lang w:val="en-US"/>
        </w:rPr>
      </w:pPr>
      <w:r w:rsidRPr="000C1FB1">
        <w:rPr>
          <w:b/>
          <w:lang w:val="en-US"/>
        </w:rPr>
        <w:t>DSNs</w:t>
      </w:r>
      <w:r w:rsidRPr="000C1FB1">
        <w:rPr>
          <w:lang w:val="en-US"/>
        </w:rPr>
        <w:t>: Direction Selective Neuron(s);</w:t>
      </w:r>
    </w:p>
    <w:p w:rsidR="00184D56" w:rsidRPr="00184D56" w:rsidRDefault="00184D56" w:rsidP="00F17CAE">
      <w:pPr>
        <w:spacing w:line="360" w:lineRule="auto"/>
        <w:rPr>
          <w:lang w:val="en-US"/>
        </w:rPr>
      </w:pPr>
      <w:proofErr w:type="gramStart"/>
      <w:r w:rsidRPr="00184D56">
        <w:rPr>
          <w:b/>
          <w:lang w:val="en-US"/>
        </w:rPr>
        <w:t>GB</w:t>
      </w:r>
      <w:r w:rsidRPr="00184D56">
        <w:rPr>
          <w:lang w:val="en-US"/>
        </w:rPr>
        <w:t> :</w:t>
      </w:r>
      <w:proofErr w:type="gramEnd"/>
      <w:r w:rsidRPr="00184D56">
        <w:rPr>
          <w:lang w:val="en-US"/>
        </w:rPr>
        <w:t xml:space="preserve"> Gaussian Blur ;</w:t>
      </w:r>
    </w:p>
    <w:p w:rsidR="00184D56" w:rsidRPr="00184D56" w:rsidRDefault="00184D56" w:rsidP="00F17CAE">
      <w:pPr>
        <w:spacing w:line="360" w:lineRule="auto"/>
        <w:rPr>
          <w:lang w:val="en-US"/>
        </w:rPr>
      </w:pPr>
      <w:r>
        <w:rPr>
          <w:lang w:val="en-US"/>
        </w:rPr>
        <w:t>BPF: Band Pass Filtering;</w:t>
      </w:r>
    </w:p>
    <w:p w:rsidR="00184D56" w:rsidRDefault="00184D56" w:rsidP="00F17CAE">
      <w:pPr>
        <w:spacing w:line="360" w:lineRule="auto"/>
        <w:rPr>
          <w:lang w:val="en-US"/>
        </w:rPr>
      </w:pPr>
      <w:r>
        <w:rPr>
          <w:lang w:val="en-US"/>
        </w:rPr>
        <w:t>LI: Lateral Inhibition;</w:t>
      </w:r>
    </w:p>
    <w:p w:rsidR="00184D56" w:rsidRPr="00184D56" w:rsidRDefault="00184D56" w:rsidP="00184D56">
      <w:pPr>
        <w:spacing w:line="360" w:lineRule="auto"/>
        <w:rPr>
          <w:lang w:val="en-US"/>
        </w:rPr>
      </w:pPr>
      <w:r>
        <w:rPr>
          <w:lang w:val="en-US"/>
        </w:rPr>
        <w:t>HPF: High Pass Filtering;</w:t>
      </w:r>
    </w:p>
    <w:p w:rsidR="006B2A2F" w:rsidRPr="00184D56" w:rsidRDefault="006B2A2F" w:rsidP="00F17CAE">
      <w:pPr>
        <w:spacing w:line="360" w:lineRule="auto"/>
        <w:rPr>
          <w:lang w:val="en-US"/>
        </w:rPr>
      </w:pPr>
      <w:r w:rsidRPr="00184D56">
        <w:rPr>
          <w:b/>
          <w:lang w:val="en-US"/>
        </w:rPr>
        <w:t>UAV</w:t>
      </w:r>
      <w:r w:rsidRPr="00184D56">
        <w:rPr>
          <w:lang w:val="en-US"/>
        </w:rPr>
        <w:t>: Unmanned Aerial Vehicle;</w:t>
      </w:r>
    </w:p>
    <w:p w:rsidR="006B2A2F" w:rsidRPr="000C1FB1" w:rsidRDefault="006B2A2F" w:rsidP="00F17CAE">
      <w:pPr>
        <w:spacing w:line="360" w:lineRule="auto"/>
        <w:rPr>
          <w:lang w:val="en-US"/>
        </w:rPr>
      </w:pPr>
      <w:r w:rsidRPr="000C1FB1">
        <w:rPr>
          <w:b/>
          <w:lang w:val="en-US"/>
        </w:rPr>
        <w:t>EMDs</w:t>
      </w:r>
      <w:r w:rsidRPr="000C1FB1">
        <w:rPr>
          <w:lang w:val="en-US"/>
        </w:rPr>
        <w:t>: Elementary Motion Detector(s);</w:t>
      </w:r>
    </w:p>
    <w:p w:rsidR="006B2A2F" w:rsidRPr="000C1FB1" w:rsidRDefault="006B2A2F" w:rsidP="00F17CAE">
      <w:pPr>
        <w:spacing w:line="360" w:lineRule="auto"/>
        <w:rPr>
          <w:lang w:val="en-US"/>
        </w:rPr>
      </w:pPr>
      <w:r w:rsidRPr="000C1FB1">
        <w:rPr>
          <w:b/>
          <w:lang w:val="en-US"/>
        </w:rPr>
        <w:t>OF</w:t>
      </w:r>
      <w:r w:rsidRPr="000C1FB1">
        <w:rPr>
          <w:lang w:val="en-US"/>
        </w:rPr>
        <w:t>: Optic Flow;</w:t>
      </w:r>
    </w:p>
    <w:p w:rsidR="006B2A2F" w:rsidRPr="000C1FB1" w:rsidRDefault="006B2A2F" w:rsidP="00F17CAE">
      <w:pPr>
        <w:spacing w:line="360" w:lineRule="auto"/>
        <w:rPr>
          <w:lang w:val="en-US"/>
        </w:rPr>
      </w:pPr>
      <w:r w:rsidRPr="000C1FB1">
        <w:rPr>
          <w:b/>
          <w:lang w:val="en-US"/>
        </w:rPr>
        <w:t>LPTCs</w:t>
      </w:r>
      <w:r w:rsidRPr="000C1FB1">
        <w:rPr>
          <w:lang w:val="en-US"/>
        </w:rPr>
        <w:t xml:space="preserve">: </w:t>
      </w:r>
      <w:proofErr w:type="spellStart"/>
      <w:r w:rsidRPr="000C1FB1">
        <w:rPr>
          <w:lang w:val="en-US"/>
        </w:rPr>
        <w:t>Lobula</w:t>
      </w:r>
      <w:proofErr w:type="spellEnd"/>
      <w:r w:rsidRPr="000C1FB1">
        <w:rPr>
          <w:lang w:val="en-US"/>
        </w:rPr>
        <w:t xml:space="preserve"> Plate </w:t>
      </w:r>
      <w:proofErr w:type="spellStart"/>
      <w:r w:rsidRPr="000C1FB1">
        <w:rPr>
          <w:lang w:val="en-US"/>
        </w:rPr>
        <w:t>Tangentiel</w:t>
      </w:r>
      <w:proofErr w:type="spellEnd"/>
      <w:r w:rsidRPr="000C1FB1">
        <w:rPr>
          <w:lang w:val="en-US"/>
        </w:rPr>
        <w:t xml:space="preserve"> Cell(s);</w:t>
      </w:r>
    </w:p>
    <w:p w:rsidR="006B2A2F" w:rsidRPr="000C1FB1" w:rsidRDefault="006B2A2F" w:rsidP="00F17CAE">
      <w:pPr>
        <w:spacing w:line="360" w:lineRule="auto"/>
        <w:rPr>
          <w:lang w:val="en-US"/>
        </w:rPr>
      </w:pPr>
      <w:r w:rsidRPr="000C1FB1">
        <w:rPr>
          <w:b/>
          <w:lang w:val="en-US"/>
        </w:rPr>
        <w:t>LSM</w:t>
      </w:r>
      <w:r w:rsidRPr="000C1FB1">
        <w:rPr>
          <w:lang w:val="en-US"/>
        </w:rPr>
        <w:t>: Looming Sensitive Models;</w:t>
      </w:r>
    </w:p>
    <w:p w:rsidR="006B2A2F" w:rsidRPr="000C1FB1" w:rsidRDefault="006B2A2F" w:rsidP="00F17CAE">
      <w:pPr>
        <w:spacing w:line="360" w:lineRule="auto"/>
        <w:rPr>
          <w:lang w:val="en-US"/>
        </w:rPr>
      </w:pPr>
      <w:r w:rsidRPr="000C1FB1">
        <w:rPr>
          <w:b/>
          <w:lang w:val="en-US"/>
        </w:rPr>
        <w:t>TSM</w:t>
      </w:r>
      <w:r w:rsidRPr="000C1FB1">
        <w:rPr>
          <w:lang w:val="en-US"/>
        </w:rPr>
        <w:t>: Translation Sensitive Models;</w:t>
      </w:r>
    </w:p>
    <w:p w:rsidR="00184D56" w:rsidRPr="00184D56" w:rsidRDefault="006B2A2F" w:rsidP="00F17CAE">
      <w:pPr>
        <w:spacing w:line="360" w:lineRule="auto"/>
        <w:rPr>
          <w:lang w:val="en-US"/>
        </w:rPr>
      </w:pPr>
      <w:r w:rsidRPr="00184D56">
        <w:rPr>
          <w:b/>
          <w:lang w:val="en-US"/>
        </w:rPr>
        <w:t>STMSM</w:t>
      </w:r>
      <w:r w:rsidRPr="00184D56">
        <w:rPr>
          <w:lang w:val="en-US"/>
        </w:rPr>
        <w:t>: Small Target Motion Sensitive Models;</w:t>
      </w: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5F7CC2" w:rsidRDefault="006B2A2F" w:rsidP="00F17CAE">
      <w:pPr>
        <w:pStyle w:val="Titre1"/>
        <w:spacing w:line="360" w:lineRule="auto"/>
      </w:pPr>
      <w:r w:rsidRPr="006B2A2F">
        <w:rPr>
          <w:noProof/>
          <w:lang w:eastAsia="fr-FR"/>
        </w:rPr>
        <mc:AlternateContent>
          <mc:Choice Requires="wps">
            <w:drawing>
              <wp:anchor distT="0" distB="0" distL="0" distR="0" simplePos="0" relativeHeight="251662336" behindDoc="1" locked="0" layoutInCell="1" allowOverlap="1" wp14:anchorId="21846DF0" wp14:editId="707A5C2A">
                <wp:simplePos x="0" y="0"/>
                <wp:positionH relativeFrom="margin">
                  <wp:posOffset>0</wp:posOffset>
                </wp:positionH>
                <wp:positionV relativeFrom="paragraph">
                  <wp:posOffset>390525</wp:posOffset>
                </wp:positionV>
                <wp:extent cx="5798185" cy="6350"/>
                <wp:effectExtent l="0" t="0"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818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5EC6F" id="Rectangle 4" o:spid="_x0000_s1026" style="position:absolute;margin-left:0;margin-top:30.75pt;width:456.55pt;height:.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" fillcolor="black" stroked="f">
                <w10:wrap type="topAndBottom" anchorx="margin"/>
              </v:rect>
            </w:pict>
          </mc:Fallback>
        </mc:AlternateContent>
      </w:r>
      <w:r w:rsidRPr="005F7CC2">
        <w:t>INTRODUCTION GÉNÉRALE</w:t>
      </w:r>
    </w:p>
    <w:p w:rsidR="006B2A2F" w:rsidRPr="005F7CC2" w:rsidRDefault="006B2A2F" w:rsidP="00F17CAE">
      <w:pPr>
        <w:spacing w:line="360" w:lineRule="auto"/>
      </w:pPr>
    </w:p>
    <w:p w:rsidR="006B2A2F" w:rsidRPr="005F7CC2" w:rsidRDefault="006B2A2F" w:rsidP="00F17CAE">
      <w:pPr>
        <w:spacing w:line="360" w:lineRule="auto"/>
      </w:pPr>
      <w:r w:rsidRPr="005F7CC2">
        <w:t xml:space="preserve">Pour tout être vivant, être capable de détecter un objet en mouvement est très important et même souvent vital. Cette opération est encore plus cruciale  pour certains animaux comme les insectes qui doivent être capable d'analyser les actions autour d'eux, de pouvoir suivre leurs semblable, d'éviter les prédateurs, ou encore s'attaquer </w:t>
      </w:r>
      <w:r w:rsidR="00F17CAE">
        <w:t>à des</w:t>
      </w:r>
      <w:r w:rsidRPr="005F7CC2">
        <w:t xml:space="preserve"> proies.</w:t>
      </w:r>
    </w:p>
    <w:p w:rsidR="006B2A2F" w:rsidRPr="005F7CC2" w:rsidRDefault="006B2A2F" w:rsidP="00F17CAE">
      <w:pPr>
        <w:spacing w:line="360" w:lineRule="auto"/>
      </w:pPr>
      <w:r w:rsidRPr="005F7CC2">
        <w:t>Dans l'aire des progrès technique et technologique il existe ce même problème de détection d'un objet en mouvement</w:t>
      </w:r>
      <w:r w:rsidR="00F17CAE">
        <w:t> ; surtout</w:t>
      </w:r>
      <w:r w:rsidRPr="005F7CC2">
        <w:t xml:space="preserve"> dans </w:t>
      </w:r>
      <w:r w:rsidR="00F17CAE">
        <w:t>les</w:t>
      </w:r>
      <w:r w:rsidRPr="005F7CC2">
        <w:t xml:space="preserve"> de domaines tels que la robotique, les véhicules autonome</w:t>
      </w:r>
      <w:r w:rsidR="00F17CAE">
        <w:t>s</w:t>
      </w:r>
      <w:r w:rsidRPr="005F7CC2">
        <w:t>, la défense aérienne, etc. Cette détection s'avère</w:t>
      </w:r>
      <w:r w:rsidR="00F17CAE">
        <w:t xml:space="preserve"> encore plus compliqué lorsque</w:t>
      </w:r>
      <w:r w:rsidRPr="005F7CC2">
        <w:t xml:space="preserve"> la taille de la cible est réduite, ou que le fond dans lequel elle se trouve est relat</w:t>
      </w:r>
      <w:r w:rsidR="00F17CAE">
        <w:t xml:space="preserve">ivement complexe ou brouillant. </w:t>
      </w:r>
      <w:r w:rsidRPr="005F7CC2">
        <w:t>Le but de ce projet est de relever ce défi tout en s'inspirant des modèles biologiques, notamment les insectes.</w:t>
      </w:r>
    </w:p>
    <w:p w:rsidR="006B2A2F" w:rsidRDefault="006B2A2F" w:rsidP="00F17CAE">
      <w:pPr>
        <w:spacing w:line="360" w:lineRule="auto"/>
      </w:pPr>
      <w:r w:rsidRPr="005F7CC2">
        <w:t>En effet, avec des millions d'année d'évolution, le système visuel des insectes font partie des plus efficace pour tout ce qui est de la détection des mouvements. Par exemple, les criquets peuvent voler à des centaines de kilomètres dans un environ très dense sans faire de collision; les abeilles  arrivent à suivre les déplacements de leurs partenaires malgré la rapidité; les mentes religieuses peuvent surveiller les petites proies en mouvement dans un environnement complexes.</w:t>
      </w:r>
    </w:p>
    <w:p w:rsidR="00F17CAE" w:rsidRDefault="00F17CAE" w:rsidP="00F17CAE">
      <w:pPr>
        <w:spacing w:line="360" w:lineRule="auto"/>
      </w:pPr>
      <w:r>
        <w:t>Mais avant d’aller plus loin, il est légitime de nous poser la question suivante :</w:t>
      </w:r>
    </w:p>
    <w:p w:rsidR="005F7CC2" w:rsidRDefault="00F17CAE" w:rsidP="00F17CAE">
      <w:pPr>
        <w:spacing w:line="360" w:lineRule="auto"/>
      </w:pPr>
      <w:r>
        <w:t>Pourquoi s’inspirer d’un modèle biologique alors qu’il existe des techniques de détection qui sont moins complexe et simple à implémenter ?</w:t>
      </w:r>
      <w:r w:rsidR="005F7CC2">
        <w:t xml:space="preserve"> </w:t>
      </w:r>
    </w:p>
    <w:p w:rsidR="00B679E9" w:rsidRDefault="00B679E9" w:rsidP="00F17CAE">
      <w:pPr>
        <w:spacing w:line="360" w:lineRule="auto"/>
      </w:pPr>
      <w:r>
        <w:t>Traditionnellement</w:t>
      </w:r>
      <w:r w:rsidR="005F7CC2">
        <w:t xml:space="preserve">, il existe plusieurs </w:t>
      </w:r>
      <w:r>
        <w:t>méthodes</w:t>
      </w:r>
      <w:r w:rsidR="005F7CC2">
        <w:t xml:space="preserve"> </w:t>
      </w:r>
      <w:r>
        <w:t>pour détecter des cibles en mouvement ; parmi ces méthodes, on a: les ondes infrarouges (</w:t>
      </w:r>
      <w:proofErr w:type="spellStart"/>
      <w:r>
        <w:t>Infrared</w:t>
      </w:r>
      <w:proofErr w:type="spellEnd"/>
      <w:r>
        <w:t xml:space="preserve"> Small Target Motion Detector), les flux optiques (Optical flow), la soustraction de fond (background </w:t>
      </w:r>
      <w:proofErr w:type="spellStart"/>
      <w:r>
        <w:t>substraction</w:t>
      </w:r>
      <w:proofErr w:type="spellEnd"/>
      <w:r>
        <w:t xml:space="preserve">), la différenciation temporelle (temporal </w:t>
      </w:r>
      <w:proofErr w:type="spellStart"/>
      <w:r>
        <w:t>differencing</w:t>
      </w:r>
      <w:proofErr w:type="spellEnd"/>
      <w:r>
        <w:t>), etc.</w:t>
      </w:r>
    </w:p>
    <w:p w:rsidR="005F7CC2" w:rsidRDefault="00B679E9" w:rsidP="00F17CAE">
      <w:pPr>
        <w:spacing w:line="360" w:lineRule="auto"/>
      </w:pPr>
      <w:r>
        <w:t xml:space="preserve">Mais toutes ses méthodes deviennes obsolètes lorsque la cible visée est très petites (à l’ordre de quelques pixels) ou que le fond dans laquelle elle se trouve est trop complexe et présentent des </w:t>
      </w:r>
      <w:r>
        <w:lastRenderedPageBreak/>
        <w:t>caractéristiques similaires à la cible.</w:t>
      </w:r>
    </w:p>
    <w:p w:rsidR="00B679E9" w:rsidRPr="005F7CC2" w:rsidRDefault="00B679E9" w:rsidP="00F17CAE">
      <w:pPr>
        <w:spacing w:line="360" w:lineRule="auto"/>
      </w:pPr>
      <w:r>
        <w:t>D’où la nécessité de se tourné vers de nouvelles moyens de détection, de nouvelles sources d’inspiration tels la biologie ; notamment les insectes.</w:t>
      </w:r>
    </w:p>
    <w:p w:rsidR="00F17CAE" w:rsidRDefault="006B2A2F" w:rsidP="00F17CAE">
      <w:pPr>
        <w:spacing w:line="360" w:lineRule="auto"/>
      </w:pPr>
      <w:r w:rsidRPr="005F7CC2">
        <w:t>Les insectes  sont donc très  efficaces dans la recherche de leurs partenaires, ou traquer des proies qui apparaissent souvent comme des simples taches dans un champ de vision complexe. Plusieurs modèles</w:t>
      </w:r>
      <w:r w:rsidR="00B679E9">
        <w:t xml:space="preserve"> basés sur les insectes</w:t>
      </w:r>
      <w:r w:rsidRPr="005F7CC2">
        <w:t xml:space="preserve"> ont été développés durant ces dernières années</w:t>
      </w:r>
      <w:r w:rsidR="00F17CAE">
        <w:t>.</w:t>
      </w:r>
    </w:p>
    <w:p w:rsidR="00F17CAE" w:rsidRDefault="00F17CAE" w:rsidP="00F17CAE">
      <w:pPr>
        <w:spacing w:line="360" w:lineRule="auto"/>
      </w:pPr>
      <w:r>
        <w:t xml:space="preserve"> P</w:t>
      </w:r>
      <w:r w:rsidR="006B2A2F" w:rsidRPr="005F7CC2">
        <w:t>armi</w:t>
      </w:r>
      <w:r>
        <w:t xml:space="preserve"> ces modèles bio-inspiré on a:</w:t>
      </w:r>
    </w:p>
    <w:p w:rsidR="00F17CAE" w:rsidRDefault="00F17CAE" w:rsidP="00FE4F99">
      <w:pPr>
        <w:pStyle w:val="Paragraphedeliste"/>
        <w:numPr>
          <w:ilvl w:val="0"/>
          <w:numId w:val="16"/>
        </w:numPr>
        <w:spacing w:line="360" w:lineRule="auto"/>
      </w:pPr>
      <w:r>
        <w:t xml:space="preserve">Les </w:t>
      </w:r>
      <w:r w:rsidR="00FE4F99">
        <w:t>modèles sensibles aux profiles (</w:t>
      </w:r>
      <w:r w:rsidR="00FE4F99" w:rsidRPr="0093067B">
        <w:rPr>
          <w:b/>
        </w:rPr>
        <w:t>LSM</w:t>
      </w:r>
      <w:r w:rsidR="00FE4F99">
        <w:t>)</w:t>
      </w:r>
      <w:r w:rsidR="0093067B">
        <w:t>,</w:t>
      </w:r>
      <w:r w:rsidR="00FE4F99">
        <w:t xml:space="preserve"> principalement utilisés </w:t>
      </w:r>
      <w:r w:rsidR="0093067B">
        <w:t>pour</w:t>
      </w:r>
      <w:r w:rsidR="00FE4F99">
        <w:t xml:space="preserve"> la dé</w:t>
      </w:r>
      <w:r w:rsidR="0093067B">
        <w:t>t</w:t>
      </w:r>
      <w:r w:rsidR="00FE4F99">
        <w:t xml:space="preserve">ection des </w:t>
      </w:r>
      <w:r w:rsidR="0093067B">
        <w:t>collisions ;</w:t>
      </w:r>
    </w:p>
    <w:p w:rsidR="00F17CAE" w:rsidRDefault="00F17CAE" w:rsidP="0093067B">
      <w:pPr>
        <w:pStyle w:val="Paragraphedeliste"/>
        <w:numPr>
          <w:ilvl w:val="0"/>
          <w:numId w:val="16"/>
        </w:numPr>
        <w:spacing w:line="360" w:lineRule="auto"/>
      </w:pPr>
      <w:r>
        <w:t xml:space="preserve">Les </w:t>
      </w:r>
      <w:r w:rsidR="0093067B">
        <w:t>modèles sensibles aux translations (</w:t>
      </w:r>
      <w:r w:rsidR="0093067B" w:rsidRPr="0093067B">
        <w:rPr>
          <w:b/>
        </w:rPr>
        <w:t>TSM</w:t>
      </w:r>
      <w:r w:rsidR="0093067B">
        <w:t xml:space="preserve">), principalement utilisés pour déterminer les directions pries par des objets ;  </w:t>
      </w:r>
    </w:p>
    <w:p w:rsidR="00A27472" w:rsidRDefault="00F17CAE" w:rsidP="00F17CAE">
      <w:pPr>
        <w:pStyle w:val="Paragraphedeliste"/>
        <w:numPr>
          <w:ilvl w:val="0"/>
          <w:numId w:val="16"/>
        </w:numPr>
        <w:spacing w:line="360" w:lineRule="auto"/>
      </w:pPr>
      <w:r>
        <w:t xml:space="preserve">Et les </w:t>
      </w:r>
      <w:r w:rsidR="00FE4F99">
        <w:t>modèles sensible au mouvement des cibles de petites tailles (</w:t>
      </w:r>
      <w:r w:rsidRPr="0093067B">
        <w:rPr>
          <w:b/>
        </w:rPr>
        <w:t>STM</w:t>
      </w:r>
      <w:r w:rsidR="00FE4F99" w:rsidRPr="0093067B">
        <w:rPr>
          <w:b/>
        </w:rPr>
        <w:t>SM</w:t>
      </w:r>
      <w:r w:rsidR="00FE4F99">
        <w:t xml:space="preserve">). Ces modèles sont caractérisés par les détecteurs </w:t>
      </w:r>
      <w:r w:rsidR="00FE4F99" w:rsidRPr="0093067B">
        <w:rPr>
          <w:b/>
        </w:rPr>
        <w:t>STMDs</w:t>
      </w:r>
      <w:r>
        <w:t xml:space="preserve">  qui feront l’objet de notre projet</w:t>
      </w:r>
      <w:r w:rsidR="00FE4F99">
        <w:t>.</w:t>
      </w:r>
    </w:p>
    <w:p w:rsidR="0093067B" w:rsidRDefault="0093067B" w:rsidP="0093067B">
      <w:pPr>
        <w:pStyle w:val="Paragraphedeliste"/>
        <w:spacing w:line="360" w:lineRule="auto"/>
      </w:pPr>
    </w:p>
    <w:p w:rsidR="0093067B" w:rsidRPr="005F7CC2" w:rsidRDefault="0093067B" w:rsidP="0093067B">
      <w:pPr>
        <w:spacing w:line="360" w:lineRule="auto"/>
      </w:pPr>
      <w:r>
        <w:t xml:space="preserve">L’objectif principal de notre projet étant la détection du mouvement des petites cibles (pouvant être de l’ordre de quelques pixels) dans un font relativement complexe pouvant être mobile. </w:t>
      </w:r>
      <w:r w:rsidRPr="005F7CC2">
        <w:t xml:space="preserve"> </w:t>
      </w:r>
    </w:p>
    <w:p w:rsidR="00B01BE9" w:rsidRDefault="0093067B" w:rsidP="00F17CAE">
      <w:pPr>
        <w:spacing w:line="360" w:lineRule="auto"/>
      </w:pPr>
      <w:r>
        <w:t>Nous allons donc organiser la</w:t>
      </w:r>
      <w:r w:rsidR="00B01BE9">
        <w:t xml:space="preserve"> suite du</w:t>
      </w:r>
      <w:r w:rsidR="006B2A2F" w:rsidRPr="005F7CC2">
        <w:t xml:space="preserve"> </w:t>
      </w:r>
      <w:r>
        <w:t xml:space="preserve">travail </w:t>
      </w:r>
      <w:r w:rsidR="006B2A2F" w:rsidRPr="005F7CC2">
        <w:t xml:space="preserve">de la façon suivante: </w:t>
      </w:r>
    </w:p>
    <w:p w:rsidR="00B01BE9" w:rsidRDefault="0075430B" w:rsidP="00F17CAE">
      <w:pPr>
        <w:spacing w:line="360" w:lineRule="auto"/>
      </w:pPr>
      <w:r>
        <w:t xml:space="preserve">Dans la </w:t>
      </w:r>
      <w:r w:rsidR="00B01BE9">
        <w:t>Section I</w:t>
      </w:r>
      <w:r w:rsidR="006B2A2F" w:rsidRPr="005F7CC2">
        <w:t>,</w:t>
      </w:r>
      <w:r w:rsidR="00B679E9">
        <w:t xml:space="preserve"> nous allons faire le tour des modèles </w:t>
      </w:r>
      <w:r w:rsidR="00B01BE9">
        <w:t>de détection</w:t>
      </w:r>
      <w:r w:rsidR="00B679E9">
        <w:t xml:space="preserve"> de mouvement conventionnelle et leurs limites</w:t>
      </w:r>
      <w:r w:rsidR="006D0D3A">
        <w:t xml:space="preserve"> dans le cadre de notre projet</w:t>
      </w:r>
      <w:r w:rsidR="0093067B">
        <w:t> ;</w:t>
      </w:r>
    </w:p>
    <w:p w:rsidR="006E3611" w:rsidRDefault="00A27472" w:rsidP="00F17CAE">
      <w:pPr>
        <w:spacing w:line="360" w:lineRule="auto"/>
      </w:pPr>
      <w:r>
        <w:t xml:space="preserve">Dans la section II, nous allons entrer dans le cœur du projet qui consiste à </w:t>
      </w:r>
      <w:r w:rsidR="006E3611">
        <w:t>l’étude des différents modèles et applications du système visuel des insectes ;</w:t>
      </w:r>
    </w:p>
    <w:p w:rsidR="00B01BE9" w:rsidRDefault="00B01BE9" w:rsidP="00F17CAE">
      <w:pPr>
        <w:spacing w:line="360" w:lineRule="auto"/>
      </w:pPr>
      <w:r>
        <w:t>Pour la section III</w:t>
      </w:r>
      <w:r w:rsidR="006B2A2F" w:rsidRPr="005F7CC2">
        <w:t>, nous développerons de façons détaillées le modèle  directionnel (</w:t>
      </w:r>
      <w:proofErr w:type="spellStart"/>
      <w:r w:rsidR="006B2A2F" w:rsidRPr="005F7CC2">
        <w:rPr>
          <w:b/>
        </w:rPr>
        <w:t>DSTMDs</w:t>
      </w:r>
      <w:proofErr w:type="spellEnd"/>
      <w:r w:rsidR="0093067B">
        <w:t>) que</w:t>
      </w:r>
      <w:r w:rsidR="00A27472">
        <w:t xml:space="preserve"> nous avons choisie à l’issue de l’étude comparative dans la section II.</w:t>
      </w:r>
      <w:r w:rsidR="006B2A2F" w:rsidRPr="005F7CC2">
        <w:t xml:space="preserve"> </w:t>
      </w:r>
    </w:p>
    <w:p w:rsidR="006B2A2F" w:rsidRDefault="006B2A2F" w:rsidP="00F17CAE">
      <w:pPr>
        <w:spacing w:line="360" w:lineRule="auto"/>
      </w:pPr>
      <w:r w:rsidRPr="005F7CC2">
        <w:t>Et enfin nous</w:t>
      </w:r>
      <w:r w:rsidR="00A27472">
        <w:t xml:space="preserve"> allons</w:t>
      </w:r>
      <w:r w:rsidRPr="005F7CC2">
        <w:t xml:space="preserve"> </w:t>
      </w:r>
      <w:r w:rsidR="00A27472">
        <w:t>conclure</w:t>
      </w:r>
      <w:r w:rsidRPr="005F7CC2">
        <w:t xml:space="preserve"> le travail par les limites du modèle</w:t>
      </w:r>
      <w:r w:rsidR="00A27472">
        <w:t xml:space="preserve"> choisie, les </w:t>
      </w:r>
      <w:r w:rsidR="0093067B">
        <w:t>possibilités</w:t>
      </w:r>
      <w:r w:rsidR="00A27472">
        <w:t xml:space="preserve"> </w:t>
      </w:r>
      <w:r w:rsidRPr="005F7CC2">
        <w:t xml:space="preserve"> et les perspectives</w:t>
      </w:r>
      <w:r w:rsidR="00B01BE9">
        <w:t xml:space="preserve"> dans la section IV</w:t>
      </w:r>
      <w:r w:rsidRPr="005F7CC2">
        <w:t>.</w:t>
      </w:r>
    </w:p>
    <w:p w:rsidR="00B679E9" w:rsidRPr="005F7CC2" w:rsidRDefault="00B679E9" w:rsidP="00F17CAE">
      <w:pPr>
        <w:spacing w:line="360" w:lineRule="auto"/>
      </w:pPr>
    </w:p>
    <w:p w:rsidR="006B2A2F" w:rsidRPr="005F7CC2" w:rsidRDefault="006B2A2F" w:rsidP="00F17CAE">
      <w:pPr>
        <w:spacing w:line="360" w:lineRule="auto"/>
      </w:pPr>
    </w:p>
    <w:p w:rsidR="006B2A2F" w:rsidRPr="005F7CC2" w:rsidRDefault="006B2A2F" w:rsidP="00F17CAE">
      <w:pPr>
        <w:widowControl/>
        <w:autoSpaceDE/>
        <w:autoSpaceDN/>
        <w:spacing w:after="160" w:line="360" w:lineRule="auto"/>
        <w:jc w:val="left"/>
      </w:pPr>
      <w:r w:rsidRPr="005F7CC2">
        <w:br w:type="page"/>
      </w:r>
    </w:p>
    <w:p w:rsidR="00E12E72" w:rsidRPr="00E12E72" w:rsidRDefault="00E12E72" w:rsidP="00F17CAE">
      <w:pPr>
        <w:pStyle w:val="Titre1"/>
        <w:numPr>
          <w:ilvl w:val="0"/>
          <w:numId w:val="1"/>
        </w:numPr>
        <w:spacing w:line="360" w:lineRule="auto"/>
      </w:pPr>
      <w:r>
        <w:rPr>
          <w:noProof/>
          <w:lang w:eastAsia="fr-FR"/>
        </w:rPr>
        <w:lastRenderedPageBreak/>
        <mc:AlternateContent>
          <mc:Choice Requires="wps">
            <w:drawing>
              <wp:anchor distT="0" distB="0" distL="114300" distR="114300" simplePos="0" relativeHeight="251663360" behindDoc="0" locked="0" layoutInCell="1" allowOverlap="1">
                <wp:simplePos x="0" y="0"/>
                <wp:positionH relativeFrom="column">
                  <wp:posOffset>50618</wp:posOffset>
                </wp:positionH>
                <wp:positionV relativeFrom="paragraph">
                  <wp:posOffset>414020</wp:posOffset>
                </wp:positionV>
                <wp:extent cx="5486400" cy="0"/>
                <wp:effectExtent l="0" t="0" r="19050" b="19050"/>
                <wp:wrapNone/>
                <wp:docPr id="5" name="Connecteur droit 5"/>
                <wp:cNvGraphicFramePr/>
                <a:graphic xmlns:a="http://schemas.openxmlformats.org/drawingml/2006/main">
                  <a:graphicData uri="http://schemas.microsoft.com/office/word/2010/wordprocessingShape">
                    <wps:wsp>
                      <wps:cNvCnPr/>
                      <wps:spPr>
                        <a:xfrm flipV="1">
                          <a:off x="0" y="0"/>
                          <a:ext cx="5486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93D59" id="Connecteur droit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2.6pt" to="436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" strokecolor="black [3213]" strokeweight="1.5pt">
                <v:stroke joinstyle="miter"/>
              </v:line>
            </w:pict>
          </mc:Fallback>
        </mc:AlternateContent>
      </w:r>
      <w:r>
        <w:t>Détecteurs de mouvement conventionnels</w:t>
      </w:r>
    </w:p>
    <w:p w:rsidR="00E12E72" w:rsidRPr="00E12E72" w:rsidRDefault="00E12E72" w:rsidP="00F17CAE">
      <w:pPr>
        <w:spacing w:line="360" w:lineRule="auto"/>
      </w:pPr>
    </w:p>
    <w:p w:rsidR="00E12E72" w:rsidRDefault="00E12E72" w:rsidP="00F17CAE">
      <w:pPr>
        <w:spacing w:line="360" w:lineRule="auto"/>
      </w:pPr>
      <w:r>
        <w:t>Il existe plusieurs techniques pour la détection du mouvement des objets dans la nature. Et ces techniques sont tous plus important les uns que les autres dépendant du type de cible visé et de la complexité de l’environnement.</w:t>
      </w:r>
    </w:p>
    <w:p w:rsidR="00E12E72" w:rsidRDefault="00E12E72" w:rsidP="00F17CAE">
      <w:pPr>
        <w:spacing w:line="360" w:lineRule="auto"/>
      </w:pPr>
    </w:p>
    <w:p w:rsidR="00E12E72" w:rsidRDefault="00E12E72" w:rsidP="00F17CAE">
      <w:pPr>
        <w:pStyle w:val="Titre2"/>
        <w:numPr>
          <w:ilvl w:val="1"/>
          <w:numId w:val="1"/>
        </w:numPr>
        <w:spacing w:line="360" w:lineRule="auto"/>
      </w:pPr>
      <w:r>
        <w:t>Détection du mouvement par flux optique</w:t>
      </w:r>
    </w:p>
    <w:p w:rsidR="00E12E72" w:rsidRDefault="00E12E72" w:rsidP="00F17CAE">
      <w:pPr>
        <w:pStyle w:val="NormalWeb"/>
        <w:spacing w:line="360" w:lineRule="auto"/>
      </w:pPr>
      <w:r>
        <w:t>Le flux optique est une méthode utilisée en vision par ordinateur pour suivre le mouvement d'objets dans un flux vidéo. L'idée de base consiste à utiliser le mouvement apparent des pixels entre des cadres consécutifs pour calculer la vitesse de chaque pixel, ce qui peut ensuite être utilisé pour détecter des objets en mouvement. La méthode de flux optique implique de calculer le vecteur de flux pour chaque pixel dans le cadre actuel en fonction des modifications d'intensité entre le cadre actuel et le cadre précédent. Les vecteurs de flux résultants peuvent être utilisés pour estimer le mouvement des objets dans la scène, ce qui peut être utilisé pour diverses tâches de vision par ordinateur, y compris la détection de mouvement.</w:t>
      </w:r>
    </w:p>
    <w:p w:rsidR="00513058" w:rsidRDefault="0093067B" w:rsidP="00F17CAE">
      <w:pPr>
        <w:pStyle w:val="NormalWeb"/>
        <w:spacing w:line="360" w:lineRule="auto"/>
      </w:pPr>
      <w:r>
        <w:t>Le processus général de la détection de mouvement par flux optique est le suivant :</w:t>
      </w:r>
    </w:p>
    <w:p w:rsidR="00513058" w:rsidRDefault="00513058" w:rsidP="0093067B">
      <w:pPr>
        <w:pStyle w:val="NormalWeb"/>
        <w:numPr>
          <w:ilvl w:val="0"/>
          <w:numId w:val="15"/>
        </w:numPr>
        <w:spacing w:line="360" w:lineRule="auto"/>
      </w:pPr>
      <w:r w:rsidRPr="0093067B">
        <w:rPr>
          <w:b/>
        </w:rPr>
        <w:t>Extraction des caractéristiques</w:t>
      </w:r>
      <w:r>
        <w:t xml:space="preserve"> : </w:t>
      </w:r>
      <w:r w:rsidR="0093067B">
        <w:t>l</w:t>
      </w:r>
      <w:r>
        <w:t xml:space="preserve">es caractéristiques visuelles, telles que des coins </w:t>
      </w:r>
      <w:r w:rsidR="0093067B">
        <w:t xml:space="preserve">qui sont </w:t>
      </w:r>
      <w:r>
        <w:t>extraits de la première image.</w:t>
      </w:r>
    </w:p>
    <w:p w:rsidR="00513058" w:rsidRDefault="00513058" w:rsidP="00F17CAE">
      <w:pPr>
        <w:pStyle w:val="NormalWeb"/>
        <w:numPr>
          <w:ilvl w:val="0"/>
          <w:numId w:val="15"/>
        </w:numPr>
        <w:spacing w:line="360" w:lineRule="auto"/>
      </w:pPr>
      <w:r w:rsidRPr="0093067B">
        <w:rPr>
          <w:b/>
        </w:rPr>
        <w:t>Calcul des vecteurs de mouvement</w:t>
      </w:r>
      <w:r>
        <w:t xml:space="preserve"> : les déplacements des caractéristiques entre les deux images sont calculés en utilisant une formule mathématique qui modélise la relation entre les pixels de l'image courante et l'image suivante.</w:t>
      </w:r>
    </w:p>
    <w:p w:rsidR="00513058" w:rsidRDefault="00513058" w:rsidP="00F17CAE">
      <w:pPr>
        <w:pStyle w:val="NormalWeb"/>
        <w:numPr>
          <w:ilvl w:val="0"/>
          <w:numId w:val="15"/>
        </w:numPr>
        <w:spacing w:line="360" w:lineRule="auto"/>
      </w:pPr>
      <w:r w:rsidRPr="0093067B">
        <w:rPr>
          <w:b/>
        </w:rPr>
        <w:t>Construction de la carte de mouvement</w:t>
      </w:r>
      <w:r>
        <w:t xml:space="preserve"> : les vecteurs de mouvement sont utilisés pour construire une carte de mouvement qui représente les déplacements des objets dans la scène.</w:t>
      </w:r>
    </w:p>
    <w:p w:rsidR="00513058" w:rsidRDefault="00513058" w:rsidP="00F17CAE">
      <w:pPr>
        <w:pStyle w:val="NormalWeb"/>
        <w:numPr>
          <w:ilvl w:val="0"/>
          <w:numId w:val="15"/>
        </w:numPr>
        <w:spacing w:line="360" w:lineRule="auto"/>
      </w:pPr>
      <w:r w:rsidRPr="0093067B">
        <w:rPr>
          <w:b/>
        </w:rPr>
        <w:t>Représentation visuelle</w:t>
      </w:r>
      <w:r>
        <w:t xml:space="preserve"> : la carte de mouvement peut être représentée sous forme de vecteurs fléchés ou de couleurs pour montrer la direction et la quantité de mouvement dans la scène.</w:t>
      </w:r>
    </w:p>
    <w:p w:rsidR="006D0D3A" w:rsidRDefault="006D0D3A" w:rsidP="00F17CAE">
      <w:pPr>
        <w:pStyle w:val="NormalWeb"/>
        <w:spacing w:line="360" w:lineRule="auto"/>
      </w:pPr>
      <w:r>
        <w:t>Les avantages de la détection de mouvement par flux optiques sont les suivant</w:t>
      </w:r>
      <w:r w:rsidR="0093067B">
        <w:t>s</w:t>
      </w:r>
      <w:r>
        <w:t> :</w:t>
      </w:r>
    </w:p>
    <w:p w:rsidR="006D0D3A" w:rsidRP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lastRenderedPageBreak/>
        <w:t>Fiabilité</w:t>
      </w:r>
      <w:r w:rsidRPr="006D0D3A">
        <w:rPr>
          <w:szCs w:val="24"/>
          <w:lang w:eastAsia="fr-FR"/>
        </w:rPr>
        <w:t xml:space="preserve"> : c'est une méthode efficace pour détecter des mouvements rapides et précis dans une scène.</w:t>
      </w:r>
    </w:p>
    <w:p w:rsidR="006D0D3A" w:rsidRP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t>Économie de ressources</w:t>
      </w:r>
      <w:r w:rsidRPr="006D0D3A">
        <w:rPr>
          <w:szCs w:val="24"/>
          <w:lang w:eastAsia="fr-FR"/>
        </w:rPr>
        <w:t xml:space="preserve"> : la détection de mouvement par flux optique n'utilise pas de ressources système importantes, ce qui la rend appropriée pour les applications en temps réel.</w:t>
      </w:r>
    </w:p>
    <w:p w:rsid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t>Faible coût</w:t>
      </w:r>
      <w:r w:rsidRPr="006D0D3A">
        <w:rPr>
          <w:szCs w:val="24"/>
          <w:lang w:eastAsia="fr-FR"/>
        </w:rPr>
        <w:t xml:space="preserve"> : cette méthode est relativement peu coûteuse par rapport à d'autres méthodes de détection de mouvement.</w:t>
      </w:r>
    </w:p>
    <w:p w:rsidR="0093067B" w:rsidRDefault="0093067B" w:rsidP="0093067B">
      <w:pPr>
        <w:widowControl/>
        <w:autoSpaceDE/>
        <w:autoSpaceDN/>
        <w:spacing w:before="100" w:beforeAutospacing="1" w:after="100" w:afterAutospacing="1" w:line="360" w:lineRule="auto"/>
        <w:jc w:val="left"/>
        <w:rPr>
          <w:szCs w:val="24"/>
          <w:lang w:eastAsia="fr-FR"/>
        </w:rPr>
      </w:pPr>
      <w:r>
        <w:rPr>
          <w:szCs w:val="24"/>
          <w:lang w:eastAsia="fr-FR"/>
        </w:rPr>
        <w:t>Et ces inconvénients sont les suivants ;</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Sensibilité aux variations d'éclairage : des variations brusques dans l'éclairage peuvent rendre la détection de mouvement plus difficile ou même impossible.</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Faible qualité d'image : le flux optique n'est pas toujours capable de détecter les mouvements dans les images de faible qualité.</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Faux positifs : la détection de mouvement peut parfois être déclenchée par des objets fixes qui ressemblent à des mouvements, ce qui peut entraîner de fausses alertes.</w:t>
      </w:r>
    </w:p>
    <w:p w:rsidR="0093067B" w:rsidRPr="0093067B" w:rsidRDefault="0093067B" w:rsidP="0093067B">
      <w:pPr>
        <w:widowControl/>
        <w:autoSpaceDE/>
        <w:autoSpaceDN/>
        <w:spacing w:before="100" w:beforeAutospacing="1" w:after="100" w:afterAutospacing="1" w:line="360" w:lineRule="auto"/>
        <w:jc w:val="left"/>
        <w:rPr>
          <w:szCs w:val="24"/>
          <w:lang w:eastAsia="fr-FR"/>
        </w:rPr>
      </w:pPr>
      <w:r>
        <w:rPr>
          <w:szCs w:val="24"/>
          <w:lang w:eastAsia="fr-FR"/>
        </w:rPr>
        <w:t>En résumé, cette technique</w:t>
      </w:r>
      <w:r w:rsidR="00513058">
        <w:t xml:space="preserve"> peut</w:t>
      </w:r>
      <w:r>
        <w:t xml:space="preserve"> </w:t>
      </w:r>
      <w:r w:rsidR="00513058">
        <w:t>être utilisée pour les applications telles que la reconnaissance de mouvemen</w:t>
      </w:r>
      <w:r>
        <w:t>ts</w:t>
      </w:r>
      <w:r w:rsidR="00513058">
        <w:t xml:space="preserve">, la stabilisation de vidéo et la compression vidéo. Cependant, cette </w:t>
      </w:r>
      <w:r>
        <w:t>elle</w:t>
      </w:r>
      <w:r w:rsidR="00513058">
        <w:t xml:space="preserve"> peut être affectée par les perturbations visuelles telles que le bruit et les variations de luminosité, ce qui peut entraîner des</w:t>
      </w:r>
      <w:r>
        <w:t xml:space="preserve"> erreurs de calcul. De plus, le </w:t>
      </w:r>
      <w:r w:rsidR="00513058">
        <w:t>processus de calcul du flux optique peut être très intensif en termes de ressources informatiques.</w:t>
      </w:r>
    </w:p>
    <w:p w:rsidR="00E12E72" w:rsidRDefault="0014086A" w:rsidP="0093067B">
      <w:pPr>
        <w:spacing w:line="360" w:lineRule="auto"/>
        <w:jc w:val="center"/>
      </w:pPr>
      <w:r>
        <w:rPr>
          <w:noProof/>
          <w:lang w:eastAsia="fr-FR"/>
        </w:rPr>
        <w:drawing>
          <wp:inline distT="0" distB="0" distL="0" distR="0">
            <wp:extent cx="4554245" cy="268955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f-2.gif"/>
                    <pic:cNvPicPr/>
                  </pic:nvPicPr>
                  <pic:blipFill>
                    <a:blip r:embed="rId10">
                      <a:extLst>
                        <a:ext uri="{28A0092B-C50C-407E-A947-70E740481C1C}">
                          <a14:useLocalDpi xmlns:a14="http://schemas.microsoft.com/office/drawing/2010/main" val="0"/>
                        </a:ext>
                      </a:extLst>
                    </a:blip>
                    <a:stretch>
                      <a:fillRect/>
                    </a:stretch>
                  </pic:blipFill>
                  <pic:spPr>
                    <a:xfrm>
                      <a:off x="0" y="0"/>
                      <a:ext cx="4654647" cy="2748850"/>
                    </a:xfrm>
                    <a:prstGeom prst="rect">
                      <a:avLst/>
                    </a:prstGeom>
                  </pic:spPr>
                </pic:pic>
              </a:graphicData>
            </a:graphic>
          </wp:inline>
        </w:drawing>
      </w:r>
    </w:p>
    <w:p w:rsidR="00E12E72" w:rsidRDefault="00E12E72" w:rsidP="00F17CAE">
      <w:pPr>
        <w:spacing w:line="360" w:lineRule="auto"/>
      </w:pPr>
    </w:p>
    <w:p w:rsidR="006D0D3A" w:rsidRPr="006D0D3A" w:rsidRDefault="0014086A" w:rsidP="0093067B">
      <w:pPr>
        <w:pStyle w:val="Lgende"/>
        <w:spacing w:line="360" w:lineRule="auto"/>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w:t>
      </w:r>
      <w:r w:rsidR="00E70ABB">
        <w:rPr>
          <w:noProof/>
        </w:rPr>
        <w:fldChar w:fldCharType="end"/>
      </w:r>
      <w:r>
        <w:t>: Détection de mouvement par flux optique</w:t>
      </w:r>
    </w:p>
    <w:p w:rsidR="00F17CAE" w:rsidRPr="00F17CAE" w:rsidRDefault="0014086A" w:rsidP="00F17CAE">
      <w:pPr>
        <w:pStyle w:val="Titre2"/>
        <w:numPr>
          <w:ilvl w:val="1"/>
          <w:numId w:val="1"/>
        </w:numPr>
        <w:spacing w:line="360" w:lineRule="auto"/>
      </w:pPr>
      <w:r>
        <w:lastRenderedPageBreak/>
        <w:t xml:space="preserve">Détection du mouvement par </w:t>
      </w:r>
      <w:r w:rsidR="001775DA">
        <w:t xml:space="preserve">soustraction de </w:t>
      </w:r>
      <w:r>
        <w:t xml:space="preserve"> </w:t>
      </w:r>
      <w:r w:rsidR="001775DA">
        <w:t>fond</w:t>
      </w:r>
    </w:p>
    <w:p w:rsidR="001354E3" w:rsidRDefault="001354E3" w:rsidP="001354E3">
      <w:pPr>
        <w:pStyle w:val="NormalWeb"/>
        <w:spacing w:line="360" w:lineRule="auto"/>
      </w:pPr>
      <w:r>
        <w:t>La détection de mouvement par soustraction de fond est une technique utilisée pour détecter les mouvements d'objets dans une scène vidéo. Cette technique consiste à soustraction de chaque nouveau cadre de la vidéo à une image de référence appelée "fond" pour détecter les différences ce qui conduit à la détection des objets en mouvement.</w:t>
      </w:r>
    </w:p>
    <w:p w:rsidR="00513058" w:rsidRDefault="001354E3" w:rsidP="00F17CAE">
      <w:pPr>
        <w:pStyle w:val="NormalWeb"/>
        <w:spacing w:line="360" w:lineRule="auto"/>
      </w:pPr>
      <w:r>
        <w:t>L</w:t>
      </w:r>
      <w:r w:rsidR="00513058">
        <w:t>e processus général</w:t>
      </w:r>
      <w:r>
        <w:t xml:space="preserve"> de cette technique se décrit de la façon suivante</w:t>
      </w:r>
      <w:r w:rsidR="00513058">
        <w:t xml:space="preserve"> :</w:t>
      </w:r>
    </w:p>
    <w:p w:rsidR="00513058" w:rsidRDefault="00513058" w:rsidP="00F17CAE">
      <w:pPr>
        <w:pStyle w:val="NormalWeb"/>
        <w:numPr>
          <w:ilvl w:val="0"/>
          <w:numId w:val="14"/>
        </w:numPr>
        <w:spacing w:line="360" w:lineRule="auto"/>
      </w:pPr>
      <w:r w:rsidRPr="001354E3">
        <w:rPr>
          <w:b/>
        </w:rPr>
        <w:t>Construction de l'image de fond</w:t>
      </w:r>
      <w:r>
        <w:t xml:space="preserve"> : une image de fond est construite en combinant plusieurs images capturées de la même scène.</w:t>
      </w:r>
    </w:p>
    <w:p w:rsidR="00513058" w:rsidRDefault="00513058" w:rsidP="00F17CAE">
      <w:pPr>
        <w:pStyle w:val="NormalWeb"/>
        <w:numPr>
          <w:ilvl w:val="0"/>
          <w:numId w:val="14"/>
        </w:numPr>
        <w:spacing w:line="360" w:lineRule="auto"/>
      </w:pPr>
      <w:r w:rsidRPr="001354E3">
        <w:rPr>
          <w:b/>
        </w:rPr>
        <w:t>Acquisition de l'image courante</w:t>
      </w:r>
      <w:r>
        <w:t xml:space="preserve"> : une image courante est capturée à un moment ultérieur.</w:t>
      </w:r>
    </w:p>
    <w:p w:rsidR="00513058" w:rsidRDefault="00513058" w:rsidP="00F17CAE">
      <w:pPr>
        <w:pStyle w:val="NormalWeb"/>
        <w:numPr>
          <w:ilvl w:val="0"/>
          <w:numId w:val="14"/>
        </w:numPr>
        <w:spacing w:line="360" w:lineRule="auto"/>
      </w:pPr>
      <w:r w:rsidRPr="001354E3">
        <w:rPr>
          <w:b/>
        </w:rPr>
        <w:t>Calcul de la différence</w:t>
      </w:r>
      <w:r>
        <w:t xml:space="preserve"> : la nouvelle image est comparée à l'image de fond pour calculer la différence entre les deux.</w:t>
      </w:r>
    </w:p>
    <w:p w:rsidR="00513058" w:rsidRDefault="00513058" w:rsidP="00F17CAE">
      <w:pPr>
        <w:pStyle w:val="NormalWeb"/>
        <w:numPr>
          <w:ilvl w:val="0"/>
          <w:numId w:val="14"/>
        </w:numPr>
        <w:spacing w:line="360" w:lineRule="auto"/>
      </w:pPr>
      <w:r w:rsidRPr="001354E3">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4"/>
        </w:numPr>
        <w:spacing w:line="360" w:lineRule="auto"/>
      </w:pPr>
      <w:r w:rsidRPr="001354E3">
        <w:rPr>
          <w:b/>
        </w:rPr>
        <w:t xml:space="preserve">Élimination </w:t>
      </w:r>
      <w:r w:rsidR="00F17CAE" w:rsidRPr="001354E3">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4"/>
        </w:numPr>
        <w:spacing w:line="360" w:lineRule="auto"/>
      </w:pPr>
      <w:r w:rsidRPr="001354E3">
        <w:rPr>
          <w:b/>
        </w:rPr>
        <w:t>Détection de mouvement</w:t>
      </w:r>
      <w:r>
        <w:t xml:space="preserve"> : les pixels restants sont considérés comme représentant des objets en mouvement.</w:t>
      </w:r>
    </w:p>
    <w:p w:rsidR="00513058" w:rsidRDefault="00513058" w:rsidP="00F17CAE">
      <w:pPr>
        <w:pStyle w:val="NormalWeb"/>
        <w:numPr>
          <w:ilvl w:val="0"/>
          <w:numId w:val="14"/>
        </w:numPr>
        <w:spacing w:line="360" w:lineRule="auto"/>
      </w:pPr>
      <w:r w:rsidRPr="001354E3">
        <w:rPr>
          <w:b/>
        </w:rPr>
        <w:t>Mise à jour de l'image de fond</w:t>
      </w:r>
      <w:r>
        <w:t xml:space="preserve"> : l'image de fond est mise à jour pour être utilisée pour la comparaison dans le cycle suivant.</w:t>
      </w:r>
    </w:p>
    <w:p w:rsidR="00513058" w:rsidRPr="00513058" w:rsidRDefault="00513058" w:rsidP="00F17CAE">
      <w:pPr>
        <w:spacing w:line="360" w:lineRule="auto"/>
      </w:pPr>
      <w:r w:rsidRPr="00513058">
        <w:t>Les avantages de la détection de mouvement par soustraction de fond incluent :</w:t>
      </w:r>
    </w:p>
    <w:p w:rsidR="00513058" w:rsidRPr="00513058" w:rsidRDefault="00513058" w:rsidP="00F17CAE">
      <w:pPr>
        <w:numPr>
          <w:ilvl w:val="0"/>
          <w:numId w:val="6"/>
        </w:numPr>
        <w:spacing w:line="360" w:lineRule="auto"/>
      </w:pPr>
      <w:r w:rsidRPr="001354E3">
        <w:rPr>
          <w:b/>
        </w:rPr>
        <w:t>Robuste aux variations d'éclairage</w:t>
      </w:r>
      <w:r w:rsidRPr="00513058">
        <w:t xml:space="preserve"> : cette méthode est relativement peu affectée par les variations de luminosité, ce qui la rend plus fiable que d'autres méthodes telles que le flux optique.</w:t>
      </w:r>
    </w:p>
    <w:p w:rsidR="00513058" w:rsidRPr="00513058" w:rsidRDefault="00513058" w:rsidP="00F17CAE">
      <w:pPr>
        <w:numPr>
          <w:ilvl w:val="0"/>
          <w:numId w:val="6"/>
        </w:numPr>
        <w:spacing w:line="360" w:lineRule="auto"/>
      </w:pPr>
      <w:r w:rsidRPr="001354E3">
        <w:rPr>
          <w:b/>
        </w:rPr>
        <w:t>Précision élevée</w:t>
      </w:r>
      <w:r w:rsidRPr="00513058">
        <w:t xml:space="preserve"> : la soustraction de fond permet de détecter les mouvements plus précisément en comparant les images actuelles à une image de fond.</w:t>
      </w:r>
    </w:p>
    <w:p w:rsidR="00513058" w:rsidRDefault="00513058" w:rsidP="00F17CAE">
      <w:pPr>
        <w:numPr>
          <w:ilvl w:val="0"/>
          <w:numId w:val="6"/>
        </w:numPr>
        <w:spacing w:line="360" w:lineRule="auto"/>
      </w:pPr>
      <w:r w:rsidRPr="001354E3">
        <w:rPr>
          <w:b/>
        </w:rPr>
        <w:t>Fonctionne bien avec des images de qualité inférieure</w:t>
      </w:r>
      <w:r w:rsidRPr="00513058">
        <w:t xml:space="preserve"> : la soustraction de fond peut être utilisée pour détecter des mouvements dans des images de qualité inférieure ou même des images bruitées.</w:t>
      </w:r>
    </w:p>
    <w:p w:rsidR="001354E3" w:rsidRDefault="001354E3" w:rsidP="001354E3">
      <w:pPr>
        <w:spacing w:line="360" w:lineRule="auto"/>
        <w:ind w:left="720"/>
      </w:pPr>
    </w:p>
    <w:p w:rsidR="001354E3" w:rsidRPr="00513058" w:rsidRDefault="001354E3" w:rsidP="001354E3">
      <w:pPr>
        <w:spacing w:line="360" w:lineRule="auto"/>
      </w:pPr>
      <w:r>
        <w:t>Et comme inconvénients on a</w:t>
      </w:r>
      <w:r w:rsidRPr="00513058">
        <w:t xml:space="preserve"> :</w:t>
      </w:r>
    </w:p>
    <w:p w:rsidR="001354E3" w:rsidRPr="00513058" w:rsidRDefault="001354E3" w:rsidP="001354E3">
      <w:pPr>
        <w:numPr>
          <w:ilvl w:val="0"/>
          <w:numId w:val="7"/>
        </w:numPr>
        <w:spacing w:line="360" w:lineRule="auto"/>
      </w:pPr>
      <w:r w:rsidRPr="00513058">
        <w:lastRenderedPageBreak/>
        <w:t xml:space="preserve">Coût </w:t>
      </w:r>
      <w:r>
        <w:t>en ressources</w:t>
      </w:r>
      <w:r w:rsidRPr="00513058">
        <w:t xml:space="preserve"> élevé : la soustraction de fond peut être un processus intensif, ce qui peut limiter sa performance en temps réel pour certaines applications.</w:t>
      </w:r>
    </w:p>
    <w:p w:rsidR="001354E3" w:rsidRPr="00513058" w:rsidRDefault="001354E3" w:rsidP="001354E3">
      <w:pPr>
        <w:numPr>
          <w:ilvl w:val="0"/>
          <w:numId w:val="7"/>
        </w:numPr>
        <w:spacing w:line="360" w:lineRule="auto"/>
      </w:pPr>
      <w:r w:rsidRPr="00513058">
        <w:t>Nécessite un fond stable : pour être efficace, la soustraction de fond nécessite un fond stable qui ne change pas au fil du temps. Si le fond change, la méthode peut devenir inefficace.</w:t>
      </w:r>
    </w:p>
    <w:p w:rsidR="001354E3" w:rsidRDefault="001354E3" w:rsidP="001354E3">
      <w:pPr>
        <w:numPr>
          <w:ilvl w:val="0"/>
          <w:numId w:val="7"/>
        </w:numPr>
        <w:spacing w:line="360" w:lineRule="auto"/>
      </w:pPr>
      <w:r w:rsidRPr="00513058">
        <w:t>Faux positifs : des objets fixes qui ressemblent à des mouvements peuvent entraîner de fausses alertes, similaires aux problèmes rencontrés avec le flux optique.</w:t>
      </w:r>
    </w:p>
    <w:p w:rsidR="001354E3" w:rsidRDefault="001354E3" w:rsidP="001354E3">
      <w:pPr>
        <w:spacing w:line="360" w:lineRule="auto"/>
      </w:pPr>
    </w:p>
    <w:p w:rsidR="0014086A" w:rsidRDefault="001354E3" w:rsidP="00F17CAE">
      <w:pPr>
        <w:spacing w:line="360" w:lineRule="auto"/>
      </w:pPr>
      <w:r>
        <w:t>En résumé, l</w:t>
      </w:r>
      <w:r w:rsidR="00513058">
        <w:t>a détection de mouvement par soustraction de fond peut être utilisée pour les applications telles que la vidéo-surveillance, la reconnaissance de mouvements pour la réalité virtuelle et la reconnaissance de mouvements pour les jeux vidéo. Cependant, elle peut être affectée par les variations de luminosité et les mouvements du fond, ce qui peut entraîner des erreurs de détection. De plus, la construction de l'image de fond peut prendre du temps et requé</w:t>
      </w:r>
      <w:r>
        <w:t>rir des ressources importantes.</w:t>
      </w:r>
    </w:p>
    <w:p w:rsidR="001354E3" w:rsidRDefault="001354E3" w:rsidP="00F17CAE">
      <w:pPr>
        <w:spacing w:line="360" w:lineRule="auto"/>
      </w:pPr>
    </w:p>
    <w:p w:rsidR="001354E3" w:rsidRDefault="006E6525" w:rsidP="001354E3">
      <w:pPr>
        <w:keepNext/>
        <w:spacing w:line="360" w:lineRule="auto"/>
        <w:jc w:val="center"/>
      </w:pPr>
      <w:r>
        <w:rPr>
          <w:noProof/>
          <w:lang w:eastAsia="fr-FR"/>
        </w:rPr>
        <w:drawing>
          <wp:inline distT="0" distB="0" distL="0" distR="0">
            <wp:extent cx="4676103" cy="446612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ckground_subtractionjpg.jpg"/>
                    <pic:cNvPicPr/>
                  </pic:nvPicPr>
                  <pic:blipFill>
                    <a:blip r:embed="rId11">
                      <a:extLst>
                        <a:ext uri="{28A0092B-C50C-407E-A947-70E740481C1C}">
                          <a14:useLocalDpi xmlns:a14="http://schemas.microsoft.com/office/drawing/2010/main" val="0"/>
                        </a:ext>
                      </a:extLst>
                    </a:blip>
                    <a:stretch>
                      <a:fillRect/>
                    </a:stretch>
                  </pic:blipFill>
                  <pic:spPr>
                    <a:xfrm>
                      <a:off x="0" y="0"/>
                      <a:ext cx="4736519" cy="4523826"/>
                    </a:xfrm>
                    <a:prstGeom prst="rect">
                      <a:avLst/>
                    </a:prstGeom>
                  </pic:spPr>
                </pic:pic>
              </a:graphicData>
            </a:graphic>
          </wp:inline>
        </w:drawing>
      </w:r>
    </w:p>
    <w:p w:rsidR="0014086A" w:rsidRDefault="001354E3" w:rsidP="001354E3">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2</w:t>
      </w:r>
      <w:r w:rsidR="00E70ABB">
        <w:rPr>
          <w:noProof/>
        </w:rPr>
        <w:fldChar w:fldCharType="end"/>
      </w:r>
      <w:r>
        <w:t>: Détection de mouvement par soustraction de fond</w:t>
      </w:r>
    </w:p>
    <w:p w:rsidR="0014086A" w:rsidRDefault="00513058" w:rsidP="00F17CAE">
      <w:pPr>
        <w:pStyle w:val="Titre2"/>
        <w:numPr>
          <w:ilvl w:val="1"/>
          <w:numId w:val="1"/>
        </w:numPr>
        <w:spacing w:line="360" w:lineRule="auto"/>
      </w:pPr>
      <w:r>
        <w:lastRenderedPageBreak/>
        <w:t>Détection de mouvement par différenciation de cadre</w:t>
      </w:r>
    </w:p>
    <w:p w:rsid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La détection de mouvement par différenciation de cadre est une technique qui utilise des algorithmes pour comparer les différences entre les images successives d'une scène. Cette technique permet de détecter les objets en mouvement en comparant les différences dans les images pour identifier les régions qui ont changé.</w:t>
      </w:r>
    </w:p>
    <w:p w:rsidR="00513058" w:rsidRDefault="00513058" w:rsidP="00F17CAE">
      <w:pPr>
        <w:pStyle w:val="NormalWeb"/>
        <w:spacing w:line="360" w:lineRule="auto"/>
      </w:pPr>
      <w:r>
        <w:t>Les étapes suivantes décrivent le processus général :</w:t>
      </w:r>
    </w:p>
    <w:p w:rsidR="00513058" w:rsidRDefault="00513058" w:rsidP="00F17CAE">
      <w:pPr>
        <w:pStyle w:val="NormalWeb"/>
        <w:numPr>
          <w:ilvl w:val="0"/>
          <w:numId w:val="13"/>
        </w:numPr>
        <w:spacing w:line="360" w:lineRule="auto"/>
      </w:pPr>
      <w:r w:rsidRPr="00812B3C">
        <w:rPr>
          <w:b/>
        </w:rPr>
        <w:t>Acquisition de l'image de référence</w:t>
      </w:r>
      <w:r>
        <w:t xml:space="preserve"> : la première image est capturée et enregistrée en tant qu'image de référence.</w:t>
      </w:r>
    </w:p>
    <w:p w:rsidR="00513058" w:rsidRDefault="00513058" w:rsidP="00F17CAE">
      <w:pPr>
        <w:pStyle w:val="NormalWeb"/>
        <w:numPr>
          <w:ilvl w:val="0"/>
          <w:numId w:val="13"/>
        </w:numPr>
        <w:spacing w:line="360" w:lineRule="auto"/>
      </w:pPr>
      <w:r w:rsidRPr="00812B3C">
        <w:rPr>
          <w:b/>
        </w:rPr>
        <w:t>Acquisition de l'image courante</w:t>
      </w:r>
      <w:r>
        <w:t xml:space="preserve"> : une deuxième image est capturée à un moment ultérieur.</w:t>
      </w:r>
    </w:p>
    <w:p w:rsidR="00513058" w:rsidRDefault="00513058" w:rsidP="00F17CAE">
      <w:pPr>
        <w:pStyle w:val="NormalWeb"/>
        <w:numPr>
          <w:ilvl w:val="0"/>
          <w:numId w:val="13"/>
        </w:numPr>
        <w:spacing w:line="360" w:lineRule="auto"/>
      </w:pPr>
      <w:r w:rsidRPr="00812B3C">
        <w:rPr>
          <w:b/>
        </w:rPr>
        <w:t>Calcul de la différence</w:t>
      </w:r>
      <w:r>
        <w:t xml:space="preserve"> : la deuxième image est comparée à l'image de référence pour calculer la différence entre les deux.</w:t>
      </w:r>
    </w:p>
    <w:p w:rsidR="00513058" w:rsidRDefault="00513058" w:rsidP="00F17CAE">
      <w:pPr>
        <w:pStyle w:val="NormalWeb"/>
        <w:numPr>
          <w:ilvl w:val="0"/>
          <w:numId w:val="13"/>
        </w:numPr>
        <w:spacing w:line="360" w:lineRule="auto"/>
      </w:pPr>
      <w:r w:rsidRPr="00812B3C">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3"/>
        </w:numPr>
        <w:spacing w:line="360" w:lineRule="auto"/>
      </w:pPr>
      <w:r w:rsidRPr="00812B3C">
        <w:rPr>
          <w:b/>
        </w:rPr>
        <w:t xml:space="preserve">Élimination </w:t>
      </w:r>
      <w:r w:rsidR="00F17CAE" w:rsidRPr="00812B3C">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3"/>
        </w:numPr>
        <w:spacing w:line="360" w:lineRule="auto"/>
      </w:pPr>
      <w:r w:rsidRPr="00812B3C">
        <w:rPr>
          <w:b/>
        </w:rPr>
        <w:t>Détection de mouvement</w:t>
      </w:r>
      <w:r>
        <w:t xml:space="preserve"> : les pixels restants sont considérés comme représentant des objets en mouvement.</w:t>
      </w:r>
    </w:p>
    <w:p w:rsidR="00513058" w:rsidRPr="00812B3C" w:rsidRDefault="00513058" w:rsidP="00F17CAE">
      <w:pPr>
        <w:pStyle w:val="NormalWeb"/>
        <w:numPr>
          <w:ilvl w:val="0"/>
          <w:numId w:val="13"/>
        </w:numPr>
        <w:spacing w:line="360" w:lineRule="auto"/>
      </w:pPr>
      <w:r w:rsidRPr="00812B3C">
        <w:rPr>
          <w:b/>
        </w:rPr>
        <w:t>Mise à jour de l'image de référence</w:t>
      </w:r>
      <w:r>
        <w:t xml:space="preserve"> : l'image de référence est mise à jour pour être utilisée pour la comparaison dans le cycle suivant.</w:t>
      </w:r>
    </w:p>
    <w:p w:rsidR="00513058" w:rsidRP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 xml:space="preserve">Les avantages de la détection de mouvement par différenciation de cadre </w:t>
      </w:r>
      <w:r w:rsidR="00812B3C">
        <w:rPr>
          <w:szCs w:val="24"/>
          <w:lang w:eastAsia="fr-FR"/>
        </w:rPr>
        <w:t>sont les suivants</w:t>
      </w:r>
      <w:r w:rsidRPr="00513058">
        <w:rPr>
          <w:szCs w:val="24"/>
          <w:lang w:eastAsia="fr-FR"/>
        </w:rPr>
        <w:t xml:space="preserve"> :</w:t>
      </w:r>
    </w:p>
    <w:p w:rsidR="00513058" w:rsidRPr="00513058" w:rsidRDefault="00513058" w:rsidP="00F17CAE">
      <w:pPr>
        <w:widowControl/>
        <w:numPr>
          <w:ilvl w:val="0"/>
          <w:numId w:val="8"/>
        </w:numPr>
        <w:autoSpaceDE/>
        <w:autoSpaceDN/>
        <w:spacing w:before="100" w:beforeAutospacing="1" w:after="100" w:afterAutospacing="1" w:line="360" w:lineRule="auto"/>
        <w:jc w:val="left"/>
        <w:rPr>
          <w:szCs w:val="24"/>
          <w:lang w:eastAsia="fr-FR"/>
        </w:rPr>
      </w:pPr>
      <w:r w:rsidRPr="00812B3C">
        <w:rPr>
          <w:b/>
          <w:szCs w:val="24"/>
          <w:lang w:eastAsia="fr-FR"/>
        </w:rPr>
        <w:t>Performance en temps réel</w:t>
      </w:r>
      <w:r w:rsidRPr="00513058">
        <w:rPr>
          <w:szCs w:val="24"/>
          <w:lang w:eastAsia="fr-FR"/>
        </w:rPr>
        <w:t xml:space="preserve"> : cette méthode est souvent plus rapide que d'autres méthodes telles que la soustraction de fond et peut donc être utilisée pour les applications en temps réel.</w:t>
      </w:r>
    </w:p>
    <w:p w:rsidR="00513058" w:rsidRDefault="00513058" w:rsidP="00F17CAE">
      <w:pPr>
        <w:widowControl/>
        <w:numPr>
          <w:ilvl w:val="0"/>
          <w:numId w:val="8"/>
        </w:numPr>
        <w:autoSpaceDE/>
        <w:autoSpaceDN/>
        <w:spacing w:before="100" w:beforeAutospacing="1" w:after="100" w:afterAutospacing="1" w:line="360" w:lineRule="auto"/>
        <w:jc w:val="left"/>
        <w:rPr>
          <w:szCs w:val="24"/>
          <w:lang w:eastAsia="fr-FR"/>
        </w:rPr>
      </w:pPr>
      <w:r w:rsidRPr="00812B3C">
        <w:rPr>
          <w:b/>
          <w:szCs w:val="24"/>
          <w:lang w:eastAsia="fr-FR"/>
        </w:rPr>
        <w:t>Simplicité</w:t>
      </w:r>
      <w:r w:rsidRPr="00513058">
        <w:rPr>
          <w:szCs w:val="24"/>
          <w:lang w:eastAsia="fr-FR"/>
        </w:rPr>
        <w:t xml:space="preserve"> : la détection de mouvement par différenciation de cadre est simple à implémenter</w:t>
      </w:r>
      <w:r w:rsidR="00812B3C">
        <w:rPr>
          <w:szCs w:val="24"/>
          <w:lang w:eastAsia="fr-FR"/>
        </w:rPr>
        <w:t>.</w:t>
      </w:r>
    </w:p>
    <w:p w:rsidR="00812B3C" w:rsidRPr="00513058" w:rsidRDefault="00812B3C" w:rsidP="00812B3C">
      <w:pPr>
        <w:widowControl/>
        <w:autoSpaceDE/>
        <w:autoSpaceDN/>
        <w:spacing w:before="100" w:beforeAutospacing="1" w:after="100" w:afterAutospacing="1" w:line="360" w:lineRule="auto"/>
        <w:jc w:val="left"/>
        <w:rPr>
          <w:szCs w:val="24"/>
          <w:lang w:eastAsia="fr-FR"/>
        </w:rPr>
      </w:pPr>
      <w:r w:rsidRPr="00513058">
        <w:rPr>
          <w:szCs w:val="24"/>
          <w:lang w:eastAsia="fr-FR"/>
        </w:rPr>
        <w:t>Les inconvénients de la détection de mouvement par différenciation de cadre incluent :</w:t>
      </w:r>
    </w:p>
    <w:p w:rsidR="00812B3C" w:rsidRPr="00513058" w:rsidRDefault="00812B3C" w:rsidP="00812B3C">
      <w:pPr>
        <w:widowControl/>
        <w:numPr>
          <w:ilvl w:val="0"/>
          <w:numId w:val="9"/>
        </w:numPr>
        <w:autoSpaceDE/>
        <w:autoSpaceDN/>
        <w:spacing w:before="100" w:beforeAutospacing="1" w:after="100" w:afterAutospacing="1" w:line="360" w:lineRule="auto"/>
        <w:jc w:val="left"/>
        <w:rPr>
          <w:szCs w:val="24"/>
          <w:lang w:eastAsia="fr-FR"/>
        </w:rPr>
      </w:pPr>
      <w:r w:rsidRPr="00812B3C">
        <w:rPr>
          <w:b/>
          <w:szCs w:val="24"/>
          <w:lang w:eastAsia="fr-FR"/>
        </w:rPr>
        <w:t>Sensibilité aux variations de luminosité</w:t>
      </w:r>
      <w:r w:rsidRPr="00513058">
        <w:rPr>
          <w:szCs w:val="24"/>
          <w:lang w:eastAsia="fr-FR"/>
        </w:rPr>
        <w:t xml:space="preserve"> : cette méthode peut être affectée par les variations de luminosité, ce qui peut rendre la détection de mouvement moins fiable.</w:t>
      </w:r>
    </w:p>
    <w:p w:rsidR="00812B3C" w:rsidRPr="00513058" w:rsidRDefault="00812B3C" w:rsidP="00812B3C">
      <w:pPr>
        <w:widowControl/>
        <w:numPr>
          <w:ilvl w:val="0"/>
          <w:numId w:val="9"/>
        </w:numPr>
        <w:autoSpaceDE/>
        <w:autoSpaceDN/>
        <w:spacing w:before="100" w:beforeAutospacing="1" w:after="100" w:afterAutospacing="1" w:line="360" w:lineRule="auto"/>
        <w:jc w:val="left"/>
        <w:rPr>
          <w:szCs w:val="24"/>
          <w:lang w:eastAsia="fr-FR"/>
        </w:rPr>
      </w:pPr>
      <w:r w:rsidRPr="00812B3C">
        <w:rPr>
          <w:b/>
          <w:szCs w:val="24"/>
          <w:lang w:eastAsia="fr-FR"/>
        </w:rPr>
        <w:lastRenderedPageBreak/>
        <w:t>Problèmes de fond mobile</w:t>
      </w:r>
      <w:r w:rsidRPr="00513058">
        <w:rPr>
          <w:szCs w:val="24"/>
          <w:lang w:eastAsia="fr-FR"/>
        </w:rPr>
        <w:t xml:space="preserve"> : la différenciation de cadre peut également entraîner des problèmes lorsque le fond change, ce qui peut entraîner des faux positifs ou des erreurs de détection.</w:t>
      </w:r>
    </w:p>
    <w:p w:rsidR="00812B3C" w:rsidRDefault="00812B3C" w:rsidP="00812B3C">
      <w:pPr>
        <w:widowControl/>
        <w:autoSpaceDE/>
        <w:autoSpaceDN/>
        <w:spacing w:before="100" w:beforeAutospacing="1" w:after="100" w:afterAutospacing="1" w:line="360" w:lineRule="auto"/>
        <w:jc w:val="left"/>
        <w:rPr>
          <w:szCs w:val="24"/>
          <w:lang w:eastAsia="fr-FR"/>
        </w:rPr>
      </w:pPr>
    </w:p>
    <w:p w:rsidR="00513058" w:rsidRPr="00513058" w:rsidRDefault="00812B3C" w:rsidP="00F17CAE">
      <w:pPr>
        <w:widowControl/>
        <w:autoSpaceDE/>
        <w:autoSpaceDN/>
        <w:spacing w:before="100" w:beforeAutospacing="1" w:after="100" w:afterAutospacing="1" w:line="360" w:lineRule="auto"/>
        <w:jc w:val="left"/>
        <w:rPr>
          <w:szCs w:val="24"/>
          <w:lang w:eastAsia="fr-FR"/>
        </w:rPr>
      </w:pPr>
      <w:r>
        <w:t>En résumé, l</w:t>
      </w:r>
      <w:r w:rsidR="00513058">
        <w:t>a détection de mouvement par différenciation de cadre peut être utilisée pour les applications telles que la vidéo-surveillance, la reconnaissance de mouvements pour la réalité virtuelle et la reconnaissance de mouvements pour les jeux vidéo. Cependant, elle peut être affectée par les variations de luminosité et les mouvements du fond, ce qui peut entraîner des erreurs de détection.</w:t>
      </w:r>
    </w:p>
    <w:p w:rsidR="0014086A" w:rsidRDefault="0014086A" w:rsidP="00F17CAE">
      <w:pPr>
        <w:spacing w:line="360" w:lineRule="auto"/>
      </w:pPr>
    </w:p>
    <w:p w:rsidR="00812B3C" w:rsidRDefault="00812B3C" w:rsidP="00F17CAE">
      <w:pPr>
        <w:spacing w:line="360" w:lineRule="auto"/>
      </w:pPr>
    </w:p>
    <w:p w:rsidR="00812B3C" w:rsidRDefault="006E6525" w:rsidP="00812B3C">
      <w:pPr>
        <w:keepNext/>
        <w:spacing w:line="360" w:lineRule="auto"/>
        <w:jc w:val="center"/>
      </w:pPr>
      <w:r>
        <w:rPr>
          <w:noProof/>
          <w:lang w:eastAsia="fr-FR"/>
        </w:rPr>
        <w:drawing>
          <wp:inline distT="0" distB="0" distL="0" distR="0">
            <wp:extent cx="5760541" cy="3442914"/>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rame_dif.png"/>
                    <pic:cNvPicPr/>
                  </pic:nvPicPr>
                  <pic:blipFill>
                    <a:blip r:embed="rId12">
                      <a:extLst>
                        <a:ext uri="{28A0092B-C50C-407E-A947-70E740481C1C}">
                          <a14:useLocalDpi xmlns:a14="http://schemas.microsoft.com/office/drawing/2010/main" val="0"/>
                        </a:ext>
                      </a:extLst>
                    </a:blip>
                    <a:stretch>
                      <a:fillRect/>
                    </a:stretch>
                  </pic:blipFill>
                  <pic:spPr>
                    <a:xfrm>
                      <a:off x="0" y="0"/>
                      <a:ext cx="5776820" cy="3452644"/>
                    </a:xfrm>
                    <a:prstGeom prst="rect">
                      <a:avLst/>
                    </a:prstGeom>
                  </pic:spPr>
                </pic:pic>
              </a:graphicData>
            </a:graphic>
          </wp:inline>
        </w:drawing>
      </w:r>
    </w:p>
    <w:p w:rsidR="00812B3C" w:rsidRDefault="00812B3C" w:rsidP="00812B3C">
      <w:pPr>
        <w:keepNext/>
        <w:spacing w:line="360" w:lineRule="auto"/>
        <w:jc w:val="center"/>
      </w:pPr>
    </w:p>
    <w:p w:rsidR="0014086A" w:rsidRDefault="00812B3C" w:rsidP="00812B3C">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3</w:t>
      </w:r>
      <w:r w:rsidR="00E70ABB">
        <w:rPr>
          <w:noProof/>
        </w:rPr>
        <w:fldChar w:fldCharType="end"/>
      </w:r>
      <w:r>
        <w:t>: Détection de mouvement par différenciation de cadre</w:t>
      </w: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513058" w:rsidP="00F17CAE">
      <w:pPr>
        <w:pStyle w:val="Titre2"/>
        <w:numPr>
          <w:ilvl w:val="1"/>
          <w:numId w:val="1"/>
        </w:numPr>
        <w:spacing w:line="360" w:lineRule="auto"/>
      </w:pPr>
      <w:r>
        <w:lastRenderedPageBreak/>
        <w:t>Détection de mouvement par différenciation temporelle</w:t>
      </w:r>
    </w:p>
    <w:p w:rsid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La détection de mouvement par différenciation temporelle est une technique similaire à la détection de mouvement par différenciation de cadre, mais elle utilise la différence entre les images successives dans le temps plutôt que dans l'espace. Cette technique calcule la différence entre les images successives pour détecter les objets en mouvement.</w:t>
      </w:r>
    </w:p>
    <w:p w:rsidR="00513058" w:rsidRDefault="00513058" w:rsidP="00F17CAE">
      <w:pPr>
        <w:pStyle w:val="NormalWeb"/>
        <w:spacing w:line="360" w:lineRule="auto"/>
      </w:pPr>
      <w:r>
        <w:t>Les étapes suivantes décrivent le processus général :</w:t>
      </w:r>
    </w:p>
    <w:p w:rsidR="00513058" w:rsidRDefault="00513058" w:rsidP="00F17CAE">
      <w:pPr>
        <w:pStyle w:val="NormalWeb"/>
        <w:numPr>
          <w:ilvl w:val="0"/>
          <w:numId w:val="12"/>
        </w:numPr>
        <w:spacing w:line="360" w:lineRule="auto"/>
      </w:pPr>
      <w:r w:rsidRPr="00812B3C">
        <w:rPr>
          <w:b/>
        </w:rPr>
        <w:t>Acquisition de l'image</w:t>
      </w:r>
      <w:r>
        <w:t xml:space="preserve"> : la première image est capturée et enregistrée.</w:t>
      </w:r>
    </w:p>
    <w:p w:rsidR="00513058" w:rsidRDefault="00513058" w:rsidP="00F17CAE">
      <w:pPr>
        <w:pStyle w:val="NormalWeb"/>
        <w:numPr>
          <w:ilvl w:val="0"/>
          <w:numId w:val="12"/>
        </w:numPr>
        <w:spacing w:line="360" w:lineRule="auto"/>
      </w:pPr>
      <w:r w:rsidRPr="00812B3C">
        <w:rPr>
          <w:b/>
        </w:rPr>
        <w:t>Calcul de la différence</w:t>
      </w:r>
      <w:r>
        <w:t xml:space="preserve"> : la deuxième image est capturée et comparée à la première image pour calculer la différence entre les deux.</w:t>
      </w:r>
    </w:p>
    <w:p w:rsidR="00513058" w:rsidRDefault="00513058" w:rsidP="00F17CAE">
      <w:pPr>
        <w:pStyle w:val="NormalWeb"/>
        <w:numPr>
          <w:ilvl w:val="0"/>
          <w:numId w:val="12"/>
        </w:numPr>
        <w:spacing w:line="360" w:lineRule="auto"/>
      </w:pPr>
      <w:r w:rsidRPr="00812B3C">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2"/>
        </w:numPr>
        <w:spacing w:line="360" w:lineRule="auto"/>
      </w:pPr>
      <w:r w:rsidRPr="00812B3C">
        <w:rPr>
          <w:b/>
        </w:rPr>
        <w:t xml:space="preserve">Élimination </w:t>
      </w:r>
      <w:r w:rsidR="00F17CAE" w:rsidRPr="00812B3C">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2"/>
        </w:numPr>
        <w:spacing w:line="360" w:lineRule="auto"/>
      </w:pPr>
      <w:r w:rsidRPr="00812B3C">
        <w:rPr>
          <w:b/>
        </w:rPr>
        <w:t>Détection de mouvement</w:t>
      </w:r>
      <w:r>
        <w:t xml:space="preserve"> : les pixels restants sont considérés comme représentant des objets en mouvement.</w:t>
      </w:r>
    </w:p>
    <w:p w:rsidR="006E3611" w:rsidRPr="006E3611" w:rsidRDefault="00513058" w:rsidP="006E3611">
      <w:pPr>
        <w:pStyle w:val="NormalWeb"/>
        <w:numPr>
          <w:ilvl w:val="0"/>
          <w:numId w:val="12"/>
        </w:numPr>
        <w:spacing w:line="360" w:lineRule="auto"/>
      </w:pPr>
      <w:r w:rsidRPr="00812B3C">
        <w:rPr>
          <w:b/>
        </w:rPr>
        <w:t>Répétition</w:t>
      </w:r>
      <w:r>
        <w:t xml:space="preserve"> : ce processus est répété pour les images suivantes pour permettre une surveillance en temps réel de la scène.</w:t>
      </w:r>
    </w:p>
    <w:p w:rsidR="006E3611"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 xml:space="preserve">La détection de mouvement par différenciation temporelle </w:t>
      </w:r>
      <w:r w:rsidR="006E3611">
        <w:rPr>
          <w:szCs w:val="24"/>
          <w:lang w:eastAsia="fr-FR"/>
        </w:rPr>
        <w:t>a l’avantage d’être simple à implémenter et très rapide. Elle peut donc être utilisée pour les applications en temps réel.</w:t>
      </w:r>
    </w:p>
    <w:p w:rsidR="006E3611" w:rsidRPr="00513058" w:rsidRDefault="006E3611" w:rsidP="006E3611">
      <w:pPr>
        <w:widowControl/>
        <w:autoSpaceDE/>
        <w:autoSpaceDN/>
        <w:spacing w:before="100" w:beforeAutospacing="1" w:after="100" w:afterAutospacing="1" w:line="360" w:lineRule="auto"/>
        <w:jc w:val="left"/>
        <w:rPr>
          <w:szCs w:val="24"/>
          <w:lang w:eastAsia="fr-FR"/>
        </w:rPr>
      </w:pPr>
      <w:r>
        <w:rPr>
          <w:szCs w:val="24"/>
          <w:lang w:eastAsia="fr-FR"/>
        </w:rPr>
        <w:t>Comme inconvénients, on a</w:t>
      </w:r>
      <w:r w:rsidRPr="00513058">
        <w:rPr>
          <w:szCs w:val="24"/>
          <w:lang w:eastAsia="fr-FR"/>
        </w:rPr>
        <w:t xml:space="preserve"> :</w:t>
      </w:r>
    </w:p>
    <w:p w:rsidR="006E3611" w:rsidRPr="00513058" w:rsidRDefault="006E3611" w:rsidP="006E3611">
      <w:pPr>
        <w:widowControl/>
        <w:numPr>
          <w:ilvl w:val="0"/>
          <w:numId w:val="11"/>
        </w:numPr>
        <w:autoSpaceDE/>
        <w:autoSpaceDN/>
        <w:spacing w:before="100" w:beforeAutospacing="1" w:after="100" w:afterAutospacing="1" w:line="360" w:lineRule="auto"/>
        <w:jc w:val="left"/>
        <w:rPr>
          <w:szCs w:val="24"/>
          <w:lang w:eastAsia="fr-FR"/>
        </w:rPr>
      </w:pPr>
      <w:r w:rsidRPr="006E3611">
        <w:rPr>
          <w:b/>
          <w:szCs w:val="24"/>
          <w:lang w:eastAsia="fr-FR"/>
        </w:rPr>
        <w:t>Sensibilité aux variations de luminosité</w:t>
      </w:r>
      <w:r w:rsidRPr="00513058">
        <w:rPr>
          <w:szCs w:val="24"/>
          <w:lang w:eastAsia="fr-FR"/>
        </w:rPr>
        <w:t xml:space="preserve"> : cette méthode peut être affectée par les variations de luminosité, ce qui peut rendre la détection de mouvement moins fiable.</w:t>
      </w:r>
    </w:p>
    <w:p w:rsidR="0014086A" w:rsidRPr="006E3611" w:rsidRDefault="006E3611" w:rsidP="00F17CAE">
      <w:pPr>
        <w:widowControl/>
        <w:numPr>
          <w:ilvl w:val="0"/>
          <w:numId w:val="11"/>
        </w:numPr>
        <w:autoSpaceDE/>
        <w:autoSpaceDN/>
        <w:spacing w:before="100" w:beforeAutospacing="1" w:after="100" w:afterAutospacing="1" w:line="360" w:lineRule="auto"/>
        <w:jc w:val="left"/>
        <w:rPr>
          <w:szCs w:val="24"/>
          <w:lang w:eastAsia="fr-FR"/>
        </w:rPr>
      </w:pPr>
      <w:r w:rsidRPr="006E3611">
        <w:rPr>
          <w:b/>
          <w:szCs w:val="24"/>
          <w:lang w:eastAsia="fr-FR"/>
        </w:rPr>
        <w:t>Problèmes de fond mobile</w:t>
      </w:r>
      <w:r w:rsidRPr="00513058">
        <w:rPr>
          <w:szCs w:val="24"/>
          <w:lang w:eastAsia="fr-FR"/>
        </w:rPr>
        <w:t xml:space="preserve"> : la différenciation temporelle peut également entraîner des problèmes lorsque le fond change, ce qui peut entraîner des faux positifs ou des erreurs de détection.</w:t>
      </w:r>
    </w:p>
    <w:p w:rsidR="006E3611" w:rsidRDefault="006E3611" w:rsidP="006E3611">
      <w:pPr>
        <w:spacing w:line="360" w:lineRule="auto"/>
        <w:jc w:val="center"/>
      </w:pPr>
    </w:p>
    <w:p w:rsidR="006E3611" w:rsidRDefault="006E3611" w:rsidP="006E3611">
      <w:pPr>
        <w:keepNext/>
        <w:spacing w:line="360" w:lineRule="auto"/>
        <w:jc w:val="center"/>
      </w:pPr>
      <w:r>
        <w:rPr>
          <w:noProof/>
          <w:lang w:eastAsia="fr-FR"/>
        </w:rPr>
        <w:lastRenderedPageBreak/>
        <w:drawing>
          <wp:inline distT="0" distB="0" distL="0" distR="0" wp14:anchorId="025598E1" wp14:editId="28D69E32">
            <wp:extent cx="4786686" cy="592690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mporal_differencing_.jpg"/>
                    <pic:cNvPicPr/>
                  </pic:nvPicPr>
                  <pic:blipFill>
                    <a:blip r:embed="rId13">
                      <a:extLst>
                        <a:ext uri="{28A0092B-C50C-407E-A947-70E740481C1C}">
                          <a14:useLocalDpi xmlns:a14="http://schemas.microsoft.com/office/drawing/2010/main" val="0"/>
                        </a:ext>
                      </a:extLst>
                    </a:blip>
                    <a:stretch>
                      <a:fillRect/>
                    </a:stretch>
                  </pic:blipFill>
                  <pic:spPr>
                    <a:xfrm>
                      <a:off x="0" y="0"/>
                      <a:ext cx="4794829" cy="5936990"/>
                    </a:xfrm>
                    <a:prstGeom prst="rect">
                      <a:avLst/>
                    </a:prstGeom>
                  </pic:spPr>
                </pic:pic>
              </a:graphicData>
            </a:graphic>
          </wp:inline>
        </w:drawing>
      </w:r>
    </w:p>
    <w:p w:rsidR="006E3611" w:rsidRDefault="006E3611" w:rsidP="006E3611">
      <w:pPr>
        <w:keepNext/>
        <w:spacing w:line="360" w:lineRule="auto"/>
        <w:jc w:val="center"/>
      </w:pPr>
    </w:p>
    <w:p w:rsidR="00513058" w:rsidRDefault="006E3611" w:rsidP="006E3611">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4</w:t>
      </w:r>
      <w:r w:rsidR="00E70ABB">
        <w:rPr>
          <w:noProof/>
        </w:rPr>
        <w:fldChar w:fldCharType="end"/>
      </w:r>
      <w:r>
        <w:t>: Détection de mouvement par différenciation temporelle</w:t>
      </w:r>
    </w:p>
    <w:p w:rsidR="006E3611" w:rsidRDefault="006E3611" w:rsidP="006E3611">
      <w:pPr>
        <w:spacing w:line="360" w:lineRule="auto"/>
        <w:jc w:val="center"/>
      </w:pPr>
    </w:p>
    <w:p w:rsidR="006E3611" w:rsidRDefault="006E3611" w:rsidP="006E3611">
      <w:pPr>
        <w:spacing w:line="360" w:lineRule="auto"/>
        <w:jc w:val="center"/>
      </w:pPr>
    </w:p>
    <w:p w:rsidR="006E3611" w:rsidRPr="006E3611" w:rsidRDefault="006E3611" w:rsidP="006E3611">
      <w:pPr>
        <w:spacing w:line="360" w:lineRule="auto"/>
        <w:jc w:val="left"/>
      </w:pPr>
      <w:r>
        <w:t>La détection de mouvement par différenciation temporelle est souvent utilisée pour les applications de surveillance en temps réel, telles que la vidéo-surveillance, la reconnaissance de mouvements pour la réalité virtuelle et la reconnaissance de mouvements pour les jeux vidéo.</w:t>
      </w:r>
    </w:p>
    <w:p w:rsidR="006E3611" w:rsidRDefault="006E3611" w:rsidP="006E3611">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pStyle w:val="Titre2"/>
        <w:numPr>
          <w:ilvl w:val="1"/>
          <w:numId w:val="1"/>
        </w:numPr>
        <w:spacing w:line="360" w:lineRule="auto"/>
      </w:pPr>
      <w:r>
        <w:lastRenderedPageBreak/>
        <w:t>Détection de mouvement par infrarouge</w:t>
      </w:r>
    </w:p>
    <w:p w:rsidR="00513058" w:rsidRDefault="00513058" w:rsidP="00F17CAE">
      <w:pPr>
        <w:pStyle w:val="NormalWeb"/>
        <w:spacing w:line="360" w:lineRule="auto"/>
      </w:pPr>
      <w:r>
        <w:t>La détection de mouvement par infrarouge est une technique utilisée pour détecter les mouvements d'objets en utilisant la lumière infrarouge. Cela peut être réalisé en utilisant des capteurs infrarouges qui détectent les variations de température d'un objet.</w:t>
      </w:r>
    </w:p>
    <w:p w:rsidR="00513058" w:rsidRDefault="00513058" w:rsidP="00F17CAE">
      <w:pPr>
        <w:pStyle w:val="NormalWeb"/>
        <w:spacing w:line="360" w:lineRule="auto"/>
      </w:pPr>
      <w:r>
        <w:t>Lorsqu'un objet se déplace dans un champ de vision d'un capteur infrarouge, il peut causer une variation de la température de la scène, ce qui peut être détecté par le capteur. Les algorithmes peuvent être utilisés pour traiter les signaux infrarouges capturés par le capteur pour détecter les mouvements d'objets.</w:t>
      </w:r>
    </w:p>
    <w:p w:rsidR="00513058" w:rsidRDefault="006E3611" w:rsidP="00F17CAE">
      <w:pPr>
        <w:pStyle w:val="NormalWeb"/>
        <w:spacing w:line="360" w:lineRule="auto"/>
      </w:pPr>
      <w:r>
        <w:t>La technique</w:t>
      </w:r>
      <w:r w:rsidR="00513058">
        <w:t xml:space="preserve"> peut être utilisée dans diverses applications, notamment la sécurité, la surveillance, la reconnaissance de mouvements pour les systèmes de contrôle de mouvement et le suivi de la production industrielle.</w:t>
      </w:r>
    </w:p>
    <w:p w:rsidR="00513058" w:rsidRDefault="00513058" w:rsidP="00F17CAE">
      <w:pPr>
        <w:pStyle w:val="NormalWeb"/>
        <w:spacing w:line="360" w:lineRule="auto"/>
      </w:pPr>
      <w:r>
        <w:t>L'avantage de la détection de mouvement par infrarouge est qu'elle peut être utilisée dans des conditions de faible luminosité ou de mauvaise visibilité. Cependant, elle peut être affectée par les perturbations de température telles que les sources de chaleur, ce qui peut entraîner des fausses détections de mouvement. De plus, les capteurs infrarouges peuvent être coûteux et nécessitent une installation soignée pour une performance optimale.</w:t>
      </w:r>
    </w:p>
    <w:p w:rsidR="00513058" w:rsidRDefault="006E3611" w:rsidP="006E3611">
      <w:pPr>
        <w:spacing w:line="360" w:lineRule="auto"/>
        <w:jc w:val="center"/>
      </w:pPr>
      <w:r>
        <w:rPr>
          <w:noProof/>
          <w:lang w:eastAsia="fr-FR"/>
        </w:rPr>
        <w:drawing>
          <wp:inline distT="0" distB="0" distL="0" distR="0" wp14:anchorId="3E449EE9" wp14:editId="699135CC">
            <wp:extent cx="4452731" cy="3263900"/>
            <wp:effectExtent l="0" t="0" r="508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jpeg"/>
                    <pic:cNvPicPr/>
                  </pic:nvPicPr>
                  <pic:blipFill>
                    <a:blip r:embed="rId14">
                      <a:extLst>
                        <a:ext uri="{28A0092B-C50C-407E-A947-70E740481C1C}">
                          <a14:useLocalDpi xmlns:a14="http://schemas.microsoft.com/office/drawing/2010/main" val="0"/>
                        </a:ext>
                      </a:extLst>
                    </a:blip>
                    <a:stretch>
                      <a:fillRect/>
                    </a:stretch>
                  </pic:blipFill>
                  <pic:spPr>
                    <a:xfrm>
                      <a:off x="0" y="0"/>
                      <a:ext cx="4556587" cy="3340027"/>
                    </a:xfrm>
                    <a:prstGeom prst="rect">
                      <a:avLst/>
                    </a:prstGeom>
                  </pic:spPr>
                </pic:pic>
              </a:graphicData>
            </a:graphic>
          </wp:inline>
        </w:drawing>
      </w:r>
    </w:p>
    <w:p w:rsidR="006E3611" w:rsidRDefault="006E3611" w:rsidP="006E3611">
      <w:pPr>
        <w:keepNext/>
        <w:spacing w:line="360" w:lineRule="auto"/>
        <w:jc w:val="center"/>
      </w:pPr>
    </w:p>
    <w:p w:rsidR="00513058" w:rsidRDefault="006E3611" w:rsidP="006E3611">
      <w:pPr>
        <w:pStyle w:val="Lgende"/>
        <w:ind w:firstLine="708"/>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5</w:t>
      </w:r>
      <w:r w:rsidR="00E70ABB">
        <w:rPr>
          <w:noProof/>
        </w:rPr>
        <w:fldChar w:fldCharType="end"/>
      </w:r>
      <w:r>
        <w:t>: Détection de mouvement par infrarouge</w:t>
      </w:r>
    </w:p>
    <w:p w:rsidR="00513058" w:rsidRDefault="00B70C96" w:rsidP="00B70C96">
      <w:pPr>
        <w:pStyle w:val="Titre1"/>
        <w:numPr>
          <w:ilvl w:val="0"/>
          <w:numId w:val="1"/>
        </w:numPr>
      </w:pPr>
      <w:r>
        <w:lastRenderedPageBreak/>
        <w:t xml:space="preserve"> </w:t>
      </w:r>
      <w:r w:rsidR="007E13C1">
        <w:t xml:space="preserve">Le modèle Bio-inspiré : </w:t>
      </w:r>
      <w:r>
        <w:t>Modélisations et Applications du système visuel des insectes</w:t>
      </w:r>
    </w:p>
    <w:p w:rsidR="00B70C96" w:rsidRPr="00B70C96" w:rsidRDefault="00B70C96" w:rsidP="00B70C96"/>
    <w:p w:rsidR="00513058" w:rsidRDefault="00B70C96" w:rsidP="00F17CAE">
      <w:pPr>
        <w:spacing w:line="360" w:lineRule="auto"/>
      </w:pPr>
      <w:r>
        <w:rPr>
          <w:noProof/>
          <w:lang w:eastAsia="fr-FR"/>
        </w:rPr>
        <mc:AlternateContent>
          <mc:Choice Requires="wps">
            <w:drawing>
              <wp:anchor distT="0" distB="0" distL="114300" distR="114300" simplePos="0" relativeHeight="251665408" behindDoc="0" locked="0" layoutInCell="1" allowOverlap="1" wp14:anchorId="4FBC7886" wp14:editId="0C688121">
                <wp:simplePos x="0" y="0"/>
                <wp:positionH relativeFrom="column">
                  <wp:posOffset>0</wp:posOffset>
                </wp:positionH>
                <wp:positionV relativeFrom="paragraph">
                  <wp:posOffset>-635</wp:posOffset>
                </wp:positionV>
                <wp:extent cx="5486400" cy="0"/>
                <wp:effectExtent l="0" t="0" r="19050" b="19050"/>
                <wp:wrapNone/>
                <wp:docPr id="18" name="Connecteur droit 18"/>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FA25CA" id="Connecteur droit 1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A8ptPO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5D4938" w:rsidRDefault="005D4938" w:rsidP="00F17CAE">
      <w:pPr>
        <w:spacing w:line="360" w:lineRule="auto"/>
      </w:pPr>
    </w:p>
    <w:p w:rsidR="005D4938" w:rsidRDefault="005D4938" w:rsidP="005D4938">
      <w:pPr>
        <w:pStyle w:val="Titre2"/>
        <w:numPr>
          <w:ilvl w:val="1"/>
          <w:numId w:val="1"/>
        </w:numPr>
      </w:pPr>
      <w:r>
        <w:t>Introduction</w:t>
      </w:r>
    </w:p>
    <w:p w:rsidR="005D4938" w:rsidRPr="005D4938" w:rsidRDefault="005D4938" w:rsidP="005D4938"/>
    <w:p w:rsidR="00B70C96" w:rsidRDefault="00B70C96" w:rsidP="00F17CAE">
      <w:pPr>
        <w:spacing w:line="360" w:lineRule="auto"/>
      </w:pPr>
      <w:r>
        <w:t>Dans la section I, nous avons mis en évidence les limites des modèles conventionnels de détection du mouvement des objets de petites tailles. Ces limites qui sont principalement la complexité et/ou la mobilité des fonds, et aussi la taille très réduite des cibles.</w:t>
      </w:r>
    </w:p>
    <w:p w:rsidR="00B70C96" w:rsidRDefault="00B70C96" w:rsidP="00F17CAE">
      <w:pPr>
        <w:spacing w:line="360" w:lineRule="auto"/>
      </w:pPr>
    </w:p>
    <w:p w:rsidR="00513058" w:rsidRDefault="00B70C96" w:rsidP="00F17CAE">
      <w:pPr>
        <w:spacing w:line="360" w:lineRule="auto"/>
      </w:pPr>
      <w:r>
        <w:t>Donc, c’est pour palier à ces problèmes que nous allons nous intéresser aux modèles bio-inspirés. Plus précisément les modèles de détection de mouvement basé sur le système visuel des insectes</w:t>
      </w: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D579F2" w:rsidRDefault="00D579F2" w:rsidP="00D579F2">
      <w:pPr>
        <w:keepNext/>
        <w:spacing w:line="360" w:lineRule="auto"/>
        <w:jc w:val="center"/>
      </w:pPr>
      <w:r>
        <w:rPr>
          <w:noProof/>
          <w:lang w:eastAsia="fr-FR"/>
        </w:rPr>
        <w:lastRenderedPageBreak/>
        <w:drawing>
          <wp:inline distT="0" distB="0" distL="0" distR="0">
            <wp:extent cx="5737765" cy="4340860"/>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dels.jpg"/>
                    <pic:cNvPicPr/>
                  </pic:nvPicPr>
                  <pic:blipFill>
                    <a:blip r:embed="rId15">
                      <a:extLst>
                        <a:ext uri="{28A0092B-C50C-407E-A947-70E740481C1C}">
                          <a14:useLocalDpi xmlns:a14="http://schemas.microsoft.com/office/drawing/2010/main" val="0"/>
                        </a:ext>
                      </a:extLst>
                    </a:blip>
                    <a:stretch>
                      <a:fillRect/>
                    </a:stretch>
                  </pic:blipFill>
                  <pic:spPr>
                    <a:xfrm>
                      <a:off x="0" y="0"/>
                      <a:ext cx="5773804" cy="4368125"/>
                    </a:xfrm>
                    <a:prstGeom prst="rect">
                      <a:avLst/>
                    </a:prstGeom>
                  </pic:spPr>
                </pic:pic>
              </a:graphicData>
            </a:graphic>
          </wp:inline>
        </w:drawing>
      </w:r>
    </w:p>
    <w:p w:rsidR="00D579F2" w:rsidRDefault="00D579F2" w:rsidP="00D579F2">
      <w:pPr>
        <w:keepNext/>
        <w:spacing w:line="360" w:lineRule="auto"/>
        <w:jc w:val="center"/>
      </w:pPr>
    </w:p>
    <w:p w:rsidR="00513058" w:rsidRDefault="005E1A32" w:rsidP="005E1A32">
      <w:pPr>
        <w:pStyle w:val="Lgende"/>
        <w:tabs>
          <w:tab w:val="center" w:pos="4536"/>
          <w:tab w:val="left" w:pos="7200"/>
        </w:tabs>
        <w:jc w:val="left"/>
      </w:pPr>
      <w:r>
        <w:tab/>
      </w:r>
      <w:r w:rsidR="00D579F2">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6</w:t>
      </w:r>
      <w:r w:rsidR="00E70ABB">
        <w:rPr>
          <w:noProof/>
        </w:rPr>
        <w:fldChar w:fldCharType="end"/>
      </w:r>
      <w:r w:rsidR="00D579F2">
        <w:t xml:space="preserve">: Modèles et Application du système visuel des </w:t>
      </w:r>
      <w:r>
        <w:t>insectes [7]</w:t>
      </w:r>
    </w:p>
    <w:p w:rsidR="00513058" w:rsidRDefault="00513058" w:rsidP="00F17CAE">
      <w:pPr>
        <w:spacing w:line="360" w:lineRule="auto"/>
      </w:pPr>
    </w:p>
    <w:p w:rsidR="00513058" w:rsidRDefault="00D579F2" w:rsidP="00F17CAE">
      <w:pPr>
        <w:spacing w:line="360" w:lineRule="auto"/>
      </w:pPr>
      <w:r>
        <w:t xml:space="preserve">D’une </w:t>
      </w:r>
      <w:r w:rsidR="005E1A32">
        <w:t>manière</w:t>
      </w:r>
      <w:r>
        <w:t xml:space="preserve"> générale, </w:t>
      </w:r>
      <w:r w:rsidR="000D32D1">
        <w:t xml:space="preserve">les modèles de vision </w:t>
      </w:r>
      <w:r w:rsidR="005E1A32">
        <w:t>artificielle basée</w:t>
      </w:r>
      <w:r w:rsidR="000D32D1">
        <w:t xml:space="preserve"> sur le système visuel des </w:t>
      </w:r>
      <w:r w:rsidR="005E1A32">
        <w:t>insectes</w:t>
      </w:r>
      <w:r w:rsidR="000D32D1">
        <w:t xml:space="preserve"> peuvent être </w:t>
      </w:r>
      <w:r w:rsidR="005E1A32">
        <w:t>classés</w:t>
      </w:r>
      <w:r w:rsidR="000D32D1">
        <w:t xml:space="preserve"> en 03 </w:t>
      </w:r>
      <w:r w:rsidR="005E1A32">
        <w:t>grandes catégories [7].</w:t>
      </w:r>
    </w:p>
    <w:p w:rsidR="005E1A32" w:rsidRDefault="005E1A32" w:rsidP="005E1A32">
      <w:pPr>
        <w:spacing w:line="360" w:lineRule="auto"/>
      </w:pPr>
      <w:r>
        <w:t>Ces modèles bio-inspiré sont les suivants:</w:t>
      </w:r>
    </w:p>
    <w:p w:rsidR="005E1A32" w:rsidRDefault="005E1A32" w:rsidP="005E1A32">
      <w:pPr>
        <w:pStyle w:val="Paragraphedeliste"/>
        <w:numPr>
          <w:ilvl w:val="0"/>
          <w:numId w:val="16"/>
        </w:numPr>
        <w:spacing w:line="360" w:lineRule="auto"/>
      </w:pPr>
      <w:r>
        <w:t>Les modèles sensibles aux profiles (</w:t>
      </w:r>
      <w:r w:rsidRPr="0093067B">
        <w:rPr>
          <w:b/>
        </w:rPr>
        <w:t>LSM</w:t>
      </w:r>
      <w:r>
        <w:t>), principalement utilisés pour la détection des collisions ;</w:t>
      </w:r>
    </w:p>
    <w:p w:rsidR="005E1A32" w:rsidRDefault="005E1A32" w:rsidP="005E1A32">
      <w:pPr>
        <w:pStyle w:val="Paragraphedeliste"/>
        <w:numPr>
          <w:ilvl w:val="0"/>
          <w:numId w:val="16"/>
        </w:numPr>
        <w:spacing w:line="360" w:lineRule="auto"/>
      </w:pPr>
      <w:r>
        <w:t>Les modèles sensibles aux translations (</w:t>
      </w:r>
      <w:r w:rsidRPr="0093067B">
        <w:rPr>
          <w:b/>
        </w:rPr>
        <w:t>TSM</w:t>
      </w:r>
      <w:r>
        <w:t xml:space="preserve">), principalement utilisés pour déterminer les directions pries par des objets ;  </w:t>
      </w:r>
    </w:p>
    <w:p w:rsidR="005E1A32" w:rsidRDefault="005E1A32" w:rsidP="005E1A32">
      <w:pPr>
        <w:pStyle w:val="Paragraphedeliste"/>
        <w:numPr>
          <w:ilvl w:val="0"/>
          <w:numId w:val="16"/>
        </w:numPr>
        <w:spacing w:line="360" w:lineRule="auto"/>
      </w:pPr>
      <w:r>
        <w:t>Et les modèles sensible au mouvement des cibles de petites tailles (</w:t>
      </w:r>
      <w:r w:rsidRPr="0093067B">
        <w:rPr>
          <w:b/>
        </w:rPr>
        <w:t>STMSM</w:t>
      </w:r>
      <w:r>
        <w:t xml:space="preserve">). Ces modèles sont caractérisés par les détecteurs </w:t>
      </w:r>
      <w:r w:rsidRPr="0093067B">
        <w:rPr>
          <w:b/>
        </w:rPr>
        <w:t>STMDs</w:t>
      </w:r>
      <w:r>
        <w:t>.</w:t>
      </w:r>
    </w:p>
    <w:p w:rsidR="00513058" w:rsidRDefault="00BE664B" w:rsidP="00F17CAE">
      <w:pPr>
        <w:spacing w:line="360" w:lineRule="auto"/>
      </w:pPr>
      <w:r>
        <w:t xml:space="preserve">Sans perdre de temps ni d’énergie nous allons nous focaliser sur le troisième </w:t>
      </w:r>
      <w:r w:rsidR="00833826">
        <w:t xml:space="preserve">point </w:t>
      </w:r>
      <w:r>
        <w:t>qui fait l’objet de notre projet.</w:t>
      </w:r>
    </w:p>
    <w:p w:rsidR="00BE664B" w:rsidRDefault="00BE664B" w:rsidP="00F17CAE">
      <w:pPr>
        <w:spacing w:line="360" w:lineRule="auto"/>
      </w:pPr>
    </w:p>
    <w:p w:rsidR="001D1E70" w:rsidRDefault="001D1E70" w:rsidP="00F17CAE">
      <w:pPr>
        <w:spacing w:line="360" w:lineRule="auto"/>
      </w:pPr>
    </w:p>
    <w:p w:rsidR="00D579F2" w:rsidRDefault="007E13C1" w:rsidP="00833826">
      <w:pPr>
        <w:pStyle w:val="Titre2"/>
        <w:numPr>
          <w:ilvl w:val="1"/>
          <w:numId w:val="1"/>
        </w:numPr>
      </w:pPr>
      <w:r>
        <w:lastRenderedPageBreak/>
        <w:t>Biologie</w:t>
      </w:r>
    </w:p>
    <w:p w:rsidR="007E13C1" w:rsidRPr="007E13C1" w:rsidRDefault="007E13C1" w:rsidP="007E13C1"/>
    <w:p w:rsidR="007E13C1" w:rsidRPr="007E13C1" w:rsidRDefault="007E13C1" w:rsidP="007E13C1">
      <w:pPr>
        <w:pStyle w:val="Titre2"/>
        <w:numPr>
          <w:ilvl w:val="1"/>
          <w:numId w:val="1"/>
        </w:numPr>
      </w:pPr>
      <w:r>
        <w:t>Modèle de Wi</w:t>
      </w:r>
      <w:r w:rsidR="001C0D9C">
        <w:t>e</w:t>
      </w:r>
      <w:r>
        <w:t>derman et al.</w:t>
      </w:r>
    </w:p>
    <w:p w:rsidR="007E13C1" w:rsidRDefault="007E13C1" w:rsidP="007E13C1">
      <w:pPr>
        <w:pStyle w:val="Titre3"/>
        <w:numPr>
          <w:ilvl w:val="2"/>
          <w:numId w:val="1"/>
        </w:numPr>
      </w:pPr>
      <w:r>
        <w:t>Modèle de base</w:t>
      </w:r>
    </w:p>
    <w:p w:rsidR="007E13C1" w:rsidRDefault="007E13C1" w:rsidP="007E13C1">
      <w:pPr>
        <w:pStyle w:val="Titre3"/>
        <w:numPr>
          <w:ilvl w:val="2"/>
          <w:numId w:val="1"/>
        </w:numPr>
      </w:pPr>
      <w:r>
        <w:t>Modèles directionnel</w:t>
      </w:r>
    </w:p>
    <w:p w:rsidR="007E13C1" w:rsidRPr="007E13C1" w:rsidRDefault="007E13C1" w:rsidP="007E13C1"/>
    <w:p w:rsidR="007E13C1" w:rsidRDefault="007E13C1" w:rsidP="007E13C1">
      <w:pPr>
        <w:pStyle w:val="Titre2"/>
        <w:numPr>
          <w:ilvl w:val="1"/>
          <w:numId w:val="1"/>
        </w:numPr>
      </w:pPr>
      <w:r>
        <w:t>Modèles de Wang et all.</w:t>
      </w:r>
    </w:p>
    <w:p w:rsidR="005D4938" w:rsidRPr="001D1E70" w:rsidRDefault="005D4938" w:rsidP="001D1E70"/>
    <w:p w:rsidR="005D4938" w:rsidRDefault="002A5CE7" w:rsidP="005D4938">
      <w:pPr>
        <w:pStyle w:val="Titre3"/>
        <w:numPr>
          <w:ilvl w:val="2"/>
          <w:numId w:val="1"/>
        </w:numPr>
      </w:pPr>
      <w:r>
        <w:t>Détecteur</w:t>
      </w:r>
      <w:r w:rsidR="00B1187D">
        <w:t xml:space="preserve"> bio-inspiré du mouvement</w:t>
      </w:r>
      <w:r>
        <w:t xml:space="preserve"> de petit objet avec un nouveau mécanisme d’inhibition latérale</w:t>
      </w:r>
      <w:r w:rsidR="00A24663">
        <w:t xml:space="preserve"> [9]</w:t>
      </w:r>
      <w:r>
        <w:t>.</w:t>
      </w:r>
    </w:p>
    <w:p w:rsidR="00A24663" w:rsidRPr="00A24663" w:rsidRDefault="00A24663" w:rsidP="00A24663"/>
    <w:p w:rsidR="001063FE" w:rsidRPr="001063FE" w:rsidRDefault="001063FE" w:rsidP="00A24663">
      <w:pPr>
        <w:spacing w:line="360" w:lineRule="auto"/>
        <w:jc w:val="left"/>
      </w:pPr>
      <w:r>
        <w:t>Le mécanisme d’inhibition latérale permet spécifiquement de distinguer le mouvement de la cible du mouvement de fond de la scène.</w:t>
      </w:r>
      <w:r w:rsidR="005553A2">
        <w:t xml:space="preserve"> </w:t>
      </w:r>
      <w:r w:rsidR="00A24663">
        <w:t>C’est</w:t>
      </w:r>
      <w:r w:rsidR="005553A2">
        <w:t xml:space="preserve"> dans ce sens que Wang et al. </w:t>
      </w:r>
      <w:proofErr w:type="gramStart"/>
      <w:r w:rsidR="00A24663">
        <w:t>o</w:t>
      </w:r>
      <w:r w:rsidR="005553A2">
        <w:t>n</w:t>
      </w:r>
      <w:r w:rsidR="00A24663">
        <w:t>t</w:t>
      </w:r>
      <w:proofErr w:type="gramEnd"/>
      <w:r w:rsidR="005553A2">
        <w:t xml:space="preserve"> </w:t>
      </w:r>
      <w:r w:rsidR="001C0D9C">
        <w:t>proposé leur model avec un</w:t>
      </w:r>
      <w:r w:rsidR="005553A2">
        <w:t xml:space="preserve"> nouveau mécanisme d’inhibition latérale</w:t>
      </w:r>
      <w:r w:rsidR="00EE24CE">
        <w:t>,</w:t>
      </w:r>
      <w:r w:rsidR="005553A2">
        <w:t xml:space="preserve"> combiner </w:t>
      </w:r>
      <w:r w:rsidR="00A24663">
        <w:t>avec</w:t>
      </w:r>
      <w:r w:rsidR="005553A2">
        <w:t xml:space="preserve"> la </w:t>
      </w:r>
      <w:r w:rsidR="00A24663">
        <w:t>vitesse de</w:t>
      </w:r>
      <w:r w:rsidR="005553A2">
        <w:t xml:space="preserve"> mouvement  </w:t>
      </w:r>
      <w:r w:rsidR="00A24663">
        <w:t>ainsi que la</w:t>
      </w:r>
      <w:r w:rsidR="005553A2">
        <w:t xml:space="preserve"> direction</w:t>
      </w:r>
      <w:r w:rsidR="00A24663">
        <w:t xml:space="preserve"> [9]</w:t>
      </w:r>
      <w:r w:rsidR="005553A2">
        <w:t xml:space="preserve"> afin d’</w:t>
      </w:r>
      <w:r w:rsidR="00A24663">
        <w:t>améliorer</w:t>
      </w:r>
      <w:r w:rsidR="005553A2">
        <w:t xml:space="preserve"> la performance du modèle élémentaire de détecteur de mouvement de petite objet (ESTMD) </w:t>
      </w:r>
      <w:r w:rsidR="00A24663">
        <w:t>développé</w:t>
      </w:r>
      <w:r w:rsidR="005553A2">
        <w:t xml:space="preserve"> par </w:t>
      </w:r>
      <w:r w:rsidR="005553A2" w:rsidRPr="005553A2">
        <w:t xml:space="preserve">Wiederman </w:t>
      </w:r>
      <w:r w:rsidR="005553A2">
        <w:t>et al. e</w:t>
      </w:r>
      <w:r w:rsidR="00EE24CE">
        <w:t>n 2008</w:t>
      </w:r>
      <w:r w:rsidR="005553A2">
        <w:t xml:space="preserve"> [</w:t>
      </w:r>
      <w:r w:rsidR="00A24663">
        <w:t>2</w:t>
      </w:r>
      <w:r w:rsidR="005553A2">
        <w:t>]</w:t>
      </w:r>
      <w:r w:rsidR="00EE24CE">
        <w:t>.</w:t>
      </w:r>
      <w:r w:rsidR="001C0D9C">
        <w:t xml:space="preserve"> Le modèle est composé de 04 couches de neurone </w:t>
      </w:r>
      <w:r w:rsidR="006F1690">
        <w:t xml:space="preserve">: rétine, lame, moelle, lobule ; et représenté par le schéma suivant : </w:t>
      </w:r>
    </w:p>
    <w:p w:rsidR="002A5CE7" w:rsidRDefault="002A5CE7" w:rsidP="002A5CE7"/>
    <w:p w:rsidR="002A5CE7" w:rsidRDefault="002A5CE7" w:rsidP="002A5CE7"/>
    <w:p w:rsidR="006F1690" w:rsidRDefault="002A5CE7" w:rsidP="006F1690">
      <w:pPr>
        <w:keepNext/>
        <w:jc w:val="center"/>
      </w:pPr>
      <w:r>
        <w:rPr>
          <w:noProof/>
          <w:lang w:eastAsia="fr-FR"/>
        </w:rPr>
        <w:lastRenderedPageBreak/>
        <w:drawing>
          <wp:inline distT="0" distB="0" distL="0" distR="0">
            <wp:extent cx="3818965" cy="608172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_2016.jpg"/>
                    <pic:cNvPicPr/>
                  </pic:nvPicPr>
                  <pic:blipFill>
                    <a:blip r:embed="rId16">
                      <a:extLst>
                        <a:ext uri="{28A0092B-C50C-407E-A947-70E740481C1C}">
                          <a14:useLocalDpi xmlns:a14="http://schemas.microsoft.com/office/drawing/2010/main" val="0"/>
                        </a:ext>
                      </a:extLst>
                    </a:blip>
                    <a:stretch>
                      <a:fillRect/>
                    </a:stretch>
                  </pic:blipFill>
                  <pic:spPr>
                    <a:xfrm>
                      <a:off x="0" y="0"/>
                      <a:ext cx="3839130" cy="6113837"/>
                    </a:xfrm>
                    <a:prstGeom prst="rect">
                      <a:avLst/>
                    </a:prstGeom>
                  </pic:spPr>
                </pic:pic>
              </a:graphicData>
            </a:graphic>
          </wp:inline>
        </w:drawing>
      </w:r>
    </w:p>
    <w:p w:rsidR="002A5CE7" w:rsidRDefault="006F1690" w:rsidP="006F1690">
      <w:pPr>
        <w:pStyle w:val="Lgende"/>
      </w:pPr>
      <w:r>
        <w:t xml:space="preserve">Figure </w:t>
      </w:r>
      <w:r>
        <w:fldChar w:fldCharType="begin"/>
      </w:r>
      <w:r>
        <w:instrText xml:space="preserve"> SEQ Figure \* ARABIC </w:instrText>
      </w:r>
      <w:r>
        <w:fldChar w:fldCharType="separate"/>
      </w:r>
      <w:r>
        <w:rPr>
          <w:noProof/>
        </w:rPr>
        <w:t>7</w:t>
      </w:r>
      <w:r>
        <w:fldChar w:fldCharType="end"/>
      </w:r>
      <w:r>
        <w:t xml:space="preserve">: Schéma </w:t>
      </w:r>
      <w:proofErr w:type="gramStart"/>
      <w:r>
        <w:t>de ESTMD</w:t>
      </w:r>
      <w:proofErr w:type="gramEnd"/>
      <w:r>
        <w:t xml:space="preserve"> avec un nouveau mécanisme d’inhibition latéral. [9]</w:t>
      </w:r>
    </w:p>
    <w:p w:rsidR="006F1690" w:rsidRDefault="006F1690" w:rsidP="002A5CE7">
      <w:pPr>
        <w:jc w:val="center"/>
      </w:pPr>
    </w:p>
    <w:p w:rsidR="006F1690" w:rsidRDefault="006F1690" w:rsidP="002A5CE7">
      <w:pPr>
        <w:jc w:val="center"/>
      </w:pPr>
    </w:p>
    <w:p w:rsidR="006F1690" w:rsidRPr="002A5CE7" w:rsidRDefault="006F1690" w:rsidP="002A5CE7">
      <w:pPr>
        <w:jc w:val="center"/>
      </w:pPr>
    </w:p>
    <w:p w:rsidR="00833826" w:rsidRDefault="00676A47" w:rsidP="00676A47">
      <w:pPr>
        <w:pStyle w:val="Titre4"/>
        <w:numPr>
          <w:ilvl w:val="3"/>
          <w:numId w:val="1"/>
        </w:numPr>
      </w:pPr>
      <w:r>
        <w:t>La couche</w:t>
      </w:r>
      <w:r w:rsidR="009079F8">
        <w:t xml:space="preserve"> rétine</w:t>
      </w:r>
    </w:p>
    <w:p w:rsidR="009079F8" w:rsidRDefault="009079F8" w:rsidP="009079F8"/>
    <w:p w:rsidR="00693556" w:rsidRPr="00693556" w:rsidRDefault="009079F8" w:rsidP="00693556">
      <w:pPr>
        <w:spacing w:line="360" w:lineRule="auto"/>
        <w:jc w:val="left"/>
      </w:pPr>
      <w:r>
        <w:t>Dans le système visuel des insectes, la rétine contient un grand nombre d’ommatidies [8]</w:t>
      </w:r>
      <w:r w:rsidR="000C1FB1">
        <w:t xml:space="preserve"> (les </w:t>
      </w:r>
      <w:r w:rsidR="00693556">
        <w:t>photorécepteurs). Ces ommatidies reçoivent</w:t>
      </w:r>
      <w:r>
        <w:t xml:space="preserve"> </w:t>
      </w:r>
      <w:r w:rsidR="006D13DC">
        <w:t xml:space="preserve">des signaux lumineux </w:t>
      </w:r>
      <w:r w:rsidR="00DE3021">
        <w:t>provenant de la natu</w:t>
      </w:r>
      <w:r w:rsidR="00887386">
        <w:t>re ; dans notre cas, il s’agit du niveau de gris</w:t>
      </w:r>
      <w:r w:rsidR="00693556">
        <w:t xml:space="preserve"> des images successives.</w:t>
      </w:r>
    </w:p>
    <w:p w:rsidR="00693556" w:rsidRDefault="00693556" w:rsidP="00693556">
      <w:pPr>
        <w:spacing w:line="360" w:lineRule="auto"/>
        <w:jc w:val="left"/>
      </w:pPr>
      <w:r>
        <w:t xml:space="preserve">Chaque ommatidie représente un pixel et l’ensemble des ommatidies correspondent à une matrice de taille </w:t>
      </w:r>
      <w:proofErr w:type="spellStart"/>
      <w:r>
        <w:t>MxN</w:t>
      </w:r>
      <w:proofErr w:type="spellEnd"/>
      <w:r>
        <w:t xml:space="preserve">. </w:t>
      </w:r>
    </w:p>
    <w:p w:rsidR="009079F8" w:rsidRDefault="00693556" w:rsidP="00693556">
      <w:pPr>
        <w:spacing w:line="360" w:lineRule="auto"/>
        <w:jc w:val="left"/>
      </w:pPr>
      <w:r>
        <w:t xml:space="preserve">On note </w:t>
      </w:r>
      <w:proofErr w:type="spellStart"/>
      <w:r>
        <w:t>I</w:t>
      </w:r>
      <w:r>
        <w:rPr>
          <w:vertAlign w:val="subscript"/>
        </w:rPr>
        <w:t>ij</w:t>
      </w:r>
      <w:proofErr w:type="spellEnd"/>
      <w:r>
        <w:t>(t) l’</w:t>
      </w:r>
      <w:r w:rsidR="0069735A">
        <w:t>intensité re</w:t>
      </w:r>
      <w:r w:rsidR="00D82073">
        <w:t xml:space="preserve">çus par chaque pixel ; (i, j) </w:t>
      </w:r>
      <w:r w:rsidR="0069735A">
        <w:t>représente un</w:t>
      </w:r>
      <w:r w:rsidR="00D82073">
        <w:t xml:space="preserve"> pixel d’une d’</w:t>
      </w:r>
      <w:r w:rsidR="00B1187D">
        <w:t>image</w:t>
      </w:r>
      <w:r w:rsidR="0069735A">
        <w:t xml:space="preserve"> à </w:t>
      </w:r>
      <w:r w:rsidR="00D82073">
        <w:t xml:space="preserve"> </w:t>
      </w:r>
      <w:r w:rsidR="0069735A">
        <w:lastRenderedPageBreak/>
        <w:t>l’</w:t>
      </w:r>
      <w:r w:rsidR="00D82073">
        <w:t xml:space="preserve">instant t. Chaque </w:t>
      </w:r>
      <w:r w:rsidR="0069735A">
        <w:t>ommatidie reçoit</w:t>
      </w:r>
      <w:r w:rsidR="00D82073">
        <w:t xml:space="preserve"> </w:t>
      </w:r>
      <w:proofErr w:type="spellStart"/>
      <w:r w:rsidR="00D82073">
        <w:t>I</w:t>
      </w:r>
      <w:r w:rsidR="00D82073">
        <w:rPr>
          <w:vertAlign w:val="subscript"/>
        </w:rPr>
        <w:t>ij</w:t>
      </w:r>
      <w:proofErr w:type="spellEnd"/>
      <w:r w:rsidR="00D82073">
        <w:t>(t),</w:t>
      </w:r>
      <w:r w:rsidR="0069735A">
        <w:t xml:space="preserve"> applique un filtre spatiale Gaussien</w:t>
      </w:r>
      <w:r>
        <w:t xml:space="preserve">  </w:t>
      </w:r>
      <w:r w:rsidR="0069735A">
        <w:t xml:space="preserve">afin d’imiter le flou spatial de la vision des insectes. Ensuite le </w:t>
      </w:r>
      <w:r w:rsidR="00887386">
        <w:t>résultat</w:t>
      </w:r>
      <w:r w:rsidR="00A31D1A">
        <w:t xml:space="preserve"> passe </w:t>
      </w:r>
      <w:r w:rsidR="00DE3021">
        <w:t>aux couche</w:t>
      </w:r>
      <w:r w:rsidR="0069735A">
        <w:t>s</w:t>
      </w:r>
      <w:r w:rsidR="00DE3021">
        <w:t xml:space="preserve"> suivant</w:t>
      </w:r>
      <w:r w:rsidR="00887386">
        <w:t>e</w:t>
      </w:r>
      <w:r w:rsidR="0069735A">
        <w:t>s</w:t>
      </w:r>
      <w:r w:rsidR="00DE3021">
        <w:t xml:space="preserve"> pour la suite des opérations.</w:t>
      </w:r>
    </w:p>
    <w:p w:rsidR="00DE3021" w:rsidRDefault="00DE3021" w:rsidP="00693556">
      <w:pPr>
        <w:spacing w:line="360" w:lineRule="auto"/>
        <w:jc w:val="left"/>
      </w:pPr>
      <w:r>
        <w:t>Cette opérat</w:t>
      </w:r>
      <w:r w:rsidR="00F533B8">
        <w:t>ion de flou a pour objectif</w:t>
      </w:r>
      <w:r>
        <w:t> :</w:t>
      </w:r>
    </w:p>
    <w:p w:rsidR="00DE3021" w:rsidRPr="00DE3021" w:rsidRDefault="00DE3021" w:rsidP="00F533B8">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Réduction du bruit : Le floutage peut aider à lisser et à réduire l'impact du bruit aléatoire ou des petites variations dans les valeurs d'intensité des pixels.</w:t>
      </w:r>
    </w:p>
    <w:p w:rsidR="00DE3021" w:rsidRPr="00DE3021" w:rsidRDefault="00DE3021" w:rsidP="00F533B8">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Extraction de caractéristiques : En floutant, les détails fins dans une image peuvent être moyennés, ce qui facilite la détection de caractéristiques plus importantes et significatives dans l'image.</w:t>
      </w:r>
    </w:p>
    <w:p w:rsidR="00444ADD" w:rsidRPr="00A839DC" w:rsidRDefault="00DE3021" w:rsidP="00A31D1A">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Redimensionnement d'image : Le floutage Gaussien peut être utilisé comme une méthode de redimensionnement d'image, où l'image est redimensionnée à une taille plus petite puis agrandie, produisant un résultat plus lisse et plus attrayant visuellement.</w:t>
      </w:r>
    </w:p>
    <w:p w:rsidR="00975D47" w:rsidRPr="00E21F37" w:rsidRDefault="00F533B8" w:rsidP="00E21F37">
      <w:pPr>
        <w:widowControl/>
        <w:autoSpaceDE/>
        <w:autoSpaceDN/>
        <w:spacing w:before="100" w:beforeAutospacing="1" w:after="100" w:afterAutospacing="1" w:line="360" w:lineRule="auto"/>
        <w:jc w:val="left"/>
        <w:rPr>
          <w:szCs w:val="24"/>
          <w:lang w:eastAsia="fr-FR"/>
        </w:rPr>
      </w:pPr>
      <w:r>
        <w:rPr>
          <w:szCs w:val="24"/>
          <w:lang w:eastAsia="fr-FR"/>
        </w:rPr>
        <w:t>Mathématiquement, cette opération est modélisé par :</w:t>
      </w:r>
    </w:p>
    <w:p w:rsidR="00975D47" w:rsidRPr="00975D47" w:rsidRDefault="00975D47" w:rsidP="00975D47">
      <w:pPr>
        <w:pStyle w:val="Paragraphedeliste"/>
        <w:rPr>
          <w:u w:val="single"/>
        </w:rPr>
      </w:pPr>
    </w:p>
    <w:p w:rsidR="00A31D1A" w:rsidRDefault="00975D47" w:rsidP="00975D47">
      <w:pPr>
        <w:jc w:val="center"/>
      </w:pPr>
      <w:r>
        <w:rPr>
          <w:noProof/>
          <w:lang w:eastAsia="fr-FR"/>
        </w:rPr>
        <w:drawing>
          <wp:inline distT="0" distB="0" distL="0" distR="0">
            <wp:extent cx="2674620" cy="7391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ussian_conv_disc.jpg"/>
                    <pic:cNvPicPr/>
                  </pic:nvPicPr>
                  <pic:blipFill>
                    <a:blip r:embed="rId17">
                      <a:extLst>
                        <a:ext uri="{28A0092B-C50C-407E-A947-70E740481C1C}">
                          <a14:useLocalDpi xmlns:a14="http://schemas.microsoft.com/office/drawing/2010/main" val="0"/>
                        </a:ext>
                      </a:extLst>
                    </a:blip>
                    <a:stretch>
                      <a:fillRect/>
                    </a:stretch>
                  </pic:blipFill>
                  <pic:spPr>
                    <a:xfrm>
                      <a:off x="0" y="0"/>
                      <a:ext cx="2674620" cy="739140"/>
                    </a:xfrm>
                    <a:prstGeom prst="rect">
                      <a:avLst/>
                    </a:prstGeom>
                  </pic:spPr>
                </pic:pic>
              </a:graphicData>
            </a:graphic>
          </wp:inline>
        </w:drawing>
      </w:r>
      <w:r>
        <w:br w:type="textWrapping" w:clear="all"/>
      </w:r>
    </w:p>
    <w:p w:rsidR="00A31D1A" w:rsidRDefault="00975D47" w:rsidP="00975D47">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10</w:t>
      </w:r>
      <w:r w:rsidR="00E70ABB">
        <w:rPr>
          <w:noProof/>
        </w:rPr>
        <w:fldChar w:fldCharType="end"/>
      </w:r>
      <w:r>
        <w:t>: Masque de convolution Gaussien. (3)</w:t>
      </w:r>
    </w:p>
    <w:p w:rsidR="00A31D1A" w:rsidRDefault="00A31D1A" w:rsidP="00A31D1A"/>
    <w:p w:rsidR="00975D47" w:rsidRDefault="00975D47" w:rsidP="00A31D1A"/>
    <w:p w:rsidR="00975D47" w:rsidRDefault="0015089D" w:rsidP="00A31D1A">
      <w:r>
        <w:t>Où la matrice de convolution W vaut</w:t>
      </w:r>
      <w:r w:rsidR="00975D47">
        <w:t> :</w:t>
      </w:r>
    </w:p>
    <w:p w:rsidR="002A3917" w:rsidRDefault="00E7509D" w:rsidP="00975D47">
      <w:pPr>
        <w:jc w:val="center"/>
      </w:pPr>
      <w:r>
        <w:rPr>
          <w:noProof/>
          <w:lang w:eastAsia="fr-FR"/>
        </w:rPr>
        <w:drawing>
          <wp:inline distT="0" distB="0" distL="0" distR="0" wp14:anchorId="033A9700" wp14:editId="79BFA028">
            <wp:extent cx="1920240" cy="784860"/>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sk_discret.jpg"/>
                    <pic:cNvPicPr/>
                  </pic:nvPicPr>
                  <pic:blipFill>
                    <a:blip r:embed="rId18">
                      <a:extLst>
                        <a:ext uri="{28A0092B-C50C-407E-A947-70E740481C1C}">
                          <a14:useLocalDpi xmlns:a14="http://schemas.microsoft.com/office/drawing/2010/main" val="0"/>
                        </a:ext>
                      </a:extLst>
                    </a:blip>
                    <a:stretch>
                      <a:fillRect/>
                    </a:stretch>
                  </pic:blipFill>
                  <pic:spPr>
                    <a:xfrm>
                      <a:off x="0" y="0"/>
                      <a:ext cx="1920240" cy="784860"/>
                    </a:xfrm>
                    <a:prstGeom prst="rect">
                      <a:avLst/>
                    </a:prstGeom>
                  </pic:spPr>
                </pic:pic>
              </a:graphicData>
            </a:graphic>
          </wp:inline>
        </w:drawing>
      </w:r>
    </w:p>
    <w:p w:rsidR="002A3917" w:rsidRDefault="002A3917" w:rsidP="002A3917"/>
    <w:p w:rsidR="00E7509D" w:rsidRDefault="00975D47" w:rsidP="00975D47">
      <w:pPr>
        <w:pStyle w:val="Lgende"/>
        <w:rPr>
          <w:noProof/>
        </w:rPr>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11</w:t>
      </w:r>
      <w:r w:rsidR="00E70ABB">
        <w:rPr>
          <w:noProof/>
        </w:rPr>
        <w:fldChar w:fldCharType="end"/>
      </w:r>
      <w:r>
        <w:rPr>
          <w:noProof/>
        </w:rPr>
        <w:t>: Matrice de convolution.</w:t>
      </w:r>
    </w:p>
    <w:p w:rsidR="0015089D" w:rsidRDefault="0015089D" w:rsidP="0015089D"/>
    <w:p w:rsidR="00E7509D" w:rsidRDefault="0015089D" w:rsidP="002A3917">
      <w:r>
        <w:t>Après le flou spatial, les photorécepteurs transforme</w:t>
      </w:r>
      <w:r w:rsidR="00B1187D">
        <w:t xml:space="preserve"> la luminance d’entrée en un</w:t>
      </w:r>
      <w:r>
        <w:t xml:space="preserve"> potentiel membranaire.</w:t>
      </w:r>
      <w:r w:rsidR="00B1187D">
        <w:t xml:space="preserve"> Cette opération est implémentée par la fonction de </w:t>
      </w:r>
      <w:proofErr w:type="spellStart"/>
      <w:r w:rsidR="00B1187D">
        <w:t>Lipetz</w:t>
      </w:r>
      <w:proofErr w:type="spellEnd"/>
      <w:r w:rsidR="00B1187D">
        <w:t>.</w:t>
      </w:r>
    </w:p>
    <w:p w:rsidR="00B1187D" w:rsidRDefault="00B1187D" w:rsidP="002A3917"/>
    <w:p w:rsidR="00E7509D" w:rsidRDefault="00E7509D" w:rsidP="00975D47">
      <w:pPr>
        <w:jc w:val="center"/>
      </w:pPr>
      <w:r>
        <w:rPr>
          <w:noProof/>
          <w:lang w:eastAsia="fr-FR"/>
        </w:rPr>
        <w:drawing>
          <wp:inline distT="0" distB="0" distL="0" distR="0" wp14:anchorId="30684770" wp14:editId="2B89522E">
            <wp:extent cx="2461260" cy="6477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pezt_disc.jpg"/>
                    <pic:cNvPicPr/>
                  </pic:nvPicPr>
                  <pic:blipFill>
                    <a:blip r:embed="rId19">
                      <a:extLst>
                        <a:ext uri="{28A0092B-C50C-407E-A947-70E740481C1C}">
                          <a14:useLocalDpi xmlns:a14="http://schemas.microsoft.com/office/drawing/2010/main" val="0"/>
                        </a:ext>
                      </a:extLst>
                    </a:blip>
                    <a:stretch>
                      <a:fillRect/>
                    </a:stretch>
                  </pic:blipFill>
                  <pic:spPr>
                    <a:xfrm>
                      <a:off x="0" y="0"/>
                      <a:ext cx="2461260" cy="647700"/>
                    </a:xfrm>
                    <a:prstGeom prst="rect">
                      <a:avLst/>
                    </a:prstGeom>
                  </pic:spPr>
                </pic:pic>
              </a:graphicData>
            </a:graphic>
          </wp:inline>
        </w:drawing>
      </w:r>
    </w:p>
    <w:p w:rsidR="00E7509D" w:rsidRDefault="00E7509D" w:rsidP="002A3917"/>
    <w:p w:rsidR="00A0787E" w:rsidRDefault="00A0787E" w:rsidP="0050412F">
      <w:pPr>
        <w:pStyle w:val="Lgende"/>
      </w:pPr>
      <w:r>
        <w:lastRenderedPageBreak/>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12</w:t>
      </w:r>
      <w:r w:rsidR="00E70ABB">
        <w:rPr>
          <w:noProof/>
        </w:rPr>
        <w:fldChar w:fldCharType="end"/>
      </w:r>
      <w:r>
        <w:t xml:space="preserve">: Fonction de </w:t>
      </w:r>
      <w:proofErr w:type="spellStart"/>
      <w:r>
        <w:t>Lipetz</w:t>
      </w:r>
      <w:proofErr w:type="spellEnd"/>
      <w:r>
        <w:t>. (4)</w:t>
      </w:r>
    </w:p>
    <w:p w:rsidR="00B1187D" w:rsidRPr="00B1187D" w:rsidRDefault="00B1187D" w:rsidP="00B1187D">
      <w:r>
        <w:t>Où :</w:t>
      </w:r>
    </w:p>
    <w:p w:rsidR="0050412F" w:rsidRDefault="0050412F" w:rsidP="00A0787E">
      <w:pPr>
        <w:pStyle w:val="Paragraphedeliste"/>
        <w:numPr>
          <w:ilvl w:val="0"/>
          <w:numId w:val="21"/>
        </w:numPr>
      </w:pPr>
      <w:r>
        <w:t>u = 0.7 ;</w:t>
      </w:r>
    </w:p>
    <w:p w:rsidR="00E7509D" w:rsidRDefault="00A0787E" w:rsidP="002A3917">
      <w:pPr>
        <w:pStyle w:val="Paragraphedeliste"/>
        <w:numPr>
          <w:ilvl w:val="0"/>
          <w:numId w:val="21"/>
        </w:numPr>
      </w:pPr>
      <w:proofErr w:type="spellStart"/>
      <w:r>
        <w:t>L</w:t>
      </w:r>
      <w:r>
        <w:rPr>
          <w:vertAlign w:val="superscript"/>
        </w:rPr>
        <w:t>c</w:t>
      </w:r>
      <w:r>
        <w:rPr>
          <w:vertAlign w:val="subscript"/>
        </w:rPr>
        <w:t>ij</w:t>
      </w:r>
      <w:proofErr w:type="spellEnd"/>
      <w:r>
        <w:t xml:space="preserve">(t) : est </w:t>
      </w:r>
      <w:proofErr w:type="spellStart"/>
      <w:r>
        <w:t>L</w:t>
      </w:r>
      <w:r>
        <w:rPr>
          <w:vertAlign w:val="subscript"/>
        </w:rPr>
        <w:t>ij</w:t>
      </w:r>
      <w:proofErr w:type="spellEnd"/>
      <w:r>
        <w:t>(t) appliqué à un filtre passe-bas et satisfait à la relation suivante :</w:t>
      </w:r>
    </w:p>
    <w:p w:rsidR="00E7509D" w:rsidRDefault="00E7509D" w:rsidP="00A0787E">
      <w:pPr>
        <w:jc w:val="center"/>
      </w:pPr>
      <w:r>
        <w:rPr>
          <w:noProof/>
          <w:lang w:eastAsia="fr-FR"/>
        </w:rPr>
        <w:drawing>
          <wp:inline distT="0" distB="0" distL="0" distR="0" wp14:anchorId="6D7C3F39" wp14:editId="5292678A">
            <wp:extent cx="2308860" cy="609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rivation_disc.jpg"/>
                    <pic:cNvPicPr/>
                  </pic:nvPicPr>
                  <pic:blipFill>
                    <a:blip r:embed="rId20">
                      <a:extLst>
                        <a:ext uri="{28A0092B-C50C-407E-A947-70E740481C1C}">
                          <a14:useLocalDpi xmlns:a14="http://schemas.microsoft.com/office/drawing/2010/main" val="0"/>
                        </a:ext>
                      </a:extLst>
                    </a:blip>
                    <a:stretch>
                      <a:fillRect/>
                    </a:stretch>
                  </pic:blipFill>
                  <pic:spPr>
                    <a:xfrm>
                      <a:off x="0" y="0"/>
                      <a:ext cx="2308860" cy="609600"/>
                    </a:xfrm>
                    <a:prstGeom prst="rect">
                      <a:avLst/>
                    </a:prstGeom>
                  </pic:spPr>
                </pic:pic>
              </a:graphicData>
            </a:graphic>
          </wp:inline>
        </w:drawing>
      </w:r>
    </w:p>
    <w:p w:rsidR="00E7509D" w:rsidRDefault="00E7509D" w:rsidP="002A3917"/>
    <w:p w:rsidR="00E7509D" w:rsidRDefault="00A0787E" w:rsidP="00A0787E">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13</w:t>
      </w:r>
      <w:r w:rsidR="00E70ABB">
        <w:rPr>
          <w:noProof/>
        </w:rPr>
        <w:fldChar w:fldCharType="end"/>
      </w:r>
      <w:r>
        <w:t xml:space="preserve">: Filtre passe-bas de </w:t>
      </w:r>
      <w:proofErr w:type="spellStart"/>
      <w:r>
        <w:t>L</w:t>
      </w:r>
      <w:r>
        <w:rPr>
          <w:vertAlign w:val="subscript"/>
        </w:rPr>
        <w:t>ij</w:t>
      </w:r>
      <w:proofErr w:type="spellEnd"/>
      <w:r>
        <w:t>(t). (5)</w:t>
      </w:r>
    </w:p>
    <w:p w:rsidR="00A0787E" w:rsidRPr="00A0787E" w:rsidRDefault="00444ADD" w:rsidP="00A0787E">
      <w:r>
        <w:t>Ou </w:t>
      </w:r>
      <w:r w:rsidR="00A0787E">
        <w:t xml:space="preserve"> tau</w:t>
      </w:r>
      <w:r>
        <w:t xml:space="preserve">1 : </w:t>
      </w:r>
      <w:r w:rsidR="0050412F">
        <w:t>constante de temps.</w:t>
      </w:r>
    </w:p>
    <w:p w:rsidR="00E7509D" w:rsidRDefault="00E7509D" w:rsidP="002A3917"/>
    <w:p w:rsidR="00F533B8" w:rsidRDefault="00F533B8" w:rsidP="009079F8"/>
    <w:p w:rsidR="00F533B8" w:rsidRDefault="00F533B8" w:rsidP="009079F8"/>
    <w:p w:rsidR="00833826" w:rsidRDefault="00444ADD" w:rsidP="00833826">
      <w:pPr>
        <w:pStyle w:val="Titre3"/>
        <w:numPr>
          <w:ilvl w:val="2"/>
          <w:numId w:val="1"/>
        </w:numPr>
      </w:pPr>
      <w:r>
        <w:t>La couche Lamina</w:t>
      </w:r>
    </w:p>
    <w:p w:rsidR="00F06353" w:rsidRDefault="007219A8" w:rsidP="00F06353">
      <w:r>
        <w:t xml:space="preserve">La sortit de la couche Rétine </w:t>
      </w:r>
      <w:proofErr w:type="spellStart"/>
      <w:r>
        <w:t>P</w:t>
      </w:r>
      <w:r>
        <w:rPr>
          <w:vertAlign w:val="subscript"/>
        </w:rPr>
        <w:t>ij</w:t>
      </w:r>
      <w:proofErr w:type="spellEnd"/>
      <w:r>
        <w:t>(t) correspond à l’</w:t>
      </w:r>
      <w:r w:rsidR="00A6715C">
        <w:t xml:space="preserve">entrée de la couche Lamina avec un </w:t>
      </w:r>
      <w:proofErr w:type="spellStart"/>
      <w:r w:rsidR="00A6715C">
        <w:t>leger</w:t>
      </w:r>
      <w:proofErr w:type="spellEnd"/>
      <w:r w:rsidR="00A6715C">
        <w:t xml:space="preserve"> retard modélisé par l’équation différentielle suivante :</w:t>
      </w:r>
    </w:p>
    <w:p w:rsidR="00A6715C" w:rsidRDefault="00A6715C" w:rsidP="00A6715C">
      <w:pPr>
        <w:jc w:val="center"/>
      </w:pPr>
      <w:r>
        <w:rPr>
          <w:noProof/>
          <w:lang w:eastAsia="fr-FR"/>
        </w:rPr>
        <w:drawing>
          <wp:inline distT="0" distB="0" distL="0" distR="0">
            <wp:extent cx="2339340" cy="571500"/>
            <wp:effectExtent l="0" t="0" r="381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ght_delay_disct.jpg"/>
                    <pic:cNvPicPr/>
                  </pic:nvPicPr>
                  <pic:blipFill>
                    <a:blip r:embed="rId21">
                      <a:extLst>
                        <a:ext uri="{28A0092B-C50C-407E-A947-70E740481C1C}">
                          <a14:useLocalDpi xmlns:a14="http://schemas.microsoft.com/office/drawing/2010/main" val="0"/>
                        </a:ext>
                      </a:extLst>
                    </a:blip>
                    <a:stretch>
                      <a:fillRect/>
                    </a:stretch>
                  </pic:blipFill>
                  <pic:spPr>
                    <a:xfrm>
                      <a:off x="0" y="0"/>
                      <a:ext cx="2339340" cy="571500"/>
                    </a:xfrm>
                    <a:prstGeom prst="rect">
                      <a:avLst/>
                    </a:prstGeom>
                  </pic:spPr>
                </pic:pic>
              </a:graphicData>
            </a:graphic>
          </wp:inline>
        </w:drawing>
      </w:r>
    </w:p>
    <w:p w:rsidR="006245DE" w:rsidRDefault="006245DE" w:rsidP="00A6715C">
      <w:pPr>
        <w:jc w:val="center"/>
      </w:pPr>
    </w:p>
    <w:p w:rsidR="00A6715C" w:rsidRDefault="00A6715C" w:rsidP="00A6715C">
      <w:pPr>
        <w:pStyle w:val="Lgende"/>
      </w:pPr>
      <w:r>
        <w:t xml:space="preserve">Figure </w:t>
      </w:r>
      <w:r w:rsidR="00E70ABB">
        <w:rPr>
          <w:noProof/>
        </w:rPr>
        <w:fldChar w:fldCharType="begin"/>
      </w:r>
      <w:r w:rsidR="00E70ABB">
        <w:rPr>
          <w:noProof/>
        </w:rPr>
        <w:instrText xml:space="preserve"> SEQ Figure \* ARABIC </w:instrText>
      </w:r>
      <w:r w:rsidR="00E70ABB">
        <w:rPr>
          <w:noProof/>
        </w:rPr>
        <w:fldChar w:fldCharType="separate"/>
      </w:r>
      <w:r w:rsidR="006F1690">
        <w:rPr>
          <w:noProof/>
        </w:rPr>
        <w:t>14</w:t>
      </w:r>
      <w:r w:rsidR="00E70ABB">
        <w:rPr>
          <w:noProof/>
        </w:rPr>
        <w:fldChar w:fldCharType="end"/>
      </w:r>
      <w:r>
        <w:t xml:space="preserve">: Filtre passe- bas de </w:t>
      </w:r>
      <w:proofErr w:type="spellStart"/>
      <w:r>
        <w:t>P</w:t>
      </w:r>
      <w:r>
        <w:rPr>
          <w:vertAlign w:val="subscript"/>
        </w:rPr>
        <w:t>ij</w:t>
      </w:r>
      <w:proofErr w:type="spellEnd"/>
      <w:r w:rsidR="000B4FC7">
        <w:t>(t)</w:t>
      </w:r>
    </w:p>
    <w:p w:rsidR="00A6715C" w:rsidRPr="00A6715C" w:rsidRDefault="00A6715C" w:rsidP="00A6715C"/>
    <w:p w:rsidR="00A6715C" w:rsidRDefault="00A6715C" w:rsidP="00A6715C">
      <w:r>
        <w:t>Ou tau2 : constante de temps.</w:t>
      </w:r>
    </w:p>
    <w:p w:rsidR="000B4FC7" w:rsidRDefault="000B4FC7" w:rsidP="00A6715C"/>
    <w:p w:rsidR="000B4FC7" w:rsidRDefault="000B4FC7" w:rsidP="00A6715C">
      <w:r>
        <w:t xml:space="preserve">Ensuite, la valeur obtenue </w:t>
      </w:r>
      <w:proofErr w:type="spellStart"/>
      <w:r>
        <w:t>x</w:t>
      </w:r>
      <w:r>
        <w:rPr>
          <w:vertAlign w:val="subscript"/>
        </w:rPr>
        <w:t>ij</w:t>
      </w:r>
      <w:proofErr w:type="spellEnd"/>
      <w:r>
        <w:t xml:space="preserve">(t) est considéré comme entrée des cellules </w:t>
      </w:r>
      <w:proofErr w:type="spellStart"/>
      <w:r>
        <w:t>LMCs</w:t>
      </w:r>
      <w:proofErr w:type="spellEnd"/>
      <w:r w:rsidR="00E21F37">
        <w:t xml:space="preserve"> (filtre passe haut)</w:t>
      </w:r>
      <w:r>
        <w:t xml:space="preserve"> qui se trouve dans la couche Lamina.</w:t>
      </w:r>
      <w:r w:rsidR="00E21F37">
        <w:t xml:space="preserve"> Les cellules </w:t>
      </w:r>
      <w:proofErr w:type="spellStart"/>
      <w:r w:rsidR="00E21F37">
        <w:t>LMCs</w:t>
      </w:r>
      <w:proofErr w:type="spellEnd"/>
      <w:r w:rsidR="00E21F37">
        <w:t xml:space="preserve"> permettent de nettoyer les informations redondantes et aussi de maximiser la transmission des informations. Ces cellules sont modélisés par :</w:t>
      </w:r>
    </w:p>
    <w:p w:rsidR="00E21F37" w:rsidRDefault="00E21F37" w:rsidP="00A6715C"/>
    <w:p w:rsidR="00E21F37" w:rsidRDefault="00E21F37" w:rsidP="00E21F37">
      <w:pPr>
        <w:jc w:val="center"/>
      </w:pPr>
      <w:r>
        <w:rPr>
          <w:noProof/>
          <w:lang w:eastAsia="fr-FR"/>
        </w:rPr>
        <w:drawing>
          <wp:inline distT="0" distB="0" distL="0" distR="0">
            <wp:extent cx="2720340" cy="472440"/>
            <wp:effectExtent l="0" t="0" r="381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mina1.jpg"/>
                    <pic:cNvPicPr/>
                  </pic:nvPicPr>
                  <pic:blipFill>
                    <a:blip r:embed="rId22">
                      <a:extLst>
                        <a:ext uri="{28A0092B-C50C-407E-A947-70E740481C1C}">
                          <a14:useLocalDpi xmlns:a14="http://schemas.microsoft.com/office/drawing/2010/main" val="0"/>
                        </a:ext>
                      </a:extLst>
                    </a:blip>
                    <a:stretch>
                      <a:fillRect/>
                    </a:stretch>
                  </pic:blipFill>
                  <pic:spPr>
                    <a:xfrm>
                      <a:off x="0" y="0"/>
                      <a:ext cx="2720340" cy="472440"/>
                    </a:xfrm>
                    <a:prstGeom prst="rect">
                      <a:avLst/>
                    </a:prstGeom>
                  </pic:spPr>
                </pic:pic>
              </a:graphicData>
            </a:graphic>
          </wp:inline>
        </w:drawing>
      </w:r>
    </w:p>
    <w:p w:rsidR="00E21F37" w:rsidRDefault="00E21F37" w:rsidP="00A6715C"/>
    <w:p w:rsidR="00E21F37" w:rsidRDefault="00E21F37" w:rsidP="00A6715C"/>
    <w:p w:rsidR="00E21F37" w:rsidRDefault="00E21F37" w:rsidP="00E21F37">
      <w:pPr>
        <w:jc w:val="center"/>
      </w:pPr>
      <w:r>
        <w:rPr>
          <w:noProof/>
          <w:lang w:eastAsia="fr-FR"/>
        </w:rPr>
        <w:drawing>
          <wp:inline distT="0" distB="0" distL="0" distR="0" wp14:anchorId="072D1F31" wp14:editId="69125D1C">
            <wp:extent cx="2133600" cy="3048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mina2.jpg"/>
                    <pic:cNvPicPr/>
                  </pic:nvPicPr>
                  <pic:blipFill>
                    <a:blip r:embed="rId23">
                      <a:extLst>
                        <a:ext uri="{28A0092B-C50C-407E-A947-70E740481C1C}">
                          <a14:useLocalDpi xmlns:a14="http://schemas.microsoft.com/office/drawing/2010/main" val="0"/>
                        </a:ext>
                      </a:extLst>
                    </a:blip>
                    <a:stretch>
                      <a:fillRect/>
                    </a:stretch>
                  </pic:blipFill>
                  <pic:spPr>
                    <a:xfrm>
                      <a:off x="0" y="0"/>
                      <a:ext cx="2133600" cy="304800"/>
                    </a:xfrm>
                    <a:prstGeom prst="rect">
                      <a:avLst/>
                    </a:prstGeom>
                  </pic:spPr>
                </pic:pic>
              </a:graphicData>
            </a:graphic>
          </wp:inline>
        </w:drawing>
      </w:r>
    </w:p>
    <w:p w:rsidR="00E21F37" w:rsidRPr="000B4FC7" w:rsidRDefault="00E21F37" w:rsidP="00A6715C"/>
    <w:p w:rsidR="00A6715C" w:rsidRDefault="00E21F37" w:rsidP="00F06353">
      <w:r>
        <w:t>Où :</w:t>
      </w:r>
    </w:p>
    <w:p w:rsidR="00E21F37" w:rsidRDefault="00E21F37" w:rsidP="00E21F37">
      <w:pPr>
        <w:pStyle w:val="Paragraphedeliste"/>
        <w:numPr>
          <w:ilvl w:val="0"/>
          <w:numId w:val="22"/>
        </w:numPr>
      </w:pPr>
      <w:proofErr w:type="spellStart"/>
      <w:r>
        <w:t>Y</w:t>
      </w:r>
      <w:r>
        <w:rPr>
          <w:vertAlign w:val="subscript"/>
        </w:rPr>
        <w:t>ij</w:t>
      </w:r>
      <w:r>
        <w:rPr>
          <w:vertAlign w:val="superscript"/>
        </w:rPr>
        <w:t>LMC</w:t>
      </w:r>
      <w:proofErr w:type="spellEnd"/>
      <w:r>
        <w:t xml:space="preserve"> est la sortit des cellules LMC ;</w:t>
      </w:r>
      <w:bookmarkStart w:id="0" w:name="_GoBack"/>
      <w:bookmarkEnd w:id="0"/>
    </w:p>
    <w:p w:rsidR="00E21F37" w:rsidRDefault="00E21F37" w:rsidP="00E21F37">
      <w:pPr>
        <w:pStyle w:val="Paragraphedeliste"/>
        <w:numPr>
          <w:ilvl w:val="0"/>
          <w:numId w:val="22"/>
        </w:numPr>
      </w:pPr>
      <w:proofErr w:type="spellStart"/>
      <w:r>
        <w:t>X</w:t>
      </w:r>
      <w:r>
        <w:rPr>
          <w:vertAlign w:val="subscript"/>
        </w:rPr>
        <w:t>ij</w:t>
      </w:r>
      <w:r>
        <w:rPr>
          <w:vertAlign w:val="superscript"/>
        </w:rPr>
        <w:t>LMC</w:t>
      </w:r>
      <w:proofErr w:type="spellEnd"/>
      <w:r>
        <w:t xml:space="preserve">(t) est la version </w:t>
      </w:r>
      <w:r w:rsidR="00A839DC">
        <w:t xml:space="preserve">du filtre </w:t>
      </w:r>
      <w:proofErr w:type="spellStart"/>
      <w:r w:rsidR="00A839DC">
        <w:t>pass</w:t>
      </w:r>
      <w:proofErr w:type="spellEnd"/>
      <w:r w:rsidR="00A839DC">
        <w:t xml:space="preserve"> bas premier ordre  de </w:t>
      </w:r>
      <w:proofErr w:type="spellStart"/>
      <w:r w:rsidR="00A839DC">
        <w:t>x</w:t>
      </w:r>
      <w:r w:rsidR="00A839DC">
        <w:rPr>
          <w:vertAlign w:val="subscript"/>
        </w:rPr>
        <w:t>ij</w:t>
      </w:r>
      <w:proofErr w:type="spellEnd"/>
      <w:r w:rsidR="00A839DC">
        <w:t xml:space="preserve">(t) </w:t>
      </w:r>
      <w:proofErr w:type="spellStart"/>
      <w:r w:rsidR="00A839DC">
        <w:t>lorque</w:t>
      </w:r>
      <w:proofErr w:type="spellEnd"/>
      <w:r w:rsidR="00A839DC">
        <w:t xml:space="preserve"> tau3 est la constante de temps.</w:t>
      </w:r>
    </w:p>
    <w:p w:rsidR="00A839DC" w:rsidRDefault="00A839DC" w:rsidP="00A839DC"/>
    <w:p w:rsidR="00A839DC" w:rsidRDefault="00A839DC" w:rsidP="00A839DC"/>
    <w:p w:rsidR="00160B2F" w:rsidRDefault="00160B2F" w:rsidP="00A839DC"/>
    <w:p w:rsidR="00160B2F" w:rsidRDefault="00160B2F" w:rsidP="00A839DC"/>
    <w:p w:rsidR="00160B2F" w:rsidRDefault="00160B2F" w:rsidP="00A839DC"/>
    <w:p w:rsidR="00A839DC" w:rsidRDefault="00A839DC" w:rsidP="00A839DC"/>
    <w:p w:rsidR="00A839DC" w:rsidRPr="007219A8" w:rsidRDefault="00A839DC" w:rsidP="00A839DC"/>
    <w:p w:rsidR="00833826" w:rsidRDefault="00833826" w:rsidP="00833826">
      <w:pPr>
        <w:pStyle w:val="Titre3"/>
        <w:numPr>
          <w:ilvl w:val="2"/>
          <w:numId w:val="1"/>
        </w:numPr>
      </w:pPr>
      <w:r>
        <w:lastRenderedPageBreak/>
        <w:t>Couche 3</w:t>
      </w:r>
    </w:p>
    <w:p w:rsidR="00833826" w:rsidRPr="00833826" w:rsidRDefault="00833826" w:rsidP="00833826">
      <w:pPr>
        <w:pStyle w:val="Titre3"/>
        <w:numPr>
          <w:ilvl w:val="2"/>
          <w:numId w:val="1"/>
        </w:numPr>
      </w:pPr>
      <w:r>
        <w:t>Couche 4</w:t>
      </w:r>
    </w:p>
    <w:p w:rsidR="00833826" w:rsidRDefault="00833826" w:rsidP="00833826"/>
    <w:p w:rsidR="00676A47" w:rsidRDefault="00676A47" w:rsidP="00676A47">
      <w:pPr>
        <w:pStyle w:val="Titre3"/>
        <w:numPr>
          <w:ilvl w:val="2"/>
          <w:numId w:val="1"/>
        </w:numPr>
      </w:pPr>
      <w:r>
        <w:t>Les couches</w:t>
      </w:r>
    </w:p>
    <w:p w:rsidR="00676A47" w:rsidRPr="007E13C1" w:rsidRDefault="00676A47" w:rsidP="00676A47">
      <w:pPr>
        <w:pStyle w:val="Titre3"/>
        <w:numPr>
          <w:ilvl w:val="2"/>
          <w:numId w:val="1"/>
        </w:numPr>
      </w:pPr>
      <w:r>
        <w:t>Modèles</w:t>
      </w:r>
    </w:p>
    <w:p w:rsidR="00676A47" w:rsidRPr="001D1E70" w:rsidRDefault="00676A47" w:rsidP="00676A47"/>
    <w:p w:rsidR="00676A47" w:rsidRDefault="00676A47" w:rsidP="00676A47">
      <w:pPr>
        <w:pStyle w:val="Titre3"/>
        <w:numPr>
          <w:ilvl w:val="2"/>
          <w:numId w:val="1"/>
        </w:numPr>
      </w:pPr>
      <w:r>
        <w:t>Les détecteurs de mouvement de petits objets (</w:t>
      </w:r>
      <w:proofErr w:type="spellStart"/>
      <w:r w:rsidRPr="001D1E70">
        <w:t>STMDs</w:t>
      </w:r>
      <w:proofErr w:type="spellEnd"/>
      <w:r>
        <w:t>)</w:t>
      </w:r>
    </w:p>
    <w:p w:rsidR="00676A47" w:rsidRDefault="00676A47" w:rsidP="00676A47">
      <w:pPr>
        <w:pStyle w:val="Titre3"/>
        <w:numPr>
          <w:ilvl w:val="2"/>
          <w:numId w:val="1"/>
        </w:numPr>
      </w:pPr>
      <w:r>
        <w:t>…………..biologiques des insectes</w:t>
      </w:r>
    </w:p>
    <w:p w:rsidR="00676A47" w:rsidRDefault="00676A47" w:rsidP="00676A47">
      <w:pPr>
        <w:pStyle w:val="Titre3"/>
        <w:numPr>
          <w:ilvl w:val="2"/>
          <w:numId w:val="1"/>
        </w:numPr>
      </w:pPr>
      <w:r>
        <w:t>…………….1</w:t>
      </w:r>
      <w:r w:rsidRPr="00CB7F58">
        <w:rPr>
          <w:vertAlign w:val="superscript"/>
        </w:rPr>
        <w:t>er</w:t>
      </w:r>
      <w:r>
        <w:t xml:space="preserve"> bases model par </w:t>
      </w:r>
      <w:proofErr w:type="spellStart"/>
      <w:r>
        <w:t>widerman</w:t>
      </w:r>
      <w:proofErr w:type="spellEnd"/>
      <w:r>
        <w:t xml:space="preserve"> en 2008</w:t>
      </w:r>
    </w:p>
    <w:p w:rsidR="00676A47" w:rsidRDefault="00676A47" w:rsidP="00676A47">
      <w:pPr>
        <w:pStyle w:val="Titre3"/>
        <w:numPr>
          <w:ilvl w:val="2"/>
          <w:numId w:val="1"/>
        </w:numPr>
      </w:pPr>
      <w:r>
        <w:t xml:space="preserve">…………….correction de </w:t>
      </w:r>
      <w:proofErr w:type="spellStart"/>
      <w:r>
        <w:t>widerman</w:t>
      </w:r>
      <w:proofErr w:type="spellEnd"/>
      <w:r>
        <w:t xml:space="preserve"> pour apporter la </w:t>
      </w:r>
      <w:proofErr w:type="spellStart"/>
      <w:r>
        <w:t>directionel</w:t>
      </w:r>
      <w:proofErr w:type="spellEnd"/>
    </w:p>
    <w:p w:rsidR="00676A47" w:rsidRDefault="00676A47" w:rsidP="00676A47"/>
    <w:p w:rsidR="00676A47" w:rsidRDefault="00676A47" w:rsidP="00676A47">
      <w:r>
        <w:t xml:space="preserve">Toujours dans le but d’être objectif </w:t>
      </w:r>
    </w:p>
    <w:p w:rsidR="00676A47" w:rsidRDefault="00676A47" w:rsidP="00676A47">
      <w:r>
        <w:t>……………nous allons concentrer sur les travaux de Wang…</w:t>
      </w:r>
    </w:p>
    <w:p w:rsidR="00D579F2" w:rsidRDefault="00D579F2" w:rsidP="00F17CAE">
      <w:pPr>
        <w:spacing w:line="360" w:lineRule="auto"/>
      </w:pPr>
    </w:p>
    <w:p w:rsidR="001D1E70" w:rsidRDefault="001D1E70" w:rsidP="00F17CAE">
      <w:pPr>
        <w:spacing w:line="360" w:lineRule="auto"/>
      </w:pPr>
    </w:p>
    <w:p w:rsidR="001D1E70" w:rsidRDefault="001D1E70" w:rsidP="00F17CAE">
      <w:pPr>
        <w:spacing w:line="360" w:lineRule="auto"/>
      </w:pPr>
    </w:p>
    <w:p w:rsidR="00E21F37" w:rsidRPr="00975D47" w:rsidRDefault="00E21F37" w:rsidP="00E21F37">
      <w:pPr>
        <w:pStyle w:val="Paragraphedeliste"/>
        <w:widowControl/>
        <w:numPr>
          <w:ilvl w:val="0"/>
          <w:numId w:val="20"/>
        </w:numPr>
        <w:autoSpaceDE/>
        <w:autoSpaceDN/>
        <w:spacing w:before="100" w:beforeAutospacing="1" w:after="100" w:afterAutospacing="1" w:line="360" w:lineRule="auto"/>
        <w:jc w:val="left"/>
        <w:rPr>
          <w:szCs w:val="24"/>
          <w:u w:val="single"/>
          <w:lang w:eastAsia="fr-FR"/>
        </w:rPr>
      </w:pPr>
      <w:r w:rsidRPr="00975D47">
        <w:rPr>
          <w:szCs w:val="24"/>
          <w:u w:val="single"/>
          <w:lang w:eastAsia="fr-FR"/>
        </w:rPr>
        <w:t>Dans le cas continue </w:t>
      </w:r>
      <w:r>
        <w:rPr>
          <w:szCs w:val="24"/>
          <w:u w:val="single"/>
          <w:lang w:eastAsia="fr-FR"/>
        </w:rPr>
        <w:t>par un filtre spatial gaussien</w:t>
      </w:r>
      <w:r w:rsidRPr="00975D47">
        <w:rPr>
          <w:szCs w:val="24"/>
          <w:u w:val="single"/>
          <w:lang w:eastAsia="fr-FR"/>
        </w:rPr>
        <w:t>:</w:t>
      </w:r>
    </w:p>
    <w:p w:rsidR="00E21F37" w:rsidRDefault="00E21F37" w:rsidP="00E21F37">
      <w:pPr>
        <w:widowControl/>
        <w:autoSpaceDE/>
        <w:autoSpaceDN/>
        <w:spacing w:before="100" w:beforeAutospacing="1" w:after="100" w:afterAutospacing="1" w:line="360" w:lineRule="auto"/>
        <w:jc w:val="center"/>
        <w:rPr>
          <w:noProof/>
          <w:szCs w:val="24"/>
          <w:lang w:eastAsia="fr-FR"/>
        </w:rPr>
      </w:pPr>
      <w:r>
        <w:rPr>
          <w:noProof/>
          <w:szCs w:val="24"/>
          <w:lang w:eastAsia="fr-FR"/>
        </w:rPr>
        <w:drawing>
          <wp:inline distT="0" distB="0" distL="0" distR="0" wp14:anchorId="0C3E2DF7" wp14:editId="48760B69">
            <wp:extent cx="3680460" cy="51816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pgf_cont.jpg"/>
                    <pic:cNvPicPr/>
                  </pic:nvPicPr>
                  <pic:blipFill>
                    <a:blip r:embed="rId24">
                      <a:extLst>
                        <a:ext uri="{28A0092B-C50C-407E-A947-70E740481C1C}">
                          <a14:useLocalDpi xmlns:a14="http://schemas.microsoft.com/office/drawing/2010/main" val="0"/>
                        </a:ext>
                      </a:extLst>
                    </a:blip>
                    <a:stretch>
                      <a:fillRect/>
                    </a:stretch>
                  </pic:blipFill>
                  <pic:spPr>
                    <a:xfrm>
                      <a:off x="0" y="0"/>
                      <a:ext cx="3680460" cy="518160"/>
                    </a:xfrm>
                    <a:prstGeom prst="rect">
                      <a:avLst/>
                    </a:prstGeom>
                  </pic:spPr>
                </pic:pic>
              </a:graphicData>
            </a:graphic>
          </wp:inline>
        </w:drawing>
      </w:r>
    </w:p>
    <w:p w:rsidR="00E21F37" w:rsidRDefault="00E21F37" w:rsidP="00E21F37">
      <w:pPr>
        <w:pStyle w:val="Lgende"/>
      </w:pPr>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Filtre spatiale Gaussien dans le cas continu. (1)</w:t>
      </w:r>
    </w:p>
    <w:p w:rsidR="00E21F37" w:rsidRPr="00975D47" w:rsidRDefault="00E21F37" w:rsidP="00E21F37">
      <w:r>
        <w:t>Où la fonction gaussienne G vaut :</w:t>
      </w:r>
    </w:p>
    <w:p w:rsidR="00E21F37" w:rsidRDefault="00E21F37" w:rsidP="00E21F37">
      <w:pPr>
        <w:widowControl/>
        <w:autoSpaceDE/>
        <w:autoSpaceDN/>
        <w:spacing w:before="100" w:beforeAutospacing="1" w:after="100" w:afterAutospacing="1" w:line="360" w:lineRule="auto"/>
        <w:jc w:val="center"/>
        <w:rPr>
          <w:szCs w:val="24"/>
          <w:lang w:eastAsia="fr-FR"/>
        </w:rPr>
      </w:pPr>
      <w:r>
        <w:rPr>
          <w:noProof/>
          <w:szCs w:val="24"/>
          <w:lang w:eastAsia="fr-FR"/>
        </w:rPr>
        <w:drawing>
          <wp:inline distT="0" distB="0" distL="0" distR="0" wp14:anchorId="73A09B33" wp14:editId="736EEE7B">
            <wp:extent cx="2758440" cy="579120"/>
            <wp:effectExtent l="0" t="0" r="381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ussian_fct_cont.jpg"/>
                    <pic:cNvPicPr/>
                  </pic:nvPicPr>
                  <pic:blipFill>
                    <a:blip r:embed="rId25">
                      <a:extLst>
                        <a:ext uri="{28A0092B-C50C-407E-A947-70E740481C1C}">
                          <a14:useLocalDpi xmlns:a14="http://schemas.microsoft.com/office/drawing/2010/main" val="0"/>
                        </a:ext>
                      </a:extLst>
                    </a:blip>
                    <a:stretch>
                      <a:fillRect/>
                    </a:stretch>
                  </pic:blipFill>
                  <pic:spPr>
                    <a:xfrm>
                      <a:off x="0" y="0"/>
                      <a:ext cx="2758440" cy="579120"/>
                    </a:xfrm>
                    <a:prstGeom prst="rect">
                      <a:avLst/>
                    </a:prstGeom>
                  </pic:spPr>
                </pic:pic>
              </a:graphicData>
            </a:graphic>
          </wp:inline>
        </w:drawing>
      </w:r>
    </w:p>
    <w:p w:rsidR="00E21F37" w:rsidRPr="00F533B8" w:rsidRDefault="00E21F37" w:rsidP="00E21F37">
      <w:pPr>
        <w:pStyle w:val="Lgende"/>
        <w:rPr>
          <w:szCs w:val="24"/>
          <w:lang w:eastAsia="fr-FR"/>
        </w:rPr>
      </w:pPr>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Fonction Gaussienne.  (2)</w:t>
      </w:r>
    </w:p>
    <w:p w:rsidR="00E21F37" w:rsidRDefault="00E21F37" w:rsidP="00E21F37">
      <w:pPr>
        <w:pStyle w:val="Paragraphedeliste"/>
        <w:numPr>
          <w:ilvl w:val="0"/>
          <w:numId w:val="18"/>
        </w:numPr>
      </w:pPr>
      <w:r>
        <w:t>Entrée I(x, y, t) : Séquence d’image. (un frame de la vidéo) ;</w:t>
      </w:r>
    </w:p>
    <w:p w:rsidR="00E21F37" w:rsidRDefault="00E21F37" w:rsidP="00E21F37">
      <w:pPr>
        <w:pStyle w:val="Paragraphedeliste"/>
        <w:numPr>
          <w:ilvl w:val="0"/>
          <w:numId w:val="18"/>
        </w:numPr>
      </w:pPr>
      <w:r>
        <w:t>x, y et t sont respectivement les positions spatiales et temporelles.</w:t>
      </w:r>
    </w:p>
    <w:p w:rsidR="00E21F37" w:rsidRDefault="00E21F37" w:rsidP="00F17CAE">
      <w:pPr>
        <w:spacing w:line="360" w:lineRule="auto"/>
      </w:pPr>
    </w:p>
    <w:p w:rsidR="001D1E70" w:rsidRDefault="001D1E70" w:rsidP="00F17CAE">
      <w:pPr>
        <w:spacing w:line="360" w:lineRule="auto"/>
      </w:pPr>
    </w:p>
    <w:p w:rsidR="001D1E70" w:rsidRDefault="001D1E70" w:rsidP="00F17CAE">
      <w:pPr>
        <w:spacing w:line="360" w:lineRule="auto"/>
      </w:pPr>
    </w:p>
    <w:p w:rsidR="001D1E70" w:rsidRDefault="001D1E70" w:rsidP="001D1E70">
      <w:pPr>
        <w:pStyle w:val="Titre1"/>
        <w:numPr>
          <w:ilvl w:val="0"/>
          <w:numId w:val="1"/>
        </w:numPr>
      </w:pPr>
      <w:r>
        <w:t xml:space="preserve">Implémentation du </w:t>
      </w:r>
      <w:r w:rsidR="00AE32B8">
        <w:t>……</w:t>
      </w:r>
    </w:p>
    <w:p w:rsidR="001D1E70" w:rsidRPr="001D1E70" w:rsidRDefault="001D1E70" w:rsidP="001D1E70"/>
    <w:p w:rsidR="00D579F2" w:rsidRDefault="001D1E70" w:rsidP="00F17CAE">
      <w:pPr>
        <w:spacing w:line="360" w:lineRule="auto"/>
      </w:pPr>
      <w:r>
        <w:rPr>
          <w:noProof/>
          <w:lang w:eastAsia="fr-FR"/>
        </w:rPr>
        <mc:AlternateContent>
          <mc:Choice Requires="wps">
            <w:drawing>
              <wp:anchor distT="0" distB="0" distL="114300" distR="114300" simplePos="0" relativeHeight="251667456" behindDoc="0" locked="0" layoutInCell="1" allowOverlap="1" wp14:anchorId="4AAB7B0E" wp14:editId="2F9CB08A">
                <wp:simplePos x="0" y="0"/>
                <wp:positionH relativeFrom="column">
                  <wp:posOffset>0</wp:posOffset>
                </wp:positionH>
                <wp:positionV relativeFrom="paragraph">
                  <wp:posOffset>-635</wp:posOffset>
                </wp:positionV>
                <wp:extent cx="5486400" cy="0"/>
                <wp:effectExtent l="0" t="0" r="19050" b="19050"/>
                <wp:wrapNone/>
                <wp:docPr id="21" name="Connecteur droit 21"/>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EB94F0" id="Connecteur droit 2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B36T7B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D579F2" w:rsidRDefault="00D579F2" w:rsidP="00F17CAE">
      <w:pPr>
        <w:spacing w:line="360" w:lineRule="auto"/>
      </w:pPr>
    </w:p>
    <w:p w:rsidR="00D579F2" w:rsidRDefault="00D579F2" w:rsidP="00F17CAE">
      <w:pPr>
        <w:spacing w:line="360" w:lineRule="auto"/>
      </w:pPr>
    </w:p>
    <w:p w:rsidR="00D579F2" w:rsidRDefault="00D579F2" w:rsidP="00F17CAE">
      <w:pPr>
        <w:spacing w:line="360" w:lineRule="auto"/>
      </w:pPr>
    </w:p>
    <w:p w:rsidR="00D579F2" w:rsidRDefault="00D579F2" w:rsidP="00F17CAE">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1D1E70" w:rsidRDefault="001D1E70" w:rsidP="00F17CAE">
      <w:pPr>
        <w:spacing w:line="360" w:lineRule="auto"/>
      </w:pPr>
    </w:p>
    <w:p w:rsidR="001D1E70" w:rsidRDefault="001D1E70">
      <w:pPr>
        <w:widowControl/>
        <w:autoSpaceDE/>
        <w:autoSpaceDN/>
        <w:spacing w:after="160" w:line="259" w:lineRule="auto"/>
        <w:jc w:val="left"/>
      </w:pPr>
      <w:r>
        <w:br w:type="page"/>
      </w:r>
    </w:p>
    <w:p w:rsidR="001D1E70" w:rsidRDefault="001D1E70" w:rsidP="001D1E70">
      <w:pPr>
        <w:pStyle w:val="Titre1"/>
      </w:pPr>
      <w:r>
        <w:lastRenderedPageBreak/>
        <w:t>CONCLUSION</w:t>
      </w:r>
      <w:r w:rsidR="00AE32B8">
        <w:t xml:space="preserve"> GENERALE</w:t>
      </w:r>
    </w:p>
    <w:p w:rsidR="001D1E70" w:rsidRPr="001D1E70" w:rsidRDefault="001D1E70" w:rsidP="001D1E70"/>
    <w:p w:rsidR="001D1E70" w:rsidRPr="001D1E70" w:rsidRDefault="001D1E70" w:rsidP="001D1E70">
      <w:r>
        <w:rPr>
          <w:noProof/>
          <w:lang w:eastAsia="fr-FR"/>
        </w:rPr>
        <mc:AlternateContent>
          <mc:Choice Requires="wps">
            <w:drawing>
              <wp:anchor distT="0" distB="0" distL="114300" distR="114300" simplePos="0" relativeHeight="251669504" behindDoc="0" locked="0" layoutInCell="1" allowOverlap="1" wp14:anchorId="4AAB7B0E" wp14:editId="2F9CB08A">
                <wp:simplePos x="0" y="0"/>
                <wp:positionH relativeFrom="column">
                  <wp:posOffset>0</wp:posOffset>
                </wp:positionH>
                <wp:positionV relativeFrom="paragraph">
                  <wp:posOffset>-635</wp:posOffset>
                </wp:positionV>
                <wp:extent cx="5486400" cy="0"/>
                <wp:effectExtent l="0" t="0" r="19050" b="19050"/>
                <wp:wrapNone/>
                <wp:docPr id="22" name="Connecteur droit 22"/>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DEB7F6" id="Connecteur droit 2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BpmxLm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1D1E70" w:rsidRDefault="001D1E70">
      <w:pPr>
        <w:widowControl/>
        <w:autoSpaceDE/>
        <w:autoSpaceDN/>
        <w:spacing w:after="160" w:line="259" w:lineRule="auto"/>
        <w:jc w:val="left"/>
      </w:pPr>
      <w:r>
        <w:br w:type="page"/>
      </w:r>
    </w:p>
    <w:p w:rsidR="00513058" w:rsidRDefault="00513058" w:rsidP="00F17CAE">
      <w:pPr>
        <w:spacing w:line="360" w:lineRule="auto"/>
      </w:pPr>
    </w:p>
    <w:p w:rsidR="0014086A" w:rsidRPr="006B2A2F" w:rsidRDefault="0014086A" w:rsidP="00F17CAE">
      <w:pPr>
        <w:spacing w:line="360" w:lineRule="auto"/>
      </w:pPr>
    </w:p>
    <w:p w:rsidR="006B2A2F" w:rsidRPr="005F7CC2" w:rsidRDefault="006B2A2F" w:rsidP="00F17CAE">
      <w:pPr>
        <w:spacing w:line="360" w:lineRule="auto"/>
      </w:pPr>
      <w:r w:rsidRPr="005F7CC2">
        <w:t>Durant ces dernières décennies, les chercheurs, ont développé plusieurs modèles neuronaux de détection du mouvement des objets en s'inspirant des animaux. Parmi ces modèles, on peut citer:</w:t>
      </w:r>
    </w:p>
    <w:p w:rsidR="006B2A2F" w:rsidRPr="005F7CC2" w:rsidRDefault="006B2A2F" w:rsidP="00F17CAE">
      <w:pPr>
        <w:spacing w:line="360" w:lineRule="auto"/>
      </w:pPr>
      <w:r w:rsidRPr="005F7CC2">
        <w:t>Les modèles de neurones de perception imminents (</w:t>
      </w:r>
      <w:r w:rsidRPr="005F7CC2">
        <w:rPr>
          <w:b/>
        </w:rPr>
        <w:t>LPNM</w:t>
      </w:r>
      <w:r w:rsidRPr="005F7CC2">
        <w:t xml:space="preserve">) inspiré du système visuel des criquets. Ce système incluant deux modèles neuronaux qui sont le </w:t>
      </w:r>
      <w:r w:rsidRPr="005F7CC2">
        <w:rPr>
          <w:b/>
        </w:rPr>
        <w:t>LGMD1</w:t>
      </w:r>
      <w:r w:rsidRPr="005F7CC2">
        <w:t xml:space="preserve"> et le </w:t>
      </w:r>
      <w:r w:rsidRPr="005F7CC2">
        <w:rPr>
          <w:b/>
        </w:rPr>
        <w:t>LGMD2</w:t>
      </w:r>
      <w:r w:rsidRPr="005F7CC2">
        <w:t xml:space="preserve"> est plus efficace dans la détection des collisions. Il est généralement utilisé dans les robots autonomes, les drones (</w:t>
      </w:r>
      <w:proofErr w:type="spellStart"/>
      <w:r w:rsidRPr="005F7CC2">
        <w:rPr>
          <w:b/>
        </w:rPr>
        <w:t>UAVs</w:t>
      </w:r>
      <w:proofErr w:type="spellEnd"/>
      <w:r w:rsidRPr="005F7CC2">
        <w:t xml:space="preserve">), et les véhicules terrestre. Le modèle informatique du  LGMD1 a été développé dans les années 1990 par </w:t>
      </w:r>
      <w:r w:rsidRPr="005F7CC2">
        <w:rPr>
          <w:b/>
        </w:rPr>
        <w:t xml:space="preserve">Ring et </w:t>
      </w:r>
      <w:proofErr w:type="spellStart"/>
      <w:r w:rsidRPr="005F7CC2">
        <w:rPr>
          <w:b/>
        </w:rPr>
        <w:t>Bramwell</w:t>
      </w:r>
      <w:proofErr w:type="spellEnd"/>
      <w:r w:rsidRPr="005F7CC2">
        <w:t xml:space="preserve"> [170]. Il faut attendre jusqu'en 2015 pour que celui du LGMD2 soit développé par  </w:t>
      </w:r>
      <w:r w:rsidRPr="005F7CC2">
        <w:rPr>
          <w:b/>
        </w:rPr>
        <w:t>Fu</w:t>
      </w:r>
      <w:r w:rsidRPr="005F7CC2">
        <w:t xml:space="preserve"> et </w:t>
      </w:r>
      <w:r w:rsidRPr="005F7CC2">
        <w:rPr>
          <w:b/>
        </w:rPr>
        <w:t>Yue</w:t>
      </w:r>
      <w:r w:rsidRPr="005F7CC2">
        <w:t xml:space="preserve"> [69].La principale différence entre ces deux modèles se trouve au niveau de la sélectivité [199].</w:t>
      </w:r>
    </w:p>
    <w:p w:rsidR="006B2A2F" w:rsidRPr="005F7CC2" w:rsidRDefault="006B2A2F" w:rsidP="00F17CAE">
      <w:pPr>
        <w:spacing w:line="360" w:lineRule="auto"/>
      </w:pPr>
      <w:r w:rsidRPr="005F7CC2">
        <w:t>Les modèles de neurones de perception imminents (</w:t>
      </w:r>
      <w:proofErr w:type="spellStart"/>
      <w:r w:rsidRPr="005F7CC2">
        <w:rPr>
          <w:b/>
        </w:rPr>
        <w:t>DSNs</w:t>
      </w:r>
      <w:proofErr w:type="spellEnd"/>
      <w:r w:rsidRPr="005F7CC2">
        <w:t xml:space="preserve">), </w:t>
      </w:r>
    </w:p>
    <w:p w:rsidR="006B2A2F" w:rsidRPr="000C1FB1" w:rsidRDefault="006B2A2F" w:rsidP="00F17CAE">
      <w:pPr>
        <w:spacing w:line="360" w:lineRule="auto"/>
        <w:rPr>
          <w:lang w:val="en-US"/>
        </w:rPr>
      </w:pPr>
      <w:r w:rsidRPr="000C1FB1">
        <w:rPr>
          <w:lang w:val="en-US"/>
        </w:rPr>
        <w:t>EMDs &amp; OF, \newline</w:t>
      </w:r>
    </w:p>
    <w:p w:rsidR="006B2A2F" w:rsidRPr="000C1FB1" w:rsidRDefault="006B2A2F" w:rsidP="00F17CAE">
      <w:pPr>
        <w:spacing w:line="360" w:lineRule="auto"/>
        <w:rPr>
          <w:lang w:val="en-US"/>
        </w:rPr>
      </w:pPr>
      <w:r w:rsidRPr="000C1FB1">
        <w:rPr>
          <w:lang w:val="en-US"/>
        </w:rPr>
        <w:t xml:space="preserve">LPTs (OFF &amp; ON), </w:t>
      </w:r>
    </w:p>
    <w:p w:rsidR="006B2A2F" w:rsidRPr="005F7CC2" w:rsidRDefault="006B2A2F" w:rsidP="00F17CAE">
      <w:pPr>
        <w:spacing w:line="360" w:lineRule="auto"/>
      </w:pPr>
      <w:proofErr w:type="spellStart"/>
      <w:r w:rsidRPr="005F7CC2">
        <w:t>STMDs</w:t>
      </w:r>
      <w:proofErr w:type="spellEnd"/>
      <w:r w:rsidRPr="005F7CC2">
        <w:t xml:space="preserve"> qui fera l'objet de notre étude.</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r w:rsidRPr="005F7CC2">
        <w:lastRenderedPageBreak/>
        <w:t>Avant les modèle Bio-inspiré, ils y avaient des modèles conventionnels comme :</w:t>
      </w:r>
    </w:p>
    <w:p w:rsidR="006B2A2F" w:rsidRPr="006B2A2F" w:rsidRDefault="006B2A2F" w:rsidP="00F17CAE">
      <w:pPr>
        <w:pStyle w:val="Paragraphedeliste"/>
        <w:numPr>
          <w:ilvl w:val="0"/>
          <w:numId w:val="2"/>
        </w:numPr>
        <w:spacing w:line="360" w:lineRule="auto"/>
      </w:pPr>
      <w:r w:rsidRPr="006B2A2F">
        <w:t xml:space="preserve">Frame </w:t>
      </w:r>
      <w:proofErr w:type="spellStart"/>
      <w:r w:rsidRPr="006B2A2F">
        <w:t>difference</w:t>
      </w:r>
      <w:proofErr w:type="spellEnd"/>
      <w:r w:rsidRPr="006B2A2F">
        <w:t> ;</w:t>
      </w:r>
    </w:p>
    <w:p w:rsidR="006B2A2F" w:rsidRPr="006B2A2F" w:rsidRDefault="006B2A2F" w:rsidP="00F17CAE">
      <w:pPr>
        <w:pStyle w:val="Paragraphedeliste"/>
        <w:numPr>
          <w:ilvl w:val="0"/>
          <w:numId w:val="2"/>
        </w:numPr>
        <w:spacing w:line="360" w:lineRule="auto"/>
      </w:pPr>
      <w:r w:rsidRPr="006B2A2F">
        <w:t xml:space="preserve">Background </w:t>
      </w:r>
      <w:proofErr w:type="spellStart"/>
      <w:r w:rsidRPr="006B2A2F">
        <w:t>subtraction</w:t>
      </w:r>
      <w:proofErr w:type="spellEnd"/>
      <w:r w:rsidRPr="006B2A2F">
        <w:t> ;</w:t>
      </w:r>
    </w:p>
    <w:p w:rsidR="006B2A2F" w:rsidRDefault="006B2A2F" w:rsidP="00F17CAE">
      <w:pPr>
        <w:pStyle w:val="Paragraphedeliste"/>
        <w:numPr>
          <w:ilvl w:val="0"/>
          <w:numId w:val="2"/>
        </w:numPr>
        <w:spacing w:line="360" w:lineRule="auto"/>
      </w:pPr>
      <w:r w:rsidRPr="006B2A2F">
        <w:t>Optical flow ;</w:t>
      </w:r>
    </w:p>
    <w:p w:rsidR="00B679E9" w:rsidRDefault="00B679E9" w:rsidP="00F17CAE">
      <w:pPr>
        <w:pStyle w:val="Paragraphedeliste"/>
        <w:numPr>
          <w:ilvl w:val="0"/>
          <w:numId w:val="2"/>
        </w:numPr>
        <w:spacing w:line="360" w:lineRule="auto"/>
      </w:pPr>
      <w:r>
        <w:t xml:space="preserve">Temporal </w:t>
      </w:r>
      <w:proofErr w:type="spellStart"/>
      <w:r>
        <w:t>differencing</w:t>
      </w:r>
      <w:proofErr w:type="spellEnd"/>
      <w:r>
        <w:t>;</w:t>
      </w:r>
    </w:p>
    <w:p w:rsidR="00B679E9" w:rsidRPr="006B2A2F" w:rsidRDefault="00B679E9" w:rsidP="00F17CAE">
      <w:pPr>
        <w:pStyle w:val="Paragraphedeliste"/>
        <w:numPr>
          <w:ilvl w:val="0"/>
          <w:numId w:val="2"/>
        </w:numPr>
        <w:spacing w:line="360" w:lineRule="auto"/>
      </w:pPr>
      <w:proofErr w:type="spellStart"/>
      <w:r>
        <w:t>Infrared</w:t>
      </w:r>
      <w:proofErr w:type="spellEnd"/>
      <w:r>
        <w:t xml:space="preserve"> Small Target Motion Detector</w:t>
      </w:r>
    </w:p>
    <w:p w:rsidR="006B2A2F" w:rsidRPr="005F7CC2" w:rsidRDefault="006B2A2F" w:rsidP="00F17CAE">
      <w:pPr>
        <w:spacing w:line="360" w:lineRule="auto"/>
      </w:pPr>
      <w:r w:rsidRPr="005F7CC2">
        <w:t xml:space="preserve">Ces modèles sont ne sont pas efficace pour des </w:t>
      </w:r>
      <w:proofErr w:type="gramStart"/>
      <w:r w:rsidRPr="005F7CC2">
        <w:t>caméra</w:t>
      </w:r>
      <w:proofErr w:type="gramEnd"/>
      <w:r w:rsidRPr="005F7CC2">
        <w:t xml:space="preserve"> mobiles ou bien si les cibles sont très petites avec des font complexes.</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r w:rsidRPr="005F7CC2">
        <w:t>Pour pallier à la limite des modèles conventionnels, plusieurs modèles basées sur la biologie ont été développé.</w:t>
      </w:r>
    </w:p>
    <w:p w:rsidR="006B2A2F" w:rsidRPr="006B2A2F" w:rsidRDefault="006B2A2F" w:rsidP="00F17CAE">
      <w:pPr>
        <w:pStyle w:val="Paragraphedeliste"/>
        <w:numPr>
          <w:ilvl w:val="0"/>
          <w:numId w:val="3"/>
        </w:numPr>
        <w:spacing w:line="360" w:lineRule="auto"/>
      </w:pPr>
      <w:r w:rsidRPr="006B2A2F">
        <w:t>LSM</w:t>
      </w:r>
    </w:p>
    <w:p w:rsidR="006B2A2F" w:rsidRPr="006B2A2F" w:rsidRDefault="006B2A2F" w:rsidP="00F17CAE">
      <w:pPr>
        <w:pStyle w:val="Paragraphedeliste"/>
        <w:numPr>
          <w:ilvl w:val="0"/>
          <w:numId w:val="3"/>
        </w:numPr>
        <w:spacing w:line="360" w:lineRule="auto"/>
      </w:pPr>
      <w:r w:rsidRPr="006B2A2F">
        <w:t>TSM</w:t>
      </w:r>
    </w:p>
    <w:p w:rsidR="006B2A2F" w:rsidRPr="005F7CC2" w:rsidRDefault="006B2A2F" w:rsidP="00F17CAE">
      <w:pPr>
        <w:pStyle w:val="Paragraphedeliste"/>
        <w:numPr>
          <w:ilvl w:val="0"/>
          <w:numId w:val="3"/>
        </w:numPr>
        <w:spacing w:line="360" w:lineRule="auto"/>
        <w:rPr>
          <w:b/>
        </w:rPr>
      </w:pPr>
      <w:r w:rsidRPr="005F7CC2">
        <w:rPr>
          <w:b/>
        </w:rPr>
        <w:t xml:space="preserve">STMSM : </w:t>
      </w:r>
      <w:r w:rsidRPr="005F7CC2">
        <w:t>qui se caractérise par un groupe de détecteur appelé STMD</w:t>
      </w:r>
    </w:p>
    <w:p w:rsidR="006B2A2F" w:rsidRPr="005F7CC2" w:rsidRDefault="006B2A2F" w:rsidP="00F17CAE">
      <w:pPr>
        <w:spacing w:line="360" w:lineRule="auto"/>
      </w:pPr>
    </w:p>
    <w:p w:rsidR="006B2A2F" w:rsidRPr="006B2A2F" w:rsidRDefault="006B2A2F" w:rsidP="00F17CAE">
      <w:pPr>
        <w:spacing w:line="360" w:lineRule="auto"/>
      </w:pPr>
      <w:r w:rsidRPr="006B2A2F">
        <w:rPr>
          <w:noProof/>
          <w:lang w:eastAsia="fr-FR"/>
        </w:rPr>
        <w:lastRenderedPageBreak/>
        <w:drawing>
          <wp:inline distT="0" distB="0" distL="0" distR="0" wp14:anchorId="212E9824" wp14:editId="138F71AD">
            <wp:extent cx="6111240" cy="4320540"/>
            <wp:effectExtent l="19050" t="0" r="22860" b="381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Default="006B2A2F"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0D32D1" w:rsidRDefault="000D32D1" w:rsidP="00F17CAE">
      <w:pPr>
        <w:spacing w:line="360" w:lineRule="auto"/>
      </w:pPr>
    </w:p>
    <w:p w:rsidR="000D32D1" w:rsidRPr="006B2A2F" w:rsidRDefault="000D32D1" w:rsidP="00F17CAE">
      <w:pPr>
        <w:spacing w:line="360" w:lineRule="auto"/>
      </w:pPr>
    </w:p>
    <w:p w:rsidR="006B2A2F" w:rsidRPr="006B2A2F" w:rsidRDefault="006B2A2F" w:rsidP="00F17CAE">
      <w:pPr>
        <w:spacing w:line="360" w:lineRule="auto"/>
      </w:pPr>
    </w:p>
    <w:p w:rsidR="006B2A2F" w:rsidRPr="005F7CC2" w:rsidRDefault="006B2A2F" w:rsidP="00F17CAE">
      <w:pPr>
        <w:spacing w:line="360" w:lineRule="auto"/>
      </w:pPr>
      <w:r w:rsidRPr="005F7CC2">
        <w:lastRenderedPageBreak/>
        <w:t>Au fil des années, plusieurs STMD ont vu le jour :</w:t>
      </w:r>
    </w:p>
    <w:p w:rsidR="006B2A2F" w:rsidRPr="005F7CC2" w:rsidRDefault="006B2A2F" w:rsidP="00F17CAE">
      <w:pPr>
        <w:spacing w:line="360" w:lineRule="auto"/>
      </w:pPr>
    </w:p>
    <w:p w:rsidR="006B2A2F" w:rsidRPr="005F7CC2" w:rsidRDefault="006B2A2F" w:rsidP="00F17CAE">
      <w:pPr>
        <w:spacing w:line="360" w:lineRule="auto"/>
      </w:pPr>
    </w:p>
    <w:tbl>
      <w:tblPr>
        <w:tblStyle w:val="Grilledutableau"/>
        <w:tblW w:w="9346" w:type="dxa"/>
        <w:tblLook w:val="04A0" w:firstRow="1" w:lastRow="0" w:firstColumn="1" w:lastColumn="0" w:noHBand="0" w:noVBand="1"/>
      </w:tblPr>
      <w:tblGrid>
        <w:gridCol w:w="1982"/>
        <w:gridCol w:w="1982"/>
        <w:gridCol w:w="1982"/>
        <w:gridCol w:w="1069"/>
        <w:gridCol w:w="2331"/>
      </w:tblGrid>
      <w:tr w:rsidR="006B2A2F" w:rsidRPr="006B2A2F" w:rsidTr="00513058">
        <w:trPr>
          <w:trHeight w:val="556"/>
        </w:trPr>
        <w:tc>
          <w:tcPr>
            <w:tcW w:w="1982" w:type="dxa"/>
          </w:tcPr>
          <w:p w:rsidR="006B2A2F" w:rsidRPr="006B2A2F" w:rsidRDefault="006B2A2F" w:rsidP="00F17CAE">
            <w:pPr>
              <w:spacing w:line="360" w:lineRule="auto"/>
            </w:pPr>
            <w:r w:rsidRPr="006B2A2F">
              <w:t>Types d’STMD</w:t>
            </w:r>
          </w:p>
        </w:tc>
        <w:tc>
          <w:tcPr>
            <w:tcW w:w="1982" w:type="dxa"/>
          </w:tcPr>
          <w:p w:rsidR="006B2A2F" w:rsidRPr="006B2A2F" w:rsidRDefault="006B2A2F" w:rsidP="00F17CAE">
            <w:pPr>
              <w:spacing w:line="360" w:lineRule="auto"/>
            </w:pPr>
            <w:r w:rsidRPr="006B2A2F">
              <w:t>Date acceptation / publication</w:t>
            </w:r>
          </w:p>
        </w:tc>
        <w:tc>
          <w:tcPr>
            <w:tcW w:w="1982" w:type="dxa"/>
          </w:tcPr>
          <w:p w:rsidR="006B2A2F" w:rsidRPr="006B2A2F" w:rsidRDefault="006B2A2F" w:rsidP="00F17CAE">
            <w:pPr>
              <w:spacing w:line="360" w:lineRule="auto"/>
            </w:pPr>
            <w:r w:rsidRPr="006B2A2F">
              <w:t>Auteurs</w:t>
            </w:r>
          </w:p>
        </w:tc>
        <w:tc>
          <w:tcPr>
            <w:tcW w:w="1069" w:type="dxa"/>
          </w:tcPr>
          <w:p w:rsidR="006B2A2F" w:rsidRPr="006B2A2F" w:rsidRDefault="006B2A2F" w:rsidP="00F17CAE">
            <w:pPr>
              <w:spacing w:line="360" w:lineRule="auto"/>
            </w:pPr>
            <w:r w:rsidRPr="006B2A2F">
              <w:t>Source</w:t>
            </w:r>
          </w:p>
        </w:tc>
        <w:tc>
          <w:tcPr>
            <w:tcW w:w="2331" w:type="dxa"/>
          </w:tcPr>
          <w:p w:rsidR="006B2A2F" w:rsidRPr="006B2A2F" w:rsidRDefault="006B2A2F" w:rsidP="00F17CAE">
            <w:pPr>
              <w:spacing w:line="360" w:lineRule="auto"/>
            </w:pPr>
            <w:r w:rsidRPr="006B2A2F">
              <w:t>Remarque</w:t>
            </w:r>
          </w:p>
        </w:tc>
      </w:tr>
      <w:tr w:rsidR="006B2A2F" w:rsidRPr="006B2A2F" w:rsidTr="00513058">
        <w:trPr>
          <w:trHeight w:val="1670"/>
        </w:trPr>
        <w:tc>
          <w:tcPr>
            <w:tcW w:w="1982" w:type="dxa"/>
          </w:tcPr>
          <w:p w:rsidR="006B2A2F" w:rsidRPr="006B2A2F" w:rsidRDefault="006B2A2F" w:rsidP="00F17CAE">
            <w:pPr>
              <w:spacing w:line="360" w:lineRule="auto"/>
            </w:pPr>
            <w:r w:rsidRPr="006B2A2F">
              <w:t>ESTMD</w:t>
            </w:r>
          </w:p>
        </w:tc>
        <w:tc>
          <w:tcPr>
            <w:tcW w:w="1982" w:type="dxa"/>
          </w:tcPr>
          <w:p w:rsidR="006B2A2F" w:rsidRPr="006B2A2F" w:rsidRDefault="006B2A2F" w:rsidP="00F17CAE">
            <w:pPr>
              <w:spacing w:line="360" w:lineRule="auto"/>
            </w:pPr>
            <w:r w:rsidRPr="006B2A2F">
              <w:t>Juillet 30, 2008.</w:t>
            </w:r>
          </w:p>
          <w:p w:rsidR="006B2A2F" w:rsidRPr="006B2A2F" w:rsidRDefault="006B2A2F" w:rsidP="00F17CAE">
            <w:pPr>
              <w:spacing w:line="360" w:lineRule="auto"/>
            </w:pPr>
          </w:p>
        </w:tc>
        <w:tc>
          <w:tcPr>
            <w:tcW w:w="1982" w:type="dxa"/>
          </w:tcPr>
          <w:p w:rsidR="006B2A2F" w:rsidRPr="000C1FB1" w:rsidRDefault="006B2A2F" w:rsidP="00F17CAE">
            <w:pPr>
              <w:spacing w:line="360" w:lineRule="auto"/>
              <w:rPr>
                <w:lang w:val="en-US"/>
              </w:rPr>
            </w:pPr>
            <w:r w:rsidRPr="000C1FB1">
              <w:rPr>
                <w:lang w:val="en-US"/>
              </w:rPr>
              <w:t xml:space="preserve">S. D. </w:t>
            </w:r>
            <w:proofErr w:type="spellStart"/>
            <w:r w:rsidRPr="000C1FB1">
              <w:rPr>
                <w:lang w:val="en-US"/>
              </w:rPr>
              <w:t>Wiederman</w:t>
            </w:r>
            <w:proofErr w:type="spellEnd"/>
            <w:r w:rsidRPr="000C1FB1">
              <w:rPr>
                <w:lang w:val="en-US"/>
              </w:rPr>
              <w:t>, P. A. Shoemaker, and D. C. O’Carroll</w:t>
            </w:r>
          </w:p>
          <w:p w:rsidR="006B2A2F" w:rsidRPr="000C1FB1" w:rsidRDefault="006B2A2F" w:rsidP="00F17CAE">
            <w:pPr>
              <w:spacing w:line="360" w:lineRule="auto"/>
              <w:rPr>
                <w:lang w:val="en-US"/>
              </w:rPr>
            </w:pPr>
          </w:p>
        </w:tc>
        <w:tc>
          <w:tcPr>
            <w:tcW w:w="1069" w:type="dxa"/>
          </w:tcPr>
          <w:p w:rsidR="006B2A2F" w:rsidRPr="006B2A2F" w:rsidRDefault="000D32D1" w:rsidP="00F17CAE">
            <w:pPr>
              <w:spacing w:line="360" w:lineRule="auto"/>
            </w:pPr>
            <w:r>
              <w:t>[1</w:t>
            </w:r>
            <w:r w:rsidR="006B2A2F" w:rsidRPr="006B2A2F">
              <w:t>]</w:t>
            </w:r>
          </w:p>
        </w:tc>
        <w:tc>
          <w:tcPr>
            <w:tcW w:w="2331" w:type="dxa"/>
          </w:tcPr>
          <w:p w:rsidR="006B2A2F" w:rsidRPr="006B2A2F" w:rsidRDefault="006B2A2F" w:rsidP="00F17CAE">
            <w:pPr>
              <w:spacing w:line="360" w:lineRule="auto"/>
            </w:pPr>
          </w:p>
        </w:tc>
      </w:tr>
      <w:tr w:rsidR="006B2A2F" w:rsidRPr="006B2A2F" w:rsidTr="00513058">
        <w:trPr>
          <w:trHeight w:val="823"/>
        </w:trPr>
        <w:tc>
          <w:tcPr>
            <w:tcW w:w="1982" w:type="dxa"/>
          </w:tcPr>
          <w:p w:rsidR="006B2A2F" w:rsidRPr="006B2A2F" w:rsidRDefault="006B2A2F" w:rsidP="00F17CAE">
            <w:pPr>
              <w:spacing w:line="360" w:lineRule="auto"/>
            </w:pPr>
            <w:r w:rsidRPr="006B2A2F">
              <w:t xml:space="preserve">ESTMD-EMD &amp; </w:t>
            </w:r>
          </w:p>
          <w:p w:rsidR="006B2A2F" w:rsidRPr="006B2A2F" w:rsidRDefault="006B2A2F" w:rsidP="00F17CAE">
            <w:pPr>
              <w:spacing w:line="360" w:lineRule="auto"/>
            </w:pPr>
            <w:r w:rsidRPr="006B2A2F">
              <w:t>EMD-ESTMD</w:t>
            </w:r>
          </w:p>
        </w:tc>
        <w:tc>
          <w:tcPr>
            <w:tcW w:w="1982" w:type="dxa"/>
          </w:tcPr>
          <w:p w:rsidR="006B2A2F" w:rsidRPr="006B2A2F" w:rsidRDefault="006B2A2F" w:rsidP="00F17CAE">
            <w:pPr>
              <w:spacing w:line="360" w:lineRule="auto"/>
            </w:pPr>
            <w:r w:rsidRPr="006B2A2F">
              <w:t>Décembre, 2013</w:t>
            </w:r>
          </w:p>
        </w:tc>
        <w:tc>
          <w:tcPr>
            <w:tcW w:w="1982" w:type="dxa"/>
          </w:tcPr>
          <w:p w:rsidR="006B2A2F" w:rsidRPr="000C1FB1" w:rsidRDefault="006B2A2F" w:rsidP="00F17CAE">
            <w:pPr>
              <w:spacing w:line="360" w:lineRule="auto"/>
              <w:rPr>
                <w:lang w:val="en-US"/>
              </w:rPr>
            </w:pPr>
            <w:r w:rsidRPr="000C1FB1">
              <w:rPr>
                <w:lang w:val="en-US"/>
              </w:rPr>
              <w:t xml:space="preserve">S. D. </w:t>
            </w:r>
            <w:proofErr w:type="spellStart"/>
            <w:r w:rsidRPr="000C1FB1">
              <w:rPr>
                <w:lang w:val="en-US"/>
              </w:rPr>
              <w:t>Wiederman</w:t>
            </w:r>
            <w:proofErr w:type="spellEnd"/>
            <w:r w:rsidRPr="000C1FB1">
              <w:rPr>
                <w:lang w:val="en-US"/>
              </w:rPr>
              <w:t xml:space="preserve"> and D. C. O’Carroll</w:t>
            </w:r>
          </w:p>
        </w:tc>
        <w:tc>
          <w:tcPr>
            <w:tcW w:w="1069" w:type="dxa"/>
          </w:tcPr>
          <w:p w:rsidR="006B2A2F" w:rsidRPr="006B2A2F" w:rsidRDefault="000D32D1" w:rsidP="00F17CAE">
            <w:pPr>
              <w:spacing w:line="360" w:lineRule="auto"/>
            </w:pPr>
            <w:r>
              <w:t>[2</w:t>
            </w:r>
            <w:r w:rsidR="006B2A2F" w:rsidRPr="006B2A2F">
              <w:t>]</w:t>
            </w:r>
          </w:p>
        </w:tc>
        <w:tc>
          <w:tcPr>
            <w:tcW w:w="2331" w:type="dxa"/>
          </w:tcPr>
          <w:p w:rsidR="006B2A2F" w:rsidRPr="006B2A2F" w:rsidRDefault="006B2A2F" w:rsidP="00F17CAE">
            <w:pPr>
              <w:spacing w:line="360" w:lineRule="auto"/>
            </w:pPr>
            <w:r w:rsidRPr="006B2A2F">
              <w:t># cascade</w:t>
            </w:r>
          </w:p>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6B2A2F" w:rsidTr="00513058">
        <w:trPr>
          <w:trHeight w:val="835"/>
        </w:trPr>
        <w:tc>
          <w:tcPr>
            <w:tcW w:w="1982" w:type="dxa"/>
          </w:tcPr>
          <w:p w:rsidR="006B2A2F" w:rsidRPr="006B2A2F" w:rsidRDefault="006B2A2F" w:rsidP="00F17CAE">
            <w:pPr>
              <w:spacing w:line="360" w:lineRule="auto"/>
            </w:pPr>
            <w:r w:rsidRPr="006B2A2F">
              <w:t>Feedback-ESTMD</w:t>
            </w:r>
          </w:p>
        </w:tc>
        <w:tc>
          <w:tcPr>
            <w:tcW w:w="1982" w:type="dxa"/>
          </w:tcPr>
          <w:p w:rsidR="006B2A2F" w:rsidRPr="006B2A2F" w:rsidRDefault="006B2A2F" w:rsidP="00F17CAE">
            <w:pPr>
              <w:spacing w:line="360" w:lineRule="auto"/>
            </w:pPr>
            <w:r w:rsidRPr="006B2A2F">
              <w:rPr>
                <w:i/>
                <w:iCs/>
              </w:rPr>
              <w:t>Juillet 10, 2018.</w:t>
            </w:r>
          </w:p>
          <w:p w:rsidR="006B2A2F" w:rsidRPr="006B2A2F" w:rsidRDefault="006B2A2F" w:rsidP="00F17CAE">
            <w:pPr>
              <w:spacing w:line="360" w:lineRule="auto"/>
            </w:pPr>
          </w:p>
        </w:tc>
        <w:tc>
          <w:tcPr>
            <w:tcW w:w="1982" w:type="dxa"/>
          </w:tcPr>
          <w:p w:rsidR="006B2A2F" w:rsidRPr="000C1FB1" w:rsidRDefault="006B2A2F" w:rsidP="00F17CAE">
            <w:pPr>
              <w:spacing w:line="360" w:lineRule="auto"/>
              <w:rPr>
                <w:lang w:val="en-US"/>
              </w:rPr>
            </w:pPr>
            <w:r w:rsidRPr="000C1FB1">
              <w:rPr>
                <w:i/>
                <w:iCs/>
                <w:lang w:val="en-US"/>
              </w:rPr>
              <w:t>H. Wang, J. Peng, and S. Yue</w:t>
            </w:r>
          </w:p>
          <w:p w:rsidR="006B2A2F" w:rsidRPr="000C1FB1" w:rsidRDefault="006B2A2F" w:rsidP="00F17CAE">
            <w:pPr>
              <w:spacing w:line="360" w:lineRule="auto"/>
              <w:rPr>
                <w:lang w:val="en-US"/>
              </w:rPr>
            </w:pPr>
          </w:p>
        </w:tc>
        <w:tc>
          <w:tcPr>
            <w:tcW w:w="1069" w:type="dxa"/>
          </w:tcPr>
          <w:p w:rsidR="006B2A2F" w:rsidRPr="006B2A2F" w:rsidRDefault="000D32D1" w:rsidP="00F17CAE">
            <w:pPr>
              <w:spacing w:line="360" w:lineRule="auto"/>
            </w:pPr>
            <w:r>
              <w:t>[6</w:t>
            </w:r>
            <w:r w:rsidR="006B2A2F" w:rsidRPr="006B2A2F">
              <w:t>]</w:t>
            </w:r>
          </w:p>
        </w:tc>
        <w:tc>
          <w:tcPr>
            <w:tcW w:w="2331" w:type="dxa"/>
          </w:tcPr>
          <w:p w:rsidR="006B2A2F" w:rsidRPr="006B2A2F" w:rsidRDefault="006B2A2F" w:rsidP="00F17CAE">
            <w:pPr>
              <w:spacing w:line="360" w:lineRule="auto"/>
            </w:pPr>
            <w:r w:rsidRPr="006B2A2F">
              <w:t>Pour améliorer ESTMD</w:t>
            </w:r>
          </w:p>
        </w:tc>
      </w:tr>
      <w:tr w:rsidR="006B2A2F" w:rsidRPr="006B2A2F" w:rsidTr="00513058">
        <w:trPr>
          <w:trHeight w:val="1113"/>
        </w:trPr>
        <w:tc>
          <w:tcPr>
            <w:tcW w:w="1982" w:type="dxa"/>
          </w:tcPr>
          <w:p w:rsidR="006B2A2F" w:rsidRPr="006B2A2F" w:rsidRDefault="006B2A2F" w:rsidP="00F17CAE">
            <w:pPr>
              <w:spacing w:line="360" w:lineRule="auto"/>
            </w:pPr>
            <w:r w:rsidRPr="006B2A2F">
              <w:t>DSTMD</w:t>
            </w:r>
          </w:p>
        </w:tc>
        <w:tc>
          <w:tcPr>
            <w:tcW w:w="1982" w:type="dxa"/>
          </w:tcPr>
          <w:p w:rsidR="006B2A2F" w:rsidRPr="006B2A2F" w:rsidRDefault="006B2A2F" w:rsidP="00F17CAE">
            <w:pPr>
              <w:spacing w:line="360" w:lineRule="auto"/>
            </w:pPr>
            <w:r w:rsidRPr="006B2A2F">
              <w:t>Aout 29, 2018.</w:t>
            </w:r>
          </w:p>
          <w:p w:rsidR="006B2A2F" w:rsidRPr="006B2A2F" w:rsidRDefault="006B2A2F" w:rsidP="00F17CAE">
            <w:pPr>
              <w:spacing w:line="360" w:lineRule="auto"/>
            </w:pPr>
          </w:p>
        </w:tc>
        <w:tc>
          <w:tcPr>
            <w:tcW w:w="1982" w:type="dxa"/>
          </w:tcPr>
          <w:p w:rsidR="006B2A2F" w:rsidRPr="000C1FB1" w:rsidRDefault="006B2A2F" w:rsidP="00F17CAE">
            <w:pPr>
              <w:spacing w:line="360" w:lineRule="auto"/>
              <w:rPr>
                <w:lang w:val="en-US"/>
              </w:rPr>
            </w:pPr>
            <w:r w:rsidRPr="000C1FB1">
              <w:rPr>
                <w:lang w:val="en-US"/>
              </w:rPr>
              <w:t>H. Wang, J. Peng, and S. Yue</w:t>
            </w:r>
          </w:p>
          <w:p w:rsidR="006B2A2F" w:rsidRPr="000C1FB1" w:rsidRDefault="006B2A2F" w:rsidP="00F17CAE">
            <w:pPr>
              <w:spacing w:line="360" w:lineRule="auto"/>
              <w:rPr>
                <w:lang w:val="en-US"/>
              </w:rPr>
            </w:pPr>
          </w:p>
        </w:tc>
        <w:tc>
          <w:tcPr>
            <w:tcW w:w="1069" w:type="dxa"/>
          </w:tcPr>
          <w:p w:rsidR="006B2A2F" w:rsidRPr="006B2A2F" w:rsidRDefault="000D32D1" w:rsidP="00F17CAE">
            <w:pPr>
              <w:spacing w:line="360" w:lineRule="auto"/>
            </w:pPr>
            <w:r>
              <w:t>[3</w:t>
            </w:r>
            <w:r w:rsidR="006B2A2F" w:rsidRPr="006B2A2F">
              <w:t>]</w:t>
            </w:r>
          </w:p>
        </w:tc>
        <w:tc>
          <w:tcPr>
            <w:tcW w:w="2331" w:type="dxa"/>
          </w:tcPr>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6B2A2F" w:rsidTr="00513058">
        <w:trPr>
          <w:trHeight w:val="1113"/>
        </w:trPr>
        <w:tc>
          <w:tcPr>
            <w:tcW w:w="1982" w:type="dxa"/>
          </w:tcPr>
          <w:p w:rsidR="006B2A2F" w:rsidRPr="006B2A2F" w:rsidRDefault="006B2A2F" w:rsidP="00F17CAE">
            <w:pPr>
              <w:spacing w:line="360" w:lineRule="auto"/>
            </w:pPr>
            <w:r w:rsidRPr="006B2A2F">
              <w:t>STMD+</w:t>
            </w:r>
          </w:p>
        </w:tc>
        <w:tc>
          <w:tcPr>
            <w:tcW w:w="1982" w:type="dxa"/>
          </w:tcPr>
          <w:p w:rsidR="006B2A2F" w:rsidRPr="006B2A2F" w:rsidRDefault="006B2A2F" w:rsidP="00F17CAE">
            <w:pPr>
              <w:spacing w:line="360" w:lineRule="auto"/>
            </w:pPr>
            <w:r w:rsidRPr="006B2A2F">
              <w:t>Avril 5, 2019</w:t>
            </w:r>
          </w:p>
          <w:p w:rsidR="006B2A2F" w:rsidRPr="006B2A2F" w:rsidRDefault="006B2A2F" w:rsidP="00F17CAE">
            <w:pPr>
              <w:spacing w:line="360" w:lineRule="auto"/>
            </w:pPr>
          </w:p>
        </w:tc>
        <w:tc>
          <w:tcPr>
            <w:tcW w:w="1982" w:type="dxa"/>
          </w:tcPr>
          <w:p w:rsidR="006B2A2F" w:rsidRPr="000C1FB1" w:rsidRDefault="006B2A2F" w:rsidP="00F17CAE">
            <w:pPr>
              <w:spacing w:line="360" w:lineRule="auto"/>
              <w:rPr>
                <w:lang w:val="en-US"/>
              </w:rPr>
            </w:pPr>
            <w:r w:rsidRPr="000C1FB1">
              <w:rPr>
                <w:lang w:val="en-US"/>
              </w:rPr>
              <w:t>H. Wang, J. Peng, X. Zheng, and S. Yue</w:t>
            </w:r>
          </w:p>
          <w:p w:rsidR="006B2A2F" w:rsidRPr="000C1FB1" w:rsidRDefault="006B2A2F" w:rsidP="00F17CAE">
            <w:pPr>
              <w:spacing w:line="360" w:lineRule="auto"/>
              <w:rPr>
                <w:lang w:val="en-US"/>
              </w:rPr>
            </w:pPr>
          </w:p>
        </w:tc>
        <w:tc>
          <w:tcPr>
            <w:tcW w:w="1069" w:type="dxa"/>
          </w:tcPr>
          <w:p w:rsidR="006B2A2F" w:rsidRPr="006B2A2F" w:rsidRDefault="000D32D1" w:rsidP="00F17CAE">
            <w:pPr>
              <w:spacing w:line="360" w:lineRule="auto"/>
            </w:pPr>
            <w:r>
              <w:t>[4</w:t>
            </w:r>
            <w:r w:rsidR="006B2A2F" w:rsidRPr="006B2A2F">
              <w:t>]</w:t>
            </w:r>
          </w:p>
        </w:tc>
        <w:tc>
          <w:tcPr>
            <w:tcW w:w="2331" w:type="dxa"/>
          </w:tcPr>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E12E72" w:rsidTr="00513058">
        <w:trPr>
          <w:trHeight w:val="1392"/>
        </w:trPr>
        <w:tc>
          <w:tcPr>
            <w:tcW w:w="1982" w:type="dxa"/>
          </w:tcPr>
          <w:p w:rsidR="006B2A2F" w:rsidRPr="006B2A2F" w:rsidRDefault="006B2A2F" w:rsidP="00F17CAE">
            <w:pPr>
              <w:spacing w:line="360" w:lineRule="auto"/>
            </w:pPr>
            <w:proofErr w:type="spellStart"/>
            <w:r w:rsidRPr="006B2A2F">
              <w:t>apg</w:t>
            </w:r>
            <w:proofErr w:type="spellEnd"/>
            <w:r w:rsidRPr="006B2A2F">
              <w:t>-STMD</w:t>
            </w:r>
          </w:p>
        </w:tc>
        <w:tc>
          <w:tcPr>
            <w:tcW w:w="1982" w:type="dxa"/>
          </w:tcPr>
          <w:p w:rsidR="006B2A2F" w:rsidRPr="006B2A2F" w:rsidRDefault="006B2A2F" w:rsidP="00F17CAE">
            <w:pPr>
              <w:spacing w:line="360" w:lineRule="auto"/>
            </w:pPr>
            <w:r w:rsidRPr="006B2A2F">
              <w:t>Décembre 17, 2021</w:t>
            </w:r>
          </w:p>
          <w:p w:rsidR="006B2A2F" w:rsidRPr="006B2A2F" w:rsidRDefault="006B2A2F" w:rsidP="00F17CAE">
            <w:pPr>
              <w:spacing w:line="360" w:lineRule="auto"/>
            </w:pPr>
          </w:p>
        </w:tc>
        <w:tc>
          <w:tcPr>
            <w:tcW w:w="1982" w:type="dxa"/>
          </w:tcPr>
          <w:p w:rsidR="006B2A2F" w:rsidRPr="000C1FB1" w:rsidRDefault="006B2A2F" w:rsidP="00F17CAE">
            <w:pPr>
              <w:spacing w:line="360" w:lineRule="auto"/>
              <w:rPr>
                <w:lang w:val="en-US"/>
              </w:rPr>
            </w:pPr>
            <w:r w:rsidRPr="000C1FB1">
              <w:rPr>
                <w:lang w:val="en-US"/>
              </w:rPr>
              <w:t>Ho Wang, J. Zhao, Hu Wang, J. Peng and S. Yue</w:t>
            </w:r>
          </w:p>
          <w:p w:rsidR="006B2A2F" w:rsidRPr="000C1FB1" w:rsidRDefault="006B2A2F" w:rsidP="00F17CAE">
            <w:pPr>
              <w:spacing w:line="360" w:lineRule="auto"/>
              <w:rPr>
                <w:lang w:val="en-US"/>
              </w:rPr>
            </w:pPr>
          </w:p>
        </w:tc>
        <w:tc>
          <w:tcPr>
            <w:tcW w:w="1069" w:type="dxa"/>
          </w:tcPr>
          <w:p w:rsidR="006B2A2F" w:rsidRPr="006B2A2F" w:rsidRDefault="000D32D1" w:rsidP="00F17CAE">
            <w:pPr>
              <w:spacing w:line="360" w:lineRule="auto"/>
            </w:pPr>
            <w:r>
              <w:t>[5</w:t>
            </w:r>
            <w:r w:rsidR="006B2A2F" w:rsidRPr="006B2A2F">
              <w:t>]</w:t>
            </w:r>
          </w:p>
        </w:tc>
        <w:tc>
          <w:tcPr>
            <w:tcW w:w="2331" w:type="dxa"/>
          </w:tcPr>
          <w:p w:rsidR="006B2A2F" w:rsidRPr="005F7CC2" w:rsidRDefault="006B2A2F" w:rsidP="00F17CAE">
            <w:pPr>
              <w:spacing w:line="360" w:lineRule="auto"/>
            </w:pPr>
            <w:r w:rsidRPr="005F7CC2">
              <w:t xml:space="preserve">Palier à la sensibilité des </w:t>
            </w:r>
            <w:proofErr w:type="spellStart"/>
            <w:r w:rsidRPr="005F7CC2">
              <w:t>contrasts</w:t>
            </w:r>
            <w:proofErr w:type="spellEnd"/>
            <w:r w:rsidRPr="005F7CC2">
              <w:t xml:space="preserve"> des cibles.</w:t>
            </w:r>
          </w:p>
        </w:tc>
      </w:tr>
    </w:tbl>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6B2A2F" w:rsidRDefault="006B2A2F" w:rsidP="00F17CAE">
      <w:pPr>
        <w:pStyle w:val="Titre2"/>
        <w:numPr>
          <w:ilvl w:val="1"/>
          <w:numId w:val="1"/>
        </w:numPr>
        <w:spacing w:line="360" w:lineRule="auto"/>
      </w:pPr>
      <w:r w:rsidRPr="006B2A2F">
        <w:t>Les systèmes de détection classiques</w:t>
      </w:r>
    </w:p>
    <w:p w:rsidR="006B2A2F" w:rsidRPr="005F7CC2" w:rsidRDefault="006B2A2F" w:rsidP="00F17CAE">
      <w:pPr>
        <w:pStyle w:val="Titre2"/>
        <w:numPr>
          <w:ilvl w:val="1"/>
          <w:numId w:val="1"/>
        </w:numPr>
        <w:spacing w:line="360" w:lineRule="auto"/>
      </w:pPr>
      <w:r w:rsidRPr="005F7CC2">
        <w:t>Les systèmes de détection par traitement bio-inspiré</w:t>
      </w:r>
    </w:p>
    <w:p w:rsidR="006B2A2F" w:rsidRDefault="006B2A2F" w:rsidP="00F17CAE">
      <w:pPr>
        <w:pStyle w:val="Titre1"/>
        <w:numPr>
          <w:ilvl w:val="0"/>
          <w:numId w:val="1"/>
        </w:numPr>
        <w:spacing w:line="360" w:lineRule="auto"/>
      </w:pPr>
      <w:r>
        <w:t>Small Target Motion Detectors</w:t>
      </w:r>
    </w:p>
    <w:p w:rsidR="006B2A2F" w:rsidRDefault="006B2A2F" w:rsidP="00F17CAE">
      <w:pPr>
        <w:spacing w:line="360" w:lineRule="auto"/>
      </w:pPr>
    </w:p>
    <w:p w:rsidR="006B2A2F" w:rsidRDefault="006B2A2F" w:rsidP="00F17CAE">
      <w:pPr>
        <w:pStyle w:val="Paragraphedeliste"/>
        <w:numPr>
          <w:ilvl w:val="1"/>
          <w:numId w:val="1"/>
        </w:numPr>
        <w:spacing w:line="360" w:lineRule="auto"/>
      </w:pPr>
      <w:proofErr w:type="spellStart"/>
      <w:r>
        <w:t>Elementary</w:t>
      </w:r>
      <w:proofErr w:type="spellEnd"/>
      <w:r>
        <w:t xml:space="preserve"> Small Target Motion Detector</w:t>
      </w:r>
    </w:p>
    <w:p w:rsidR="006B2A2F" w:rsidRDefault="006B2A2F" w:rsidP="00F17CAE">
      <w:pPr>
        <w:spacing w:line="360" w:lineRule="auto"/>
      </w:pPr>
    </w:p>
    <w:p w:rsidR="006B2A2F" w:rsidRDefault="006B2A2F" w:rsidP="00F17CAE">
      <w:pPr>
        <w:spacing w:line="360" w:lineRule="auto"/>
        <w:ind w:left="360"/>
      </w:pPr>
      <w:r>
        <w:rPr>
          <w:noProof/>
          <w:lang w:eastAsia="fr-FR"/>
        </w:rPr>
        <w:lastRenderedPageBreak/>
        <w:drawing>
          <wp:inline distT="0" distB="0" distL="0" distR="0">
            <wp:extent cx="5295900" cy="42062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tmd.jpg"/>
                    <pic:cNvPicPr/>
                  </pic:nvPicPr>
                  <pic:blipFill>
                    <a:blip r:embed="rId31">
                      <a:extLst>
                        <a:ext uri="{28A0092B-C50C-407E-A947-70E740481C1C}">
                          <a14:useLocalDpi xmlns:a14="http://schemas.microsoft.com/office/drawing/2010/main" val="0"/>
                        </a:ext>
                      </a:extLst>
                    </a:blip>
                    <a:stretch>
                      <a:fillRect/>
                    </a:stretch>
                  </pic:blipFill>
                  <pic:spPr>
                    <a:xfrm>
                      <a:off x="0" y="0"/>
                      <a:ext cx="5295900" cy="4206240"/>
                    </a:xfrm>
                    <a:prstGeom prst="rect">
                      <a:avLst/>
                    </a:prstGeom>
                  </pic:spPr>
                </pic:pic>
              </a:graphicData>
            </a:graphic>
          </wp:inline>
        </w:drawing>
      </w:r>
    </w:p>
    <w:p w:rsidR="006B2A2F" w:rsidRPr="006B2A2F" w:rsidRDefault="006B2A2F" w:rsidP="00F17CAE">
      <w:pPr>
        <w:spacing w:line="360" w:lineRule="auto"/>
      </w:pPr>
    </w:p>
    <w:p w:rsidR="006B2A2F" w:rsidRPr="006B2A2F" w:rsidRDefault="006B2A2F" w:rsidP="00F17CAE">
      <w:pPr>
        <w:pStyle w:val="Titre1"/>
        <w:numPr>
          <w:ilvl w:val="0"/>
          <w:numId w:val="1"/>
        </w:numPr>
        <w:spacing w:line="360" w:lineRule="auto"/>
      </w:pPr>
      <w:r w:rsidRPr="006B2A2F">
        <w:t>MODÈLE INFORMATIQUE Et APLICATTION</w:t>
      </w:r>
    </w:p>
    <w:p w:rsidR="006B2A2F" w:rsidRPr="006B2A2F" w:rsidRDefault="006B2A2F" w:rsidP="00F17CAE">
      <w:pPr>
        <w:spacing w:line="360" w:lineRule="auto"/>
      </w:pPr>
    </w:p>
    <w:p w:rsidR="006B2A2F" w:rsidRPr="006B2A2F" w:rsidRDefault="006B2A2F" w:rsidP="00F17CAE">
      <w:pPr>
        <w:pStyle w:val="Titre1"/>
        <w:spacing w:line="360" w:lineRule="auto"/>
        <w:ind w:left="360"/>
      </w:pPr>
      <w:r w:rsidRPr="006B2A2F">
        <w:t>CONCLUSION GÉNÉRALE</w:t>
      </w: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Default="006B2A2F"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Pr="006B2A2F" w:rsidRDefault="000D32D1" w:rsidP="00F17CAE">
      <w:pPr>
        <w:spacing w:line="360" w:lineRule="auto"/>
      </w:pPr>
    </w:p>
    <w:p w:rsidR="006B2A2F" w:rsidRPr="006B2A2F" w:rsidRDefault="006B2A2F" w:rsidP="00F17CAE">
      <w:pPr>
        <w:spacing w:line="360" w:lineRule="auto"/>
      </w:pPr>
    </w:p>
    <w:p w:rsidR="006B2A2F" w:rsidRPr="000D32D1" w:rsidRDefault="006B2A2F" w:rsidP="00F17CAE">
      <w:pPr>
        <w:pStyle w:val="Titre1"/>
        <w:spacing w:line="360" w:lineRule="auto"/>
        <w:rPr>
          <w:lang w:val="en-US"/>
        </w:rPr>
      </w:pPr>
      <w:r w:rsidRPr="000D32D1">
        <w:rPr>
          <w:lang w:val="en-US"/>
        </w:rPr>
        <w:lastRenderedPageBreak/>
        <w:t>BIBLIOGRAPGIE</w:t>
      </w:r>
    </w:p>
    <w:p w:rsidR="006B2A2F" w:rsidRPr="000D32D1" w:rsidRDefault="006B2A2F" w:rsidP="00F17CAE">
      <w:pPr>
        <w:spacing w:line="360" w:lineRule="auto"/>
        <w:rPr>
          <w:lang w:val="en-US"/>
        </w:rPr>
      </w:pPr>
    </w:p>
    <w:p w:rsidR="006B2A2F" w:rsidRPr="000D32D1" w:rsidRDefault="000D32D1" w:rsidP="00F17CAE">
      <w:pPr>
        <w:spacing w:line="360" w:lineRule="auto"/>
        <w:rPr>
          <w:lang w:val="en-US"/>
        </w:rPr>
      </w:pPr>
      <w:r w:rsidRPr="000D32D1">
        <w:rPr>
          <w:lang w:val="en-US"/>
        </w:rPr>
        <w:t>[1</w:t>
      </w:r>
      <w:r w:rsidR="006B2A2F" w:rsidRPr="000D32D1">
        <w:rPr>
          <w:lang w:val="en-US"/>
        </w:rPr>
        <w:t xml:space="preserve">] S. D. </w:t>
      </w:r>
      <w:proofErr w:type="spellStart"/>
      <w:r w:rsidR="006B2A2F" w:rsidRPr="000D32D1">
        <w:rPr>
          <w:lang w:val="en-US"/>
        </w:rPr>
        <w:t>Wiederman</w:t>
      </w:r>
      <w:proofErr w:type="spellEnd"/>
      <w:r w:rsidR="006B2A2F" w:rsidRPr="000D32D1">
        <w:rPr>
          <w:lang w:val="en-US"/>
        </w:rPr>
        <w:t>, P. A. Shoemaker, and D. C. O’Carroll, “A model</w:t>
      </w:r>
      <w:r w:rsidR="006B2A2F" w:rsidRPr="000D32D1">
        <w:rPr>
          <w:lang w:val="en-US"/>
        </w:rPr>
        <w:br/>
        <w:t>for the detection of moving targets in visual clutter inspired by insect</w:t>
      </w:r>
      <w:r w:rsidR="006B2A2F" w:rsidRPr="000D32D1">
        <w:rPr>
          <w:lang w:val="en-US"/>
        </w:rPr>
        <w:br/>
        <w:t xml:space="preserve">physiology,” </w:t>
      </w:r>
      <w:proofErr w:type="spellStart"/>
      <w:r w:rsidR="006B2A2F" w:rsidRPr="000D32D1">
        <w:rPr>
          <w:lang w:val="en-US"/>
        </w:rPr>
        <w:t>PLoS</w:t>
      </w:r>
      <w:proofErr w:type="spellEnd"/>
      <w:r w:rsidR="006B2A2F" w:rsidRPr="000D32D1">
        <w:rPr>
          <w:lang w:val="en-US"/>
        </w:rPr>
        <w:t xml:space="preserve"> One, vol. 3, no. 7, pp. 1–11, Jul. 2008.</w:t>
      </w:r>
    </w:p>
    <w:p w:rsidR="006B2A2F" w:rsidRPr="000D32D1" w:rsidRDefault="006B2A2F" w:rsidP="00F17CAE">
      <w:pPr>
        <w:spacing w:line="360" w:lineRule="auto"/>
        <w:rPr>
          <w:lang w:val="en-US"/>
        </w:rPr>
      </w:pPr>
    </w:p>
    <w:p w:rsidR="006B2A2F" w:rsidRPr="000C1FB1" w:rsidRDefault="000D32D1" w:rsidP="00F17CAE">
      <w:pPr>
        <w:spacing w:line="360" w:lineRule="auto"/>
        <w:rPr>
          <w:lang w:val="en-US"/>
        </w:rPr>
      </w:pPr>
      <w:r w:rsidRPr="000D32D1">
        <w:rPr>
          <w:lang w:val="en-US"/>
        </w:rPr>
        <w:t>[2</w:t>
      </w:r>
      <w:r w:rsidR="006B2A2F" w:rsidRPr="000D32D1">
        <w:rPr>
          <w:lang w:val="en-US"/>
        </w:rPr>
        <w:t xml:space="preserve">] S. D. </w:t>
      </w:r>
      <w:proofErr w:type="spellStart"/>
      <w:r w:rsidR="006B2A2F" w:rsidRPr="000D32D1">
        <w:rPr>
          <w:lang w:val="en-US"/>
        </w:rPr>
        <w:t>Wiederman</w:t>
      </w:r>
      <w:proofErr w:type="spellEnd"/>
      <w:r w:rsidR="006B2A2F" w:rsidRPr="000D32D1">
        <w:rPr>
          <w:lang w:val="en-US"/>
        </w:rPr>
        <w:t xml:space="preserve"> and D. C. O’Carroll, “Biologically inspired feature</w:t>
      </w:r>
      <w:r w:rsidR="006B2A2F" w:rsidRPr="000D32D1">
        <w:rPr>
          <w:lang w:val="en-US"/>
        </w:rPr>
        <w:br/>
        <w:t xml:space="preserve">detection using cascaded correlations of off and on channels,” J. </w:t>
      </w:r>
      <w:proofErr w:type="spellStart"/>
      <w:r w:rsidR="006B2A2F" w:rsidRPr="000D32D1">
        <w:rPr>
          <w:lang w:val="en-US"/>
        </w:rPr>
        <w:t>Artif</w:t>
      </w:r>
      <w:proofErr w:type="spellEnd"/>
      <w:r w:rsidR="006B2A2F" w:rsidRPr="000D32D1">
        <w:rPr>
          <w:lang w:val="en-US"/>
        </w:rPr>
        <w:t>.</w:t>
      </w:r>
      <w:r w:rsidR="006B2A2F" w:rsidRPr="000D32D1">
        <w:rPr>
          <w:lang w:val="en-US"/>
        </w:rPr>
        <w:br/>
      </w:r>
      <w:proofErr w:type="spellStart"/>
      <w:r w:rsidR="006B2A2F" w:rsidRPr="000C1FB1">
        <w:rPr>
          <w:lang w:val="en-US"/>
        </w:rPr>
        <w:t>Intell</w:t>
      </w:r>
      <w:proofErr w:type="spellEnd"/>
      <w:r w:rsidR="006B2A2F" w:rsidRPr="000C1FB1">
        <w:rPr>
          <w:lang w:val="en-US"/>
        </w:rPr>
        <w:t xml:space="preserve">. Soft </w:t>
      </w:r>
      <w:proofErr w:type="spellStart"/>
      <w:r w:rsidR="006B2A2F" w:rsidRPr="000C1FB1">
        <w:rPr>
          <w:lang w:val="en-US"/>
        </w:rPr>
        <w:t>Comput</w:t>
      </w:r>
      <w:proofErr w:type="spellEnd"/>
      <w:r w:rsidR="006B2A2F" w:rsidRPr="000C1FB1">
        <w:rPr>
          <w:lang w:val="en-US"/>
        </w:rPr>
        <w:t>. Res., vol. 3, no. 1, pp. 5–14, Dec. 2013.</w:t>
      </w:r>
    </w:p>
    <w:p w:rsidR="006B2A2F" w:rsidRPr="000C1FB1" w:rsidRDefault="006B2A2F" w:rsidP="00F17CAE">
      <w:pPr>
        <w:spacing w:line="360" w:lineRule="auto"/>
        <w:rPr>
          <w:lang w:val="en-US"/>
        </w:rPr>
      </w:pPr>
    </w:p>
    <w:p w:rsidR="006B2A2F" w:rsidRPr="000D32D1" w:rsidRDefault="000D32D1" w:rsidP="00F17CAE">
      <w:pPr>
        <w:spacing w:line="360" w:lineRule="auto"/>
        <w:rPr>
          <w:lang w:val="en-US"/>
        </w:rPr>
      </w:pPr>
      <w:r w:rsidRPr="000D32D1">
        <w:rPr>
          <w:lang w:val="en-US"/>
        </w:rPr>
        <w:t>[3</w:t>
      </w:r>
      <w:r w:rsidR="006B2A2F" w:rsidRPr="000D32D1">
        <w:rPr>
          <w:lang w:val="en-US"/>
        </w:rPr>
        <w:t>] H. Wang, J. Peng, and S. Yue, “A directionally selective small target</w:t>
      </w:r>
      <w:r w:rsidR="006B2A2F" w:rsidRPr="000D32D1">
        <w:rPr>
          <w:lang w:val="en-US"/>
        </w:rPr>
        <w:br/>
        <w:t>motion detecting visual neural network in cluttered backgrounds,” IEEE</w:t>
      </w:r>
      <w:r w:rsidR="006B2A2F" w:rsidRPr="000D32D1">
        <w:rPr>
          <w:lang w:val="en-US"/>
        </w:rPr>
        <w:br/>
        <w:t xml:space="preserve">Trans. </w:t>
      </w:r>
      <w:proofErr w:type="spellStart"/>
      <w:r w:rsidR="006B2A2F" w:rsidRPr="000D32D1">
        <w:rPr>
          <w:lang w:val="en-US"/>
        </w:rPr>
        <w:t>Cybern</w:t>
      </w:r>
      <w:proofErr w:type="spellEnd"/>
      <w:r w:rsidR="006B2A2F" w:rsidRPr="000D32D1">
        <w:rPr>
          <w:lang w:val="en-US"/>
        </w:rPr>
        <w:t>., vol. 50, no. 4, pp. 1541–1555, Apr. 2020.</w:t>
      </w:r>
    </w:p>
    <w:p w:rsidR="006B2A2F" w:rsidRPr="000D32D1" w:rsidRDefault="006B2A2F" w:rsidP="00F17CAE">
      <w:pPr>
        <w:spacing w:line="360" w:lineRule="auto"/>
        <w:rPr>
          <w:lang w:val="en-US"/>
        </w:rPr>
      </w:pPr>
    </w:p>
    <w:p w:rsidR="006B2A2F" w:rsidRPr="000C1FB1" w:rsidRDefault="000D32D1" w:rsidP="00F17CAE">
      <w:pPr>
        <w:spacing w:line="360" w:lineRule="auto"/>
        <w:rPr>
          <w:lang w:val="en-US"/>
        </w:rPr>
      </w:pPr>
      <w:r w:rsidRPr="000D32D1">
        <w:rPr>
          <w:lang w:val="en-US"/>
        </w:rPr>
        <w:t>[4</w:t>
      </w:r>
      <w:r w:rsidR="006B2A2F" w:rsidRPr="000D32D1">
        <w:rPr>
          <w:lang w:val="en-US"/>
        </w:rPr>
        <w:t>] H. Wang, J. Peng, X. Zheng, and S. Yue, “A robust visual system for</w:t>
      </w:r>
      <w:r w:rsidR="006B2A2F" w:rsidRPr="000D32D1">
        <w:rPr>
          <w:lang w:val="en-US"/>
        </w:rPr>
        <w:br/>
        <w:t>small target motion detection against cluttered moving backgrounds,”</w:t>
      </w:r>
      <w:r w:rsidR="006B2A2F" w:rsidRPr="000D32D1">
        <w:rPr>
          <w:lang w:val="en-US"/>
        </w:rPr>
        <w:br/>
        <w:t xml:space="preserve">IEEE Trans. </w:t>
      </w:r>
      <w:r w:rsidR="006B2A2F" w:rsidRPr="000C1FB1">
        <w:rPr>
          <w:lang w:val="en-US"/>
        </w:rPr>
        <w:t xml:space="preserve">Neural </w:t>
      </w:r>
      <w:proofErr w:type="spellStart"/>
      <w:r w:rsidR="006B2A2F" w:rsidRPr="000C1FB1">
        <w:rPr>
          <w:lang w:val="en-US"/>
        </w:rPr>
        <w:t>Netw</w:t>
      </w:r>
      <w:proofErr w:type="spellEnd"/>
      <w:r w:rsidR="006B2A2F" w:rsidRPr="000C1FB1">
        <w:rPr>
          <w:lang w:val="en-US"/>
        </w:rPr>
        <w:t>. Learn. Syst., vol. 31, no. 3, pp. 839–853</w:t>
      </w:r>
      <w:proofErr w:type="gramStart"/>
      <w:r w:rsidR="006B2A2F" w:rsidRPr="000C1FB1">
        <w:rPr>
          <w:lang w:val="en-US"/>
        </w:rPr>
        <w:t>,</w:t>
      </w:r>
      <w:proofErr w:type="gramEnd"/>
      <w:r w:rsidR="006B2A2F" w:rsidRPr="000C1FB1">
        <w:rPr>
          <w:lang w:val="en-US"/>
        </w:rPr>
        <w:br/>
        <w:t>Mar. 2020.</w:t>
      </w:r>
    </w:p>
    <w:p w:rsidR="006B2A2F" w:rsidRPr="000C1FB1" w:rsidRDefault="006B2A2F" w:rsidP="00F17CAE">
      <w:pPr>
        <w:spacing w:line="360" w:lineRule="auto"/>
        <w:rPr>
          <w:lang w:val="en-US"/>
        </w:rPr>
      </w:pPr>
    </w:p>
    <w:p w:rsidR="006B2A2F" w:rsidRPr="000C1FB1" w:rsidRDefault="000D32D1" w:rsidP="00F17CAE">
      <w:pPr>
        <w:spacing w:line="360" w:lineRule="auto"/>
        <w:rPr>
          <w:lang w:val="en-US"/>
        </w:rPr>
      </w:pPr>
      <w:r w:rsidRPr="000C1FB1">
        <w:rPr>
          <w:lang w:val="en-US"/>
        </w:rPr>
        <w:t>[5</w:t>
      </w:r>
      <w:r w:rsidR="006B2A2F" w:rsidRPr="000C1FB1">
        <w:rPr>
          <w:lang w:val="en-US"/>
        </w:rPr>
        <w:t>] Ho.  Wang, J.  Zhao, Hu.  Wang, J.  Peng and S.  Yue, “Attention and Prediction Guided Motion Detection for Low-contrast Small Moving Targets,”</w:t>
      </w:r>
      <w:r w:rsidR="006B2A2F" w:rsidRPr="000C1FB1">
        <w:rPr>
          <w:lang w:val="en-US"/>
        </w:rPr>
        <w:br/>
        <w:t>IEEE Trans, Dec.  2021.</w:t>
      </w:r>
    </w:p>
    <w:p w:rsidR="006B2A2F" w:rsidRPr="000C1FB1" w:rsidRDefault="006B2A2F" w:rsidP="00F17CAE">
      <w:pPr>
        <w:spacing w:line="360" w:lineRule="auto"/>
        <w:rPr>
          <w:lang w:val="en-US"/>
        </w:rPr>
      </w:pPr>
    </w:p>
    <w:p w:rsidR="006B2A2F" w:rsidRPr="000C1FB1" w:rsidRDefault="006B2A2F" w:rsidP="00F17CAE">
      <w:pPr>
        <w:spacing w:line="360" w:lineRule="auto"/>
        <w:rPr>
          <w:lang w:val="en-US"/>
        </w:rPr>
      </w:pPr>
    </w:p>
    <w:p w:rsidR="006B2A2F" w:rsidRDefault="000D32D1" w:rsidP="00F17CAE">
      <w:pPr>
        <w:spacing w:line="360" w:lineRule="auto"/>
        <w:rPr>
          <w:lang w:val="en-US"/>
        </w:rPr>
      </w:pPr>
      <w:r w:rsidRPr="000D32D1">
        <w:rPr>
          <w:lang w:val="en-US"/>
        </w:rPr>
        <w:t>[6</w:t>
      </w:r>
      <w:r w:rsidR="006B2A2F" w:rsidRPr="000D32D1">
        <w:rPr>
          <w:lang w:val="en-US"/>
        </w:rPr>
        <w:t>] H. Wang, J. Peng, and S. Yue, “A Feedback Neural Network for Small Target Motion Detection in Cluttered Backgrounds,”</w:t>
      </w:r>
      <w:r w:rsidR="006B2A2F" w:rsidRPr="000D32D1">
        <w:rPr>
          <w:lang w:val="en-US"/>
        </w:rPr>
        <w:br/>
        <w:t>July.  2018.</w:t>
      </w:r>
    </w:p>
    <w:p w:rsidR="000D32D1" w:rsidRDefault="000D32D1" w:rsidP="00F17CAE">
      <w:pPr>
        <w:spacing w:line="360" w:lineRule="auto"/>
        <w:rPr>
          <w:lang w:val="en-US"/>
        </w:rPr>
      </w:pPr>
    </w:p>
    <w:p w:rsidR="000D32D1" w:rsidRDefault="000D32D1" w:rsidP="000D32D1">
      <w:pPr>
        <w:spacing w:line="360" w:lineRule="auto"/>
        <w:rPr>
          <w:lang w:val="en-US"/>
        </w:rPr>
      </w:pPr>
      <w:r>
        <w:rPr>
          <w:lang w:val="en-US"/>
        </w:rPr>
        <w:t>[7</w:t>
      </w:r>
      <w:r w:rsidRPr="000D32D1">
        <w:rPr>
          <w:lang w:val="en-US"/>
        </w:rPr>
        <w:t xml:space="preserve">] </w:t>
      </w:r>
      <w:r>
        <w:rPr>
          <w:lang w:val="en-US"/>
        </w:rPr>
        <w:t>Q. Fu</w:t>
      </w:r>
      <w:r w:rsidR="005E1A32">
        <w:rPr>
          <w:lang w:val="en-US"/>
        </w:rPr>
        <w:t>, H</w:t>
      </w:r>
      <w:r w:rsidRPr="000D32D1">
        <w:rPr>
          <w:lang w:val="en-US"/>
        </w:rPr>
        <w:t>.  Wang, C. Hu, and S.  Yue, “</w:t>
      </w:r>
      <w:r w:rsidR="005E1A32">
        <w:rPr>
          <w:lang w:val="en-US"/>
        </w:rPr>
        <w:t>Towards Computational Models and Applications of Insect Visual Systems for Motion Perception: A Review</w:t>
      </w:r>
      <w:r w:rsidRPr="000D32D1">
        <w:rPr>
          <w:lang w:val="en-US"/>
        </w:rPr>
        <w:t>,”</w:t>
      </w:r>
      <w:r w:rsidRPr="000D32D1">
        <w:rPr>
          <w:lang w:val="en-US"/>
        </w:rPr>
        <w:br/>
        <w:t xml:space="preserve">IEEE Trans, </w:t>
      </w:r>
      <w:r w:rsidR="005E1A32">
        <w:rPr>
          <w:lang w:val="en-US"/>
        </w:rPr>
        <w:t>Apr.  2019</w:t>
      </w:r>
      <w:r w:rsidRPr="000D32D1">
        <w:rPr>
          <w:lang w:val="en-US"/>
        </w:rPr>
        <w:t>.</w:t>
      </w:r>
    </w:p>
    <w:p w:rsidR="009079F8" w:rsidRDefault="009079F8" w:rsidP="000D32D1">
      <w:pPr>
        <w:spacing w:line="360" w:lineRule="auto"/>
        <w:rPr>
          <w:lang w:val="en-US"/>
        </w:rPr>
      </w:pPr>
    </w:p>
    <w:p w:rsidR="005D4938" w:rsidRDefault="005D4938" w:rsidP="000D32D1">
      <w:pPr>
        <w:spacing w:line="360" w:lineRule="auto"/>
        <w:rPr>
          <w:lang w:val="en-US"/>
        </w:rPr>
      </w:pPr>
    </w:p>
    <w:p w:rsidR="00A24663" w:rsidRDefault="009079F8" w:rsidP="000D32D1">
      <w:pPr>
        <w:spacing w:line="360" w:lineRule="auto"/>
        <w:rPr>
          <w:lang w:val="en-US"/>
        </w:rPr>
      </w:pPr>
      <w:r>
        <w:rPr>
          <w:lang w:val="en-US"/>
        </w:rPr>
        <w:lastRenderedPageBreak/>
        <w:t xml:space="preserve">[8] </w:t>
      </w:r>
      <w:r w:rsidRPr="009079F8">
        <w:rPr>
          <w:lang w:val="en-US"/>
        </w:rPr>
        <w:t xml:space="preserve">Warrant, E.J.: Matched filtering and the ecology of vision in insects. </w:t>
      </w:r>
      <w:r w:rsidRPr="005D4938">
        <w:rPr>
          <w:lang w:val="en-US"/>
        </w:rPr>
        <w:t xml:space="preserve">In: The </w:t>
      </w:r>
    </w:p>
    <w:p w:rsidR="009079F8" w:rsidRDefault="00A24663" w:rsidP="000D32D1">
      <w:pPr>
        <w:spacing w:line="360" w:lineRule="auto"/>
        <w:rPr>
          <w:lang w:val="en-US"/>
        </w:rPr>
      </w:pPr>
      <w:r>
        <w:rPr>
          <w:lang w:val="en-US"/>
        </w:rPr>
        <w:t>Ecol</w:t>
      </w:r>
      <w:r w:rsidR="009079F8" w:rsidRPr="005D4938">
        <w:rPr>
          <w:lang w:val="en-US"/>
        </w:rPr>
        <w:t>ogy of Animal Senses, pp. 143–167. Springer (2016)</w:t>
      </w:r>
    </w:p>
    <w:p w:rsidR="005553A2" w:rsidRDefault="005553A2" w:rsidP="000D32D1">
      <w:pPr>
        <w:spacing w:line="360" w:lineRule="auto"/>
        <w:rPr>
          <w:lang w:val="en-US"/>
        </w:rPr>
      </w:pPr>
    </w:p>
    <w:p w:rsidR="005553A2" w:rsidRDefault="00A24663" w:rsidP="005553A2">
      <w:pPr>
        <w:spacing w:line="360" w:lineRule="auto"/>
        <w:rPr>
          <w:lang w:val="en-US"/>
        </w:rPr>
      </w:pPr>
      <w:r>
        <w:rPr>
          <w:lang w:val="en-US"/>
        </w:rPr>
        <w:t>[9</w:t>
      </w:r>
      <w:r w:rsidR="005553A2" w:rsidRPr="000D32D1">
        <w:rPr>
          <w:lang w:val="en-US"/>
        </w:rPr>
        <w:t xml:space="preserve">] </w:t>
      </w:r>
      <w:r w:rsidR="005553A2">
        <w:rPr>
          <w:lang w:val="en-US"/>
        </w:rPr>
        <w:t>H.  Wang</w:t>
      </w:r>
      <w:r w:rsidR="005553A2" w:rsidRPr="000D32D1">
        <w:rPr>
          <w:lang w:val="en-US"/>
        </w:rPr>
        <w:t>,</w:t>
      </w:r>
      <w:r w:rsidR="005553A2">
        <w:rPr>
          <w:lang w:val="en-US"/>
        </w:rPr>
        <w:t xml:space="preserve"> J Peng</w:t>
      </w:r>
      <w:r w:rsidR="005553A2" w:rsidRPr="000D32D1">
        <w:rPr>
          <w:lang w:val="en-US"/>
        </w:rPr>
        <w:t xml:space="preserve"> and S.  Yue, “</w:t>
      </w:r>
      <w:r>
        <w:rPr>
          <w:lang w:val="en-US"/>
        </w:rPr>
        <w:t>Bio-inspired Small Target Motion Detector with a new Lateral Inhibition Mechanism,</w:t>
      </w:r>
      <w:r w:rsidR="005553A2" w:rsidRPr="000D32D1">
        <w:rPr>
          <w:lang w:val="en-US"/>
        </w:rPr>
        <w:t>”</w:t>
      </w:r>
      <w:r w:rsidR="005553A2" w:rsidRPr="000D32D1">
        <w:rPr>
          <w:lang w:val="en-US"/>
        </w:rPr>
        <w:br/>
      </w:r>
      <w:r>
        <w:rPr>
          <w:lang w:val="en-US"/>
        </w:rPr>
        <w:t>Conference Paper - July 2016</w:t>
      </w:r>
      <w:r w:rsidR="005553A2" w:rsidRPr="000D32D1">
        <w:rPr>
          <w:lang w:val="en-US"/>
        </w:rPr>
        <w:t>.</w:t>
      </w:r>
    </w:p>
    <w:p w:rsidR="005553A2" w:rsidRPr="000D32D1" w:rsidRDefault="005553A2" w:rsidP="000D32D1">
      <w:pPr>
        <w:spacing w:line="360" w:lineRule="auto"/>
        <w:rPr>
          <w:lang w:val="en-US"/>
        </w:rPr>
      </w:pPr>
    </w:p>
    <w:p w:rsidR="000D32D1" w:rsidRPr="000D32D1" w:rsidRDefault="000D32D1" w:rsidP="00F17CAE">
      <w:pPr>
        <w:spacing w:line="360" w:lineRule="auto"/>
        <w:rPr>
          <w:lang w:val="en-US"/>
        </w:rPr>
      </w:pPr>
    </w:p>
    <w:p w:rsidR="006B2A2F" w:rsidRPr="000D32D1" w:rsidRDefault="006B2A2F" w:rsidP="00F17CAE">
      <w:pPr>
        <w:spacing w:line="360" w:lineRule="auto"/>
        <w:rPr>
          <w:lang w:val="en-US"/>
        </w:rPr>
      </w:pPr>
    </w:p>
    <w:p w:rsidR="006B2A2F" w:rsidRPr="000D32D1" w:rsidRDefault="006B2A2F" w:rsidP="00F17CAE">
      <w:pPr>
        <w:spacing w:line="360" w:lineRule="auto"/>
        <w:rPr>
          <w:lang w:val="en-US"/>
        </w:rPr>
      </w:pPr>
    </w:p>
    <w:p w:rsidR="006B2A2F" w:rsidRPr="000D32D1" w:rsidRDefault="006B2A2F" w:rsidP="00F17CAE">
      <w:pPr>
        <w:spacing w:line="360" w:lineRule="auto"/>
        <w:rPr>
          <w:lang w:val="en-US"/>
        </w:rPr>
      </w:pPr>
    </w:p>
    <w:p w:rsidR="00513058" w:rsidRPr="000D32D1" w:rsidRDefault="006B2A2F" w:rsidP="00F17CAE">
      <w:pPr>
        <w:spacing w:line="360" w:lineRule="auto"/>
        <w:rPr>
          <w:lang w:val="en-US"/>
        </w:rPr>
      </w:pPr>
      <w:r w:rsidRPr="000D32D1">
        <w:rPr>
          <w:lang w:val="en-US"/>
        </w:rPr>
        <w:tab/>
      </w:r>
    </w:p>
    <w:sectPr w:rsidR="00513058" w:rsidRPr="000D32D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5C75" w:rsidRDefault="00405C75" w:rsidP="00A27472">
      <w:r>
        <w:separator/>
      </w:r>
    </w:p>
  </w:endnote>
  <w:endnote w:type="continuationSeparator" w:id="0">
    <w:p w:rsidR="00405C75" w:rsidRDefault="00405C75" w:rsidP="00A2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5074337"/>
      <w:docPartObj>
        <w:docPartGallery w:val="Page Numbers (Bottom of Page)"/>
        <w:docPartUnique/>
      </w:docPartObj>
    </w:sdtPr>
    <w:sdtContent>
      <w:p w:rsidR="001C0D9C" w:rsidRDefault="001C0D9C">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0" name="Carré corné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1C0D9C" w:rsidRDefault="001C0D9C">
                              <w:pPr>
                                <w:jc w:val="center"/>
                              </w:pPr>
                              <w:r>
                                <w:rPr>
                                  <w:sz w:val="22"/>
                                </w:rPr>
                                <w:fldChar w:fldCharType="begin"/>
                              </w:r>
                              <w:r>
                                <w:instrText>PAGE    \* MERGEFORMAT</w:instrText>
                              </w:r>
                              <w:r>
                                <w:rPr>
                                  <w:sz w:val="22"/>
                                </w:rPr>
                                <w:fldChar w:fldCharType="separate"/>
                              </w:r>
                              <w:r w:rsidR="00160B2F" w:rsidRPr="00160B2F">
                                <w:rPr>
                                  <w:noProof/>
                                  <w:sz w:val="16"/>
                                  <w:szCs w:val="16"/>
                                </w:rPr>
                                <w:t>32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0" o:spid="_x0000_s1027"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K8AFIz0CAABzBAAADgAAAAAAAAAA&#10;AAAAAAAuAgAAZHJzL2Uyb0RvYy54bWxQSwECLQAUAAYACAAAACEAdbyVRtkAAAADAQAADwAAAAAA&#10;AAAAAAAAAACXBAAAZHJzL2Rvd25yZXYueG1sUEsFBgAAAAAEAAQA8wAAAJ0FAAAAAA==&#10;" o:allowincell="f" adj="14135" strokecolor="gray" strokeweight=".25pt">
                  <v:textbox>
                    <w:txbxContent>
                      <w:p w:rsidR="001C0D9C" w:rsidRDefault="001C0D9C">
                        <w:pPr>
                          <w:jc w:val="center"/>
                        </w:pPr>
                        <w:r>
                          <w:rPr>
                            <w:sz w:val="22"/>
                          </w:rPr>
                          <w:fldChar w:fldCharType="begin"/>
                        </w:r>
                        <w:r>
                          <w:instrText>PAGE    \* MERGEFORMAT</w:instrText>
                        </w:r>
                        <w:r>
                          <w:rPr>
                            <w:sz w:val="22"/>
                          </w:rPr>
                          <w:fldChar w:fldCharType="separate"/>
                        </w:r>
                        <w:r w:rsidR="00160B2F" w:rsidRPr="00160B2F">
                          <w:rPr>
                            <w:noProof/>
                            <w:sz w:val="16"/>
                            <w:szCs w:val="16"/>
                          </w:rPr>
                          <w:t>32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5C75" w:rsidRDefault="00405C75" w:rsidP="00A27472">
      <w:r>
        <w:separator/>
      </w:r>
    </w:p>
  </w:footnote>
  <w:footnote w:type="continuationSeparator" w:id="0">
    <w:p w:rsidR="00405C75" w:rsidRDefault="00405C75" w:rsidP="00A274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54AEA"/>
    <w:multiLevelType w:val="multilevel"/>
    <w:tmpl w:val="760E8D5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A6931"/>
    <w:multiLevelType w:val="hybridMultilevel"/>
    <w:tmpl w:val="9CBC83C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27E95"/>
    <w:multiLevelType w:val="multilevel"/>
    <w:tmpl w:val="B7E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4832"/>
    <w:multiLevelType w:val="multilevel"/>
    <w:tmpl w:val="C7AE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7D5A"/>
    <w:multiLevelType w:val="multilevel"/>
    <w:tmpl w:val="229290E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81185"/>
    <w:multiLevelType w:val="multilevel"/>
    <w:tmpl w:val="AAD05B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16B74"/>
    <w:multiLevelType w:val="multilevel"/>
    <w:tmpl w:val="1D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46245"/>
    <w:multiLevelType w:val="hybridMultilevel"/>
    <w:tmpl w:val="768EB718"/>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1624911"/>
    <w:multiLevelType w:val="multilevel"/>
    <w:tmpl w:val="AA8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E6BCD"/>
    <w:multiLevelType w:val="hybridMultilevel"/>
    <w:tmpl w:val="4394E53C"/>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644499"/>
    <w:multiLevelType w:val="multilevel"/>
    <w:tmpl w:val="1D04836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A91503"/>
    <w:multiLevelType w:val="multilevel"/>
    <w:tmpl w:val="8A3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26848"/>
    <w:multiLevelType w:val="hybridMultilevel"/>
    <w:tmpl w:val="CC383EA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113C0B"/>
    <w:multiLevelType w:val="hybridMultilevel"/>
    <w:tmpl w:val="70A03F7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612208"/>
    <w:multiLevelType w:val="hybridMultilevel"/>
    <w:tmpl w:val="49F25C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EB6C69"/>
    <w:multiLevelType w:val="multilevel"/>
    <w:tmpl w:val="A91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505A4"/>
    <w:multiLevelType w:val="multilevel"/>
    <w:tmpl w:val="43F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00BF2"/>
    <w:multiLevelType w:val="hybridMultilevel"/>
    <w:tmpl w:val="F41A52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7C47B76"/>
    <w:multiLevelType w:val="multilevel"/>
    <w:tmpl w:val="4906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F2783"/>
    <w:multiLevelType w:val="multilevel"/>
    <w:tmpl w:val="D36A4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AA1F73"/>
    <w:multiLevelType w:val="hybridMultilevel"/>
    <w:tmpl w:val="FCCE1CF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AE6253E"/>
    <w:multiLevelType w:val="multilevel"/>
    <w:tmpl w:val="E85008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1"/>
  </w:num>
  <w:num w:numId="2">
    <w:abstractNumId w:val="13"/>
  </w:num>
  <w:num w:numId="3">
    <w:abstractNumId w:val="1"/>
  </w:num>
  <w:num w:numId="4">
    <w:abstractNumId w:val="15"/>
  </w:num>
  <w:num w:numId="5">
    <w:abstractNumId w:val="11"/>
  </w:num>
  <w:num w:numId="6">
    <w:abstractNumId w:val="16"/>
  </w:num>
  <w:num w:numId="7">
    <w:abstractNumId w:val="3"/>
  </w:num>
  <w:num w:numId="8">
    <w:abstractNumId w:val="18"/>
  </w:num>
  <w:num w:numId="9">
    <w:abstractNumId w:val="2"/>
  </w:num>
  <w:num w:numId="10">
    <w:abstractNumId w:val="6"/>
  </w:num>
  <w:num w:numId="11">
    <w:abstractNumId w:val="8"/>
  </w:num>
  <w:num w:numId="12">
    <w:abstractNumId w:val="0"/>
  </w:num>
  <w:num w:numId="13">
    <w:abstractNumId w:val="4"/>
  </w:num>
  <w:num w:numId="14">
    <w:abstractNumId w:val="5"/>
  </w:num>
  <w:num w:numId="15">
    <w:abstractNumId w:val="10"/>
  </w:num>
  <w:num w:numId="16">
    <w:abstractNumId w:val="20"/>
  </w:num>
  <w:num w:numId="17">
    <w:abstractNumId w:val="19"/>
  </w:num>
  <w:num w:numId="18">
    <w:abstractNumId w:val="12"/>
  </w:num>
  <w:num w:numId="19">
    <w:abstractNumId w:val="9"/>
  </w:num>
  <w:num w:numId="20">
    <w:abstractNumId w:val="7"/>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3C2"/>
    <w:rsid w:val="00004F76"/>
    <w:rsid w:val="000B4FC7"/>
    <w:rsid w:val="000C1FB1"/>
    <w:rsid w:val="000C6FC6"/>
    <w:rsid w:val="000D32D1"/>
    <w:rsid w:val="001063FE"/>
    <w:rsid w:val="00114757"/>
    <w:rsid w:val="001354E3"/>
    <w:rsid w:val="0014086A"/>
    <w:rsid w:val="0015089D"/>
    <w:rsid w:val="00160B2F"/>
    <w:rsid w:val="001775DA"/>
    <w:rsid w:val="00184D56"/>
    <w:rsid w:val="001C0D9C"/>
    <w:rsid w:val="001D1E70"/>
    <w:rsid w:val="002A3917"/>
    <w:rsid w:val="002A5CE7"/>
    <w:rsid w:val="00405C75"/>
    <w:rsid w:val="00444ADD"/>
    <w:rsid w:val="00450E5F"/>
    <w:rsid w:val="004637F1"/>
    <w:rsid w:val="004666F7"/>
    <w:rsid w:val="00492775"/>
    <w:rsid w:val="0050412F"/>
    <w:rsid w:val="00513058"/>
    <w:rsid w:val="005553A2"/>
    <w:rsid w:val="005839FF"/>
    <w:rsid w:val="005D4938"/>
    <w:rsid w:val="005E1A32"/>
    <w:rsid w:val="005F7CC2"/>
    <w:rsid w:val="006245DE"/>
    <w:rsid w:val="00673740"/>
    <w:rsid w:val="00676A47"/>
    <w:rsid w:val="00693556"/>
    <w:rsid w:val="0069735A"/>
    <w:rsid w:val="006B2A2F"/>
    <w:rsid w:val="006D0D3A"/>
    <w:rsid w:val="006D13DC"/>
    <w:rsid w:val="006E3611"/>
    <w:rsid w:val="006E6525"/>
    <w:rsid w:val="006F1690"/>
    <w:rsid w:val="007219A8"/>
    <w:rsid w:val="0075430B"/>
    <w:rsid w:val="007E13C1"/>
    <w:rsid w:val="00812B3C"/>
    <w:rsid w:val="008241A4"/>
    <w:rsid w:val="00833826"/>
    <w:rsid w:val="00887386"/>
    <w:rsid w:val="009004F8"/>
    <w:rsid w:val="009079F8"/>
    <w:rsid w:val="0093067B"/>
    <w:rsid w:val="00975D47"/>
    <w:rsid w:val="009A0112"/>
    <w:rsid w:val="009A2073"/>
    <w:rsid w:val="009C073B"/>
    <w:rsid w:val="009E6DE8"/>
    <w:rsid w:val="00A0787E"/>
    <w:rsid w:val="00A24663"/>
    <w:rsid w:val="00A27472"/>
    <w:rsid w:val="00A31D1A"/>
    <w:rsid w:val="00A6715C"/>
    <w:rsid w:val="00A73EC6"/>
    <w:rsid w:val="00A839DC"/>
    <w:rsid w:val="00AE32B8"/>
    <w:rsid w:val="00AF680F"/>
    <w:rsid w:val="00B01BE9"/>
    <w:rsid w:val="00B1187D"/>
    <w:rsid w:val="00B362E2"/>
    <w:rsid w:val="00B679E9"/>
    <w:rsid w:val="00B70C96"/>
    <w:rsid w:val="00BE664B"/>
    <w:rsid w:val="00C408CE"/>
    <w:rsid w:val="00C43DD1"/>
    <w:rsid w:val="00CB7F58"/>
    <w:rsid w:val="00D579F2"/>
    <w:rsid w:val="00D82073"/>
    <w:rsid w:val="00DA1524"/>
    <w:rsid w:val="00DE3021"/>
    <w:rsid w:val="00E12E72"/>
    <w:rsid w:val="00E21F37"/>
    <w:rsid w:val="00E46A8F"/>
    <w:rsid w:val="00E70ABB"/>
    <w:rsid w:val="00E7509D"/>
    <w:rsid w:val="00EB476C"/>
    <w:rsid w:val="00ED6757"/>
    <w:rsid w:val="00EE24CE"/>
    <w:rsid w:val="00F01E4D"/>
    <w:rsid w:val="00F06353"/>
    <w:rsid w:val="00F17CAE"/>
    <w:rsid w:val="00F533B8"/>
    <w:rsid w:val="00FE4F99"/>
    <w:rsid w:val="00FF63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F0E887-350E-4B94-A55F-A29D202D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2A2F"/>
    <w:pPr>
      <w:widowControl w:val="0"/>
      <w:autoSpaceDE w:val="0"/>
      <w:autoSpaceDN w:val="0"/>
      <w:spacing w:after="0" w:line="240" w:lineRule="auto"/>
      <w:jc w:val="both"/>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6B2A2F"/>
    <w:pPr>
      <w:keepNext/>
      <w:keepLines/>
      <w:spacing w:before="240"/>
      <w:outlineLvl w:val="0"/>
    </w:pPr>
    <w:rPr>
      <w:rFonts w:eastAsiaTheme="majorEastAsia" w:cstheme="majorBidi"/>
      <w:b/>
      <w:color w:val="000000" w:themeColor="text1"/>
      <w:sz w:val="40"/>
      <w:szCs w:val="32"/>
    </w:rPr>
  </w:style>
  <w:style w:type="paragraph" w:styleId="Titre2">
    <w:name w:val="heading 2"/>
    <w:basedOn w:val="Normal"/>
    <w:next w:val="Normal"/>
    <w:link w:val="Titre2Car"/>
    <w:uiPriority w:val="9"/>
    <w:unhideWhenUsed/>
    <w:qFormat/>
    <w:rsid w:val="006B2A2F"/>
    <w:pPr>
      <w:keepNext/>
      <w:keepLines/>
      <w:spacing w:before="40"/>
      <w:outlineLvl w:val="1"/>
    </w:pPr>
    <w:rPr>
      <w:rFonts w:eastAsiaTheme="majorEastAsia" w:cstheme="majorBidi"/>
      <w:b/>
      <w:color w:val="000000" w:themeColor="text1"/>
      <w:sz w:val="28"/>
      <w:szCs w:val="26"/>
    </w:rPr>
  </w:style>
  <w:style w:type="paragraph" w:styleId="Titre3">
    <w:name w:val="heading 3"/>
    <w:basedOn w:val="Normal"/>
    <w:next w:val="Normal"/>
    <w:link w:val="Titre3Car"/>
    <w:uiPriority w:val="9"/>
    <w:unhideWhenUsed/>
    <w:qFormat/>
    <w:rsid w:val="001D1E70"/>
    <w:pPr>
      <w:keepNext/>
      <w:keepLines/>
      <w:spacing w:before="40"/>
      <w:outlineLvl w:val="2"/>
    </w:pPr>
    <w:rPr>
      <w:rFonts w:eastAsiaTheme="majorEastAsia" w:cstheme="majorBidi"/>
      <w:b/>
      <w:color w:val="000000" w:themeColor="text1"/>
      <w:sz w:val="26"/>
      <w:szCs w:val="24"/>
    </w:rPr>
  </w:style>
  <w:style w:type="paragraph" w:styleId="Titre4">
    <w:name w:val="heading 4"/>
    <w:basedOn w:val="Normal"/>
    <w:next w:val="Normal"/>
    <w:link w:val="Titre4Car"/>
    <w:uiPriority w:val="9"/>
    <w:unhideWhenUsed/>
    <w:qFormat/>
    <w:rsid w:val="00676A47"/>
    <w:pPr>
      <w:keepNext/>
      <w:keepLines/>
      <w:spacing w:before="40"/>
      <w:outlineLvl w:val="3"/>
    </w:pPr>
    <w:rPr>
      <w:rFonts w:eastAsiaTheme="majorEastAsia" w:cstheme="majorBidi"/>
      <w:b/>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2A2F"/>
    <w:rPr>
      <w:rFonts w:ascii="Times New Roman" w:eastAsiaTheme="majorEastAsia" w:hAnsi="Times New Roman" w:cstheme="majorBidi"/>
      <w:b/>
      <w:color w:val="000000" w:themeColor="text1"/>
      <w:sz w:val="40"/>
      <w:szCs w:val="32"/>
    </w:rPr>
  </w:style>
  <w:style w:type="character" w:customStyle="1" w:styleId="Titre2Car">
    <w:name w:val="Titre 2 Car"/>
    <w:basedOn w:val="Policepardfaut"/>
    <w:link w:val="Titre2"/>
    <w:uiPriority w:val="9"/>
    <w:rsid w:val="006B2A2F"/>
    <w:rPr>
      <w:rFonts w:ascii="Times New Roman" w:eastAsiaTheme="majorEastAsia" w:hAnsi="Times New Roman" w:cstheme="majorBidi"/>
      <w:b/>
      <w:color w:val="000000" w:themeColor="text1"/>
      <w:sz w:val="28"/>
      <w:szCs w:val="26"/>
    </w:rPr>
  </w:style>
  <w:style w:type="paragraph" w:customStyle="1" w:styleId="Style1">
    <w:name w:val="Style1"/>
    <w:basedOn w:val="Normal"/>
    <w:link w:val="Style1Car"/>
    <w:qFormat/>
    <w:rsid w:val="006B2A2F"/>
    <w:pPr>
      <w:spacing w:before="120" w:after="120" w:line="360" w:lineRule="auto"/>
    </w:pPr>
    <w:rPr>
      <w:rFonts w:asciiTheme="majorBidi" w:hAnsiTheme="majorBidi"/>
      <w:color w:val="000000" w:themeColor="text1"/>
    </w:rPr>
  </w:style>
  <w:style w:type="character" w:customStyle="1" w:styleId="Style1Car">
    <w:name w:val="Style1 Car"/>
    <w:basedOn w:val="Policepardfaut"/>
    <w:link w:val="Style1"/>
    <w:rsid w:val="006B2A2F"/>
    <w:rPr>
      <w:rFonts w:asciiTheme="majorBidi" w:eastAsia="Times New Roman" w:hAnsiTheme="majorBidi" w:cs="Times New Roman"/>
      <w:color w:val="000000" w:themeColor="text1"/>
      <w:sz w:val="24"/>
    </w:rPr>
  </w:style>
  <w:style w:type="table" w:styleId="Grilledutableau">
    <w:name w:val="Table Grid"/>
    <w:basedOn w:val="TableauNormal"/>
    <w:uiPriority w:val="39"/>
    <w:rsid w:val="006B2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B2A2F"/>
    <w:pPr>
      <w:ind w:left="720"/>
      <w:contextualSpacing/>
    </w:pPr>
  </w:style>
  <w:style w:type="paragraph" w:styleId="NormalWeb">
    <w:name w:val="Normal (Web)"/>
    <w:basedOn w:val="Normal"/>
    <w:uiPriority w:val="99"/>
    <w:unhideWhenUsed/>
    <w:rsid w:val="00E12E72"/>
    <w:pPr>
      <w:widowControl/>
      <w:autoSpaceDE/>
      <w:autoSpaceDN/>
      <w:spacing w:before="100" w:beforeAutospacing="1" w:after="100" w:afterAutospacing="1"/>
      <w:jc w:val="left"/>
    </w:pPr>
    <w:rPr>
      <w:szCs w:val="24"/>
      <w:lang w:eastAsia="fr-FR"/>
    </w:rPr>
  </w:style>
  <w:style w:type="paragraph" w:styleId="Lgende">
    <w:name w:val="caption"/>
    <w:basedOn w:val="Normal"/>
    <w:next w:val="Normal"/>
    <w:uiPriority w:val="35"/>
    <w:unhideWhenUsed/>
    <w:qFormat/>
    <w:rsid w:val="00975D47"/>
    <w:pPr>
      <w:spacing w:after="200"/>
      <w:jc w:val="center"/>
    </w:pPr>
    <w:rPr>
      <w:i/>
      <w:iCs/>
      <w:color w:val="44546A" w:themeColor="text2"/>
      <w:sz w:val="18"/>
      <w:szCs w:val="18"/>
    </w:rPr>
  </w:style>
  <w:style w:type="character" w:styleId="Titredulivre">
    <w:name w:val="Book Title"/>
    <w:basedOn w:val="Policepardfaut"/>
    <w:uiPriority w:val="33"/>
    <w:qFormat/>
    <w:rsid w:val="0014086A"/>
    <w:rPr>
      <w:b/>
      <w:bCs/>
      <w:i/>
      <w:iCs/>
      <w:spacing w:val="5"/>
    </w:rPr>
  </w:style>
  <w:style w:type="character" w:styleId="Rfrenceple">
    <w:name w:val="Subtle Reference"/>
    <w:basedOn w:val="Policepardfaut"/>
    <w:uiPriority w:val="31"/>
    <w:qFormat/>
    <w:rsid w:val="0014086A"/>
    <w:rPr>
      <w:smallCaps/>
      <w:color w:val="5A5A5A" w:themeColor="text1" w:themeTint="A5"/>
    </w:rPr>
  </w:style>
  <w:style w:type="paragraph" w:styleId="Citation">
    <w:name w:val="Quote"/>
    <w:basedOn w:val="Normal"/>
    <w:next w:val="Normal"/>
    <w:link w:val="CitationCar"/>
    <w:uiPriority w:val="29"/>
    <w:qFormat/>
    <w:rsid w:val="0014086A"/>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14086A"/>
    <w:rPr>
      <w:rFonts w:ascii="Times New Roman" w:eastAsia="Times New Roman" w:hAnsi="Times New Roman" w:cs="Times New Roman"/>
      <w:i/>
      <w:iCs/>
      <w:color w:val="404040" w:themeColor="text1" w:themeTint="BF"/>
      <w:sz w:val="24"/>
    </w:rPr>
  </w:style>
  <w:style w:type="paragraph" w:styleId="En-tte">
    <w:name w:val="header"/>
    <w:basedOn w:val="Normal"/>
    <w:link w:val="En-tteCar"/>
    <w:uiPriority w:val="99"/>
    <w:unhideWhenUsed/>
    <w:rsid w:val="00A27472"/>
    <w:pPr>
      <w:tabs>
        <w:tab w:val="center" w:pos="4536"/>
        <w:tab w:val="right" w:pos="9072"/>
      </w:tabs>
    </w:pPr>
  </w:style>
  <w:style w:type="character" w:customStyle="1" w:styleId="En-tteCar">
    <w:name w:val="En-tête Car"/>
    <w:basedOn w:val="Policepardfaut"/>
    <w:link w:val="En-tte"/>
    <w:uiPriority w:val="99"/>
    <w:rsid w:val="00A27472"/>
    <w:rPr>
      <w:rFonts w:ascii="Times New Roman" w:eastAsia="Times New Roman" w:hAnsi="Times New Roman" w:cs="Times New Roman"/>
      <w:sz w:val="24"/>
    </w:rPr>
  </w:style>
  <w:style w:type="paragraph" w:styleId="Pieddepage">
    <w:name w:val="footer"/>
    <w:basedOn w:val="Normal"/>
    <w:link w:val="PieddepageCar"/>
    <w:uiPriority w:val="99"/>
    <w:unhideWhenUsed/>
    <w:rsid w:val="00A27472"/>
    <w:pPr>
      <w:tabs>
        <w:tab w:val="center" w:pos="4536"/>
        <w:tab w:val="right" w:pos="9072"/>
      </w:tabs>
    </w:pPr>
  </w:style>
  <w:style w:type="character" w:customStyle="1" w:styleId="PieddepageCar">
    <w:name w:val="Pied de page Car"/>
    <w:basedOn w:val="Policepardfaut"/>
    <w:link w:val="Pieddepage"/>
    <w:uiPriority w:val="99"/>
    <w:rsid w:val="00A27472"/>
    <w:rPr>
      <w:rFonts w:ascii="Times New Roman" w:eastAsia="Times New Roman" w:hAnsi="Times New Roman" w:cs="Times New Roman"/>
      <w:sz w:val="24"/>
    </w:rPr>
  </w:style>
  <w:style w:type="character" w:customStyle="1" w:styleId="Titre3Car">
    <w:name w:val="Titre 3 Car"/>
    <w:basedOn w:val="Policepardfaut"/>
    <w:link w:val="Titre3"/>
    <w:uiPriority w:val="9"/>
    <w:rsid w:val="001D1E70"/>
    <w:rPr>
      <w:rFonts w:ascii="Times New Roman" w:eastAsiaTheme="majorEastAsia" w:hAnsi="Times New Roman" w:cstheme="majorBidi"/>
      <w:b/>
      <w:color w:val="000000" w:themeColor="text1"/>
      <w:sz w:val="26"/>
      <w:szCs w:val="24"/>
    </w:rPr>
  </w:style>
  <w:style w:type="character" w:customStyle="1" w:styleId="Titre4Car">
    <w:name w:val="Titre 4 Car"/>
    <w:basedOn w:val="Policepardfaut"/>
    <w:link w:val="Titre4"/>
    <w:uiPriority w:val="9"/>
    <w:rsid w:val="00676A47"/>
    <w:rPr>
      <w:rFonts w:ascii="Times New Roman" w:eastAsiaTheme="majorEastAsia" w:hAnsi="Times New Roman"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75222">
      <w:bodyDiv w:val="1"/>
      <w:marLeft w:val="0"/>
      <w:marRight w:val="0"/>
      <w:marTop w:val="0"/>
      <w:marBottom w:val="0"/>
      <w:divBdr>
        <w:top w:val="none" w:sz="0" w:space="0" w:color="auto"/>
        <w:left w:val="none" w:sz="0" w:space="0" w:color="auto"/>
        <w:bottom w:val="none" w:sz="0" w:space="0" w:color="auto"/>
        <w:right w:val="none" w:sz="0" w:space="0" w:color="auto"/>
      </w:divBdr>
      <w:divsChild>
        <w:div w:id="568884483">
          <w:marLeft w:val="0"/>
          <w:marRight w:val="0"/>
          <w:marTop w:val="0"/>
          <w:marBottom w:val="0"/>
          <w:divBdr>
            <w:top w:val="none" w:sz="0" w:space="0" w:color="auto"/>
            <w:left w:val="none" w:sz="0" w:space="0" w:color="auto"/>
            <w:bottom w:val="none" w:sz="0" w:space="0" w:color="auto"/>
            <w:right w:val="none" w:sz="0" w:space="0" w:color="auto"/>
          </w:divBdr>
          <w:divsChild>
            <w:div w:id="1112088149">
              <w:marLeft w:val="0"/>
              <w:marRight w:val="0"/>
              <w:marTop w:val="0"/>
              <w:marBottom w:val="0"/>
              <w:divBdr>
                <w:top w:val="none" w:sz="0" w:space="0" w:color="auto"/>
                <w:left w:val="none" w:sz="0" w:space="0" w:color="auto"/>
                <w:bottom w:val="none" w:sz="0" w:space="0" w:color="auto"/>
                <w:right w:val="none" w:sz="0" w:space="0" w:color="auto"/>
              </w:divBdr>
              <w:divsChild>
                <w:div w:id="11151738">
                  <w:marLeft w:val="0"/>
                  <w:marRight w:val="0"/>
                  <w:marTop w:val="0"/>
                  <w:marBottom w:val="0"/>
                  <w:divBdr>
                    <w:top w:val="none" w:sz="0" w:space="0" w:color="auto"/>
                    <w:left w:val="none" w:sz="0" w:space="0" w:color="auto"/>
                    <w:bottom w:val="none" w:sz="0" w:space="0" w:color="auto"/>
                    <w:right w:val="none" w:sz="0" w:space="0" w:color="auto"/>
                  </w:divBdr>
                  <w:divsChild>
                    <w:div w:id="2522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6134">
      <w:bodyDiv w:val="1"/>
      <w:marLeft w:val="0"/>
      <w:marRight w:val="0"/>
      <w:marTop w:val="0"/>
      <w:marBottom w:val="0"/>
      <w:divBdr>
        <w:top w:val="none" w:sz="0" w:space="0" w:color="auto"/>
        <w:left w:val="none" w:sz="0" w:space="0" w:color="auto"/>
        <w:bottom w:val="none" w:sz="0" w:space="0" w:color="auto"/>
        <w:right w:val="none" w:sz="0" w:space="0" w:color="auto"/>
      </w:divBdr>
      <w:divsChild>
        <w:div w:id="530529298">
          <w:marLeft w:val="0"/>
          <w:marRight w:val="0"/>
          <w:marTop w:val="0"/>
          <w:marBottom w:val="0"/>
          <w:divBdr>
            <w:top w:val="none" w:sz="0" w:space="0" w:color="auto"/>
            <w:left w:val="none" w:sz="0" w:space="0" w:color="auto"/>
            <w:bottom w:val="none" w:sz="0" w:space="0" w:color="auto"/>
            <w:right w:val="none" w:sz="0" w:space="0" w:color="auto"/>
          </w:divBdr>
          <w:divsChild>
            <w:div w:id="2092047199">
              <w:marLeft w:val="0"/>
              <w:marRight w:val="0"/>
              <w:marTop w:val="0"/>
              <w:marBottom w:val="0"/>
              <w:divBdr>
                <w:top w:val="none" w:sz="0" w:space="0" w:color="auto"/>
                <w:left w:val="none" w:sz="0" w:space="0" w:color="auto"/>
                <w:bottom w:val="none" w:sz="0" w:space="0" w:color="auto"/>
                <w:right w:val="none" w:sz="0" w:space="0" w:color="auto"/>
              </w:divBdr>
              <w:divsChild>
                <w:div w:id="7466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356901">
      <w:bodyDiv w:val="1"/>
      <w:marLeft w:val="0"/>
      <w:marRight w:val="0"/>
      <w:marTop w:val="0"/>
      <w:marBottom w:val="0"/>
      <w:divBdr>
        <w:top w:val="none" w:sz="0" w:space="0" w:color="auto"/>
        <w:left w:val="none" w:sz="0" w:space="0" w:color="auto"/>
        <w:bottom w:val="none" w:sz="0" w:space="0" w:color="auto"/>
        <w:right w:val="none" w:sz="0" w:space="0" w:color="auto"/>
      </w:divBdr>
    </w:div>
    <w:div w:id="608047638">
      <w:bodyDiv w:val="1"/>
      <w:marLeft w:val="0"/>
      <w:marRight w:val="0"/>
      <w:marTop w:val="0"/>
      <w:marBottom w:val="0"/>
      <w:divBdr>
        <w:top w:val="none" w:sz="0" w:space="0" w:color="auto"/>
        <w:left w:val="none" w:sz="0" w:space="0" w:color="auto"/>
        <w:bottom w:val="none" w:sz="0" w:space="0" w:color="auto"/>
        <w:right w:val="none" w:sz="0" w:space="0" w:color="auto"/>
      </w:divBdr>
      <w:divsChild>
        <w:div w:id="1761486611">
          <w:marLeft w:val="0"/>
          <w:marRight w:val="0"/>
          <w:marTop w:val="0"/>
          <w:marBottom w:val="0"/>
          <w:divBdr>
            <w:top w:val="none" w:sz="0" w:space="0" w:color="auto"/>
            <w:left w:val="none" w:sz="0" w:space="0" w:color="auto"/>
            <w:bottom w:val="none" w:sz="0" w:space="0" w:color="auto"/>
            <w:right w:val="none" w:sz="0" w:space="0" w:color="auto"/>
          </w:divBdr>
          <w:divsChild>
            <w:div w:id="795491662">
              <w:marLeft w:val="0"/>
              <w:marRight w:val="0"/>
              <w:marTop w:val="0"/>
              <w:marBottom w:val="0"/>
              <w:divBdr>
                <w:top w:val="none" w:sz="0" w:space="0" w:color="auto"/>
                <w:left w:val="none" w:sz="0" w:space="0" w:color="auto"/>
                <w:bottom w:val="none" w:sz="0" w:space="0" w:color="auto"/>
                <w:right w:val="none" w:sz="0" w:space="0" w:color="auto"/>
              </w:divBdr>
              <w:divsChild>
                <w:div w:id="7773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1449">
      <w:bodyDiv w:val="1"/>
      <w:marLeft w:val="0"/>
      <w:marRight w:val="0"/>
      <w:marTop w:val="0"/>
      <w:marBottom w:val="0"/>
      <w:divBdr>
        <w:top w:val="none" w:sz="0" w:space="0" w:color="auto"/>
        <w:left w:val="none" w:sz="0" w:space="0" w:color="auto"/>
        <w:bottom w:val="none" w:sz="0" w:space="0" w:color="auto"/>
        <w:right w:val="none" w:sz="0" w:space="0" w:color="auto"/>
      </w:divBdr>
    </w:div>
    <w:div w:id="796526928">
      <w:bodyDiv w:val="1"/>
      <w:marLeft w:val="0"/>
      <w:marRight w:val="0"/>
      <w:marTop w:val="0"/>
      <w:marBottom w:val="0"/>
      <w:divBdr>
        <w:top w:val="none" w:sz="0" w:space="0" w:color="auto"/>
        <w:left w:val="none" w:sz="0" w:space="0" w:color="auto"/>
        <w:bottom w:val="none" w:sz="0" w:space="0" w:color="auto"/>
        <w:right w:val="none" w:sz="0" w:space="0" w:color="auto"/>
      </w:divBdr>
    </w:div>
    <w:div w:id="822044921">
      <w:bodyDiv w:val="1"/>
      <w:marLeft w:val="0"/>
      <w:marRight w:val="0"/>
      <w:marTop w:val="0"/>
      <w:marBottom w:val="0"/>
      <w:divBdr>
        <w:top w:val="none" w:sz="0" w:space="0" w:color="auto"/>
        <w:left w:val="none" w:sz="0" w:space="0" w:color="auto"/>
        <w:bottom w:val="none" w:sz="0" w:space="0" w:color="auto"/>
        <w:right w:val="none" w:sz="0" w:space="0" w:color="auto"/>
      </w:divBdr>
      <w:divsChild>
        <w:div w:id="977152775">
          <w:marLeft w:val="0"/>
          <w:marRight w:val="0"/>
          <w:marTop w:val="0"/>
          <w:marBottom w:val="0"/>
          <w:divBdr>
            <w:top w:val="none" w:sz="0" w:space="0" w:color="auto"/>
            <w:left w:val="none" w:sz="0" w:space="0" w:color="auto"/>
            <w:bottom w:val="none" w:sz="0" w:space="0" w:color="auto"/>
            <w:right w:val="none" w:sz="0" w:space="0" w:color="auto"/>
          </w:divBdr>
          <w:divsChild>
            <w:div w:id="715550482">
              <w:marLeft w:val="0"/>
              <w:marRight w:val="0"/>
              <w:marTop w:val="0"/>
              <w:marBottom w:val="0"/>
              <w:divBdr>
                <w:top w:val="none" w:sz="0" w:space="0" w:color="auto"/>
                <w:left w:val="none" w:sz="0" w:space="0" w:color="auto"/>
                <w:bottom w:val="none" w:sz="0" w:space="0" w:color="auto"/>
                <w:right w:val="none" w:sz="0" w:space="0" w:color="auto"/>
              </w:divBdr>
              <w:divsChild>
                <w:div w:id="1419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18221">
      <w:bodyDiv w:val="1"/>
      <w:marLeft w:val="0"/>
      <w:marRight w:val="0"/>
      <w:marTop w:val="0"/>
      <w:marBottom w:val="0"/>
      <w:divBdr>
        <w:top w:val="none" w:sz="0" w:space="0" w:color="auto"/>
        <w:left w:val="none" w:sz="0" w:space="0" w:color="auto"/>
        <w:bottom w:val="none" w:sz="0" w:space="0" w:color="auto"/>
        <w:right w:val="none" w:sz="0" w:space="0" w:color="auto"/>
      </w:divBdr>
    </w:div>
    <w:div w:id="1540163517">
      <w:bodyDiv w:val="1"/>
      <w:marLeft w:val="0"/>
      <w:marRight w:val="0"/>
      <w:marTop w:val="0"/>
      <w:marBottom w:val="0"/>
      <w:divBdr>
        <w:top w:val="none" w:sz="0" w:space="0" w:color="auto"/>
        <w:left w:val="none" w:sz="0" w:space="0" w:color="auto"/>
        <w:bottom w:val="none" w:sz="0" w:space="0" w:color="auto"/>
        <w:right w:val="none" w:sz="0" w:space="0" w:color="auto"/>
      </w:divBdr>
      <w:divsChild>
        <w:div w:id="1623030728">
          <w:marLeft w:val="0"/>
          <w:marRight w:val="0"/>
          <w:marTop w:val="0"/>
          <w:marBottom w:val="0"/>
          <w:divBdr>
            <w:top w:val="none" w:sz="0" w:space="0" w:color="auto"/>
            <w:left w:val="none" w:sz="0" w:space="0" w:color="auto"/>
            <w:bottom w:val="none" w:sz="0" w:space="0" w:color="auto"/>
            <w:right w:val="none" w:sz="0" w:space="0" w:color="auto"/>
          </w:divBdr>
          <w:divsChild>
            <w:div w:id="1385563856">
              <w:marLeft w:val="0"/>
              <w:marRight w:val="0"/>
              <w:marTop w:val="0"/>
              <w:marBottom w:val="0"/>
              <w:divBdr>
                <w:top w:val="none" w:sz="0" w:space="0" w:color="auto"/>
                <w:left w:val="none" w:sz="0" w:space="0" w:color="auto"/>
                <w:bottom w:val="none" w:sz="0" w:space="0" w:color="auto"/>
                <w:right w:val="none" w:sz="0" w:space="0" w:color="auto"/>
              </w:divBdr>
              <w:divsChild>
                <w:div w:id="5628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90905">
      <w:bodyDiv w:val="1"/>
      <w:marLeft w:val="0"/>
      <w:marRight w:val="0"/>
      <w:marTop w:val="0"/>
      <w:marBottom w:val="0"/>
      <w:divBdr>
        <w:top w:val="none" w:sz="0" w:space="0" w:color="auto"/>
        <w:left w:val="none" w:sz="0" w:space="0" w:color="auto"/>
        <w:bottom w:val="none" w:sz="0" w:space="0" w:color="auto"/>
        <w:right w:val="none" w:sz="0" w:space="0" w:color="auto"/>
      </w:divBdr>
    </w:div>
    <w:div w:id="1645305922">
      <w:bodyDiv w:val="1"/>
      <w:marLeft w:val="0"/>
      <w:marRight w:val="0"/>
      <w:marTop w:val="0"/>
      <w:marBottom w:val="0"/>
      <w:divBdr>
        <w:top w:val="none" w:sz="0" w:space="0" w:color="auto"/>
        <w:left w:val="none" w:sz="0" w:space="0" w:color="auto"/>
        <w:bottom w:val="none" w:sz="0" w:space="0" w:color="auto"/>
        <w:right w:val="none" w:sz="0" w:space="0" w:color="auto"/>
      </w:divBdr>
      <w:divsChild>
        <w:div w:id="1011838623">
          <w:marLeft w:val="0"/>
          <w:marRight w:val="0"/>
          <w:marTop w:val="0"/>
          <w:marBottom w:val="0"/>
          <w:divBdr>
            <w:top w:val="none" w:sz="0" w:space="0" w:color="auto"/>
            <w:left w:val="none" w:sz="0" w:space="0" w:color="auto"/>
            <w:bottom w:val="none" w:sz="0" w:space="0" w:color="auto"/>
            <w:right w:val="none" w:sz="0" w:space="0" w:color="auto"/>
          </w:divBdr>
          <w:divsChild>
            <w:div w:id="1901165641">
              <w:marLeft w:val="0"/>
              <w:marRight w:val="0"/>
              <w:marTop w:val="0"/>
              <w:marBottom w:val="0"/>
              <w:divBdr>
                <w:top w:val="none" w:sz="0" w:space="0" w:color="auto"/>
                <w:left w:val="none" w:sz="0" w:space="0" w:color="auto"/>
                <w:bottom w:val="none" w:sz="0" w:space="0" w:color="auto"/>
                <w:right w:val="none" w:sz="0" w:space="0" w:color="auto"/>
              </w:divBdr>
              <w:divsChild>
                <w:div w:id="12632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84224">
      <w:bodyDiv w:val="1"/>
      <w:marLeft w:val="0"/>
      <w:marRight w:val="0"/>
      <w:marTop w:val="0"/>
      <w:marBottom w:val="0"/>
      <w:divBdr>
        <w:top w:val="none" w:sz="0" w:space="0" w:color="auto"/>
        <w:left w:val="none" w:sz="0" w:space="0" w:color="auto"/>
        <w:bottom w:val="none" w:sz="0" w:space="0" w:color="auto"/>
        <w:right w:val="none" w:sz="0" w:space="0" w:color="auto"/>
      </w:divBdr>
      <w:divsChild>
        <w:div w:id="854420063">
          <w:marLeft w:val="0"/>
          <w:marRight w:val="0"/>
          <w:marTop w:val="0"/>
          <w:marBottom w:val="0"/>
          <w:divBdr>
            <w:top w:val="none" w:sz="0" w:space="0" w:color="auto"/>
            <w:left w:val="none" w:sz="0" w:space="0" w:color="auto"/>
            <w:bottom w:val="none" w:sz="0" w:space="0" w:color="auto"/>
            <w:right w:val="none" w:sz="0" w:space="0" w:color="auto"/>
          </w:divBdr>
          <w:divsChild>
            <w:div w:id="1181820835">
              <w:marLeft w:val="0"/>
              <w:marRight w:val="0"/>
              <w:marTop w:val="0"/>
              <w:marBottom w:val="0"/>
              <w:divBdr>
                <w:top w:val="none" w:sz="0" w:space="0" w:color="auto"/>
                <w:left w:val="none" w:sz="0" w:space="0" w:color="auto"/>
                <w:bottom w:val="none" w:sz="0" w:space="0" w:color="auto"/>
                <w:right w:val="none" w:sz="0" w:space="0" w:color="auto"/>
              </w:divBdr>
              <w:divsChild>
                <w:div w:id="21473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26742">
      <w:bodyDiv w:val="1"/>
      <w:marLeft w:val="0"/>
      <w:marRight w:val="0"/>
      <w:marTop w:val="0"/>
      <w:marBottom w:val="0"/>
      <w:divBdr>
        <w:top w:val="none" w:sz="0" w:space="0" w:color="auto"/>
        <w:left w:val="none" w:sz="0" w:space="0" w:color="auto"/>
        <w:bottom w:val="none" w:sz="0" w:space="0" w:color="auto"/>
        <w:right w:val="none" w:sz="0" w:space="0" w:color="auto"/>
      </w:divBdr>
    </w:div>
    <w:div w:id="1785222427">
      <w:bodyDiv w:val="1"/>
      <w:marLeft w:val="0"/>
      <w:marRight w:val="0"/>
      <w:marTop w:val="0"/>
      <w:marBottom w:val="0"/>
      <w:divBdr>
        <w:top w:val="none" w:sz="0" w:space="0" w:color="auto"/>
        <w:left w:val="none" w:sz="0" w:space="0" w:color="auto"/>
        <w:bottom w:val="none" w:sz="0" w:space="0" w:color="auto"/>
        <w:right w:val="none" w:sz="0" w:space="0" w:color="auto"/>
      </w:divBdr>
    </w:div>
    <w:div w:id="1860311940">
      <w:bodyDiv w:val="1"/>
      <w:marLeft w:val="0"/>
      <w:marRight w:val="0"/>
      <w:marTop w:val="0"/>
      <w:marBottom w:val="0"/>
      <w:divBdr>
        <w:top w:val="none" w:sz="0" w:space="0" w:color="auto"/>
        <w:left w:val="none" w:sz="0" w:space="0" w:color="auto"/>
        <w:bottom w:val="none" w:sz="0" w:space="0" w:color="auto"/>
        <w:right w:val="none" w:sz="0" w:space="0" w:color="auto"/>
      </w:divBdr>
      <w:divsChild>
        <w:div w:id="310450210">
          <w:marLeft w:val="0"/>
          <w:marRight w:val="0"/>
          <w:marTop w:val="0"/>
          <w:marBottom w:val="0"/>
          <w:divBdr>
            <w:top w:val="none" w:sz="0" w:space="0" w:color="auto"/>
            <w:left w:val="none" w:sz="0" w:space="0" w:color="auto"/>
            <w:bottom w:val="none" w:sz="0" w:space="0" w:color="auto"/>
            <w:right w:val="none" w:sz="0" w:space="0" w:color="auto"/>
          </w:divBdr>
          <w:divsChild>
            <w:div w:id="1167862117">
              <w:marLeft w:val="0"/>
              <w:marRight w:val="0"/>
              <w:marTop w:val="0"/>
              <w:marBottom w:val="0"/>
              <w:divBdr>
                <w:top w:val="none" w:sz="0" w:space="0" w:color="auto"/>
                <w:left w:val="none" w:sz="0" w:space="0" w:color="auto"/>
                <w:bottom w:val="none" w:sz="0" w:space="0" w:color="auto"/>
                <w:right w:val="none" w:sz="0" w:space="0" w:color="auto"/>
              </w:divBdr>
              <w:divsChild>
                <w:div w:id="1314481738">
                  <w:marLeft w:val="0"/>
                  <w:marRight w:val="0"/>
                  <w:marTop w:val="0"/>
                  <w:marBottom w:val="0"/>
                  <w:divBdr>
                    <w:top w:val="none" w:sz="0" w:space="0" w:color="auto"/>
                    <w:left w:val="none" w:sz="0" w:space="0" w:color="auto"/>
                    <w:bottom w:val="none" w:sz="0" w:space="0" w:color="auto"/>
                    <w:right w:val="none" w:sz="0" w:space="0" w:color="auto"/>
                  </w:divBdr>
                  <w:divsChild>
                    <w:div w:id="21447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4693">
      <w:bodyDiv w:val="1"/>
      <w:marLeft w:val="0"/>
      <w:marRight w:val="0"/>
      <w:marTop w:val="0"/>
      <w:marBottom w:val="0"/>
      <w:divBdr>
        <w:top w:val="none" w:sz="0" w:space="0" w:color="auto"/>
        <w:left w:val="none" w:sz="0" w:space="0" w:color="auto"/>
        <w:bottom w:val="none" w:sz="0" w:space="0" w:color="auto"/>
        <w:right w:val="none" w:sz="0" w:space="0" w:color="auto"/>
      </w:divBdr>
      <w:divsChild>
        <w:div w:id="898370547">
          <w:marLeft w:val="0"/>
          <w:marRight w:val="0"/>
          <w:marTop w:val="0"/>
          <w:marBottom w:val="0"/>
          <w:divBdr>
            <w:top w:val="none" w:sz="0" w:space="0" w:color="auto"/>
            <w:left w:val="none" w:sz="0" w:space="0" w:color="auto"/>
            <w:bottom w:val="none" w:sz="0" w:space="0" w:color="auto"/>
            <w:right w:val="none" w:sz="0" w:space="0" w:color="auto"/>
          </w:divBdr>
          <w:divsChild>
            <w:div w:id="554240315">
              <w:marLeft w:val="0"/>
              <w:marRight w:val="0"/>
              <w:marTop w:val="0"/>
              <w:marBottom w:val="0"/>
              <w:divBdr>
                <w:top w:val="none" w:sz="0" w:space="0" w:color="auto"/>
                <w:left w:val="none" w:sz="0" w:space="0" w:color="auto"/>
                <w:bottom w:val="none" w:sz="0" w:space="0" w:color="auto"/>
                <w:right w:val="none" w:sz="0" w:space="0" w:color="auto"/>
              </w:divBdr>
              <w:divsChild>
                <w:div w:id="293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3814">
      <w:bodyDiv w:val="1"/>
      <w:marLeft w:val="0"/>
      <w:marRight w:val="0"/>
      <w:marTop w:val="0"/>
      <w:marBottom w:val="0"/>
      <w:divBdr>
        <w:top w:val="none" w:sz="0" w:space="0" w:color="auto"/>
        <w:left w:val="none" w:sz="0" w:space="0" w:color="auto"/>
        <w:bottom w:val="none" w:sz="0" w:space="0" w:color="auto"/>
        <w:right w:val="none" w:sz="0" w:space="0" w:color="auto"/>
      </w:divBdr>
      <w:divsChild>
        <w:div w:id="2084445049">
          <w:marLeft w:val="0"/>
          <w:marRight w:val="0"/>
          <w:marTop w:val="0"/>
          <w:marBottom w:val="0"/>
          <w:divBdr>
            <w:top w:val="none" w:sz="0" w:space="0" w:color="auto"/>
            <w:left w:val="none" w:sz="0" w:space="0" w:color="auto"/>
            <w:bottom w:val="none" w:sz="0" w:space="0" w:color="auto"/>
            <w:right w:val="none" w:sz="0" w:space="0" w:color="auto"/>
          </w:divBdr>
          <w:divsChild>
            <w:div w:id="1783836585">
              <w:marLeft w:val="0"/>
              <w:marRight w:val="0"/>
              <w:marTop w:val="0"/>
              <w:marBottom w:val="0"/>
              <w:divBdr>
                <w:top w:val="none" w:sz="0" w:space="0" w:color="auto"/>
                <w:left w:val="none" w:sz="0" w:space="0" w:color="auto"/>
                <w:bottom w:val="none" w:sz="0" w:space="0" w:color="auto"/>
                <w:right w:val="none" w:sz="0" w:space="0" w:color="auto"/>
              </w:divBdr>
              <w:divsChild>
                <w:div w:id="18134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diagramData" Target="diagrams/data1.xm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diagramQuickStyle" Target="diagrams/quickStyl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diagramLayout" Target="diagrams/layout1.xml"/><Relationship Id="rId30" Type="http://schemas.microsoft.com/office/2007/relationships/diagramDrawing" Target="diagrams/drawing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EA2A44-2BB7-4A4A-A912-BDDFB0C9D15F}" type="doc">
      <dgm:prSet loTypeId="urn:microsoft.com/office/officeart/2005/8/layout/hierarchy5" loCatId="hierarchy" qsTypeId="urn:microsoft.com/office/officeart/2005/8/quickstyle/3d4" qsCatId="3D" csTypeId="urn:microsoft.com/office/officeart/2005/8/colors/colorful1" csCatId="colorful" phldr="1"/>
      <dgm:spPr/>
      <dgm:t>
        <a:bodyPr/>
        <a:lstStyle/>
        <a:p>
          <a:endParaRPr lang="fr-FR"/>
        </a:p>
      </dgm:t>
    </dgm:pt>
    <dgm:pt modelId="{47863842-55ED-424E-9F17-49A931E2AAF3}">
      <dgm:prSet phldrT="[Texte]" custT="1"/>
      <dgm:spPr/>
      <dgm:t>
        <a:bodyPr/>
        <a:lstStyle/>
        <a:p>
          <a:r>
            <a:rPr lang="fr-FR" sz="1200" dirty="0" err="1" smtClean="0"/>
            <a:t>Artificial</a:t>
          </a:r>
          <a:r>
            <a:rPr lang="fr-FR" sz="1200" dirty="0" smtClean="0"/>
            <a:t> VS</a:t>
          </a:r>
        </a:p>
      </dgm:t>
    </dgm:pt>
    <dgm:pt modelId="{6CCEC6F3-0A38-4C86-99D8-41CFB2943598}" type="parTrans" cxnId="{FABDE6CA-F633-4A40-811B-51EF89047DBD}">
      <dgm:prSet/>
      <dgm:spPr/>
      <dgm:t>
        <a:bodyPr/>
        <a:lstStyle/>
        <a:p>
          <a:endParaRPr lang="fr-FR"/>
        </a:p>
      </dgm:t>
    </dgm:pt>
    <dgm:pt modelId="{FB9E0FEF-A4DA-48CC-BEA3-94929949B8CC}" type="sibTrans" cxnId="{FABDE6CA-F633-4A40-811B-51EF89047DBD}">
      <dgm:prSet/>
      <dgm:spPr/>
      <dgm:t>
        <a:bodyPr/>
        <a:lstStyle/>
        <a:p>
          <a:endParaRPr lang="fr-FR"/>
        </a:p>
      </dgm:t>
    </dgm:pt>
    <dgm:pt modelId="{D8180B7E-E2F1-4D40-A30B-735DD234D062}">
      <dgm:prSet phldrT="[Texte]" custT="1"/>
      <dgm:spPr/>
      <dgm:t>
        <a:bodyPr/>
        <a:lstStyle/>
        <a:p>
          <a:r>
            <a:rPr lang="fr-FR" sz="1200" dirty="0" smtClean="0"/>
            <a:t>LSM</a:t>
          </a:r>
          <a:endParaRPr lang="fr-FR" sz="1200" dirty="0"/>
        </a:p>
      </dgm:t>
    </dgm:pt>
    <dgm:pt modelId="{78DDBA2D-84C0-4D18-8F7F-F95C48C1C4F3}" type="parTrans" cxnId="{FB123C49-66D0-43E5-A194-0FE462D96337}">
      <dgm:prSet/>
      <dgm:spPr/>
      <dgm:t>
        <a:bodyPr/>
        <a:lstStyle/>
        <a:p>
          <a:endParaRPr lang="fr-FR"/>
        </a:p>
      </dgm:t>
    </dgm:pt>
    <dgm:pt modelId="{F2EF1716-1E26-4989-83AC-D16ABEBA3B7B}" type="sibTrans" cxnId="{FB123C49-66D0-43E5-A194-0FE462D96337}">
      <dgm:prSet/>
      <dgm:spPr/>
      <dgm:t>
        <a:bodyPr/>
        <a:lstStyle/>
        <a:p>
          <a:endParaRPr lang="fr-FR"/>
        </a:p>
      </dgm:t>
    </dgm:pt>
    <dgm:pt modelId="{9AF24ADF-AF43-4BB1-9E5C-572848038429}">
      <dgm:prSet phldrT="[Texte]" custT="1"/>
      <dgm:spPr/>
      <dgm:t>
        <a:bodyPr/>
        <a:lstStyle/>
        <a:p>
          <a:r>
            <a:rPr lang="fr-FR" sz="1200" dirty="0" smtClean="0"/>
            <a:t>TSM</a:t>
          </a:r>
          <a:endParaRPr lang="fr-FR" sz="1200" dirty="0"/>
        </a:p>
      </dgm:t>
    </dgm:pt>
    <dgm:pt modelId="{7DA3F441-B341-4CE2-9F8A-10DA97F0671A}" type="parTrans" cxnId="{257C01DD-7F4F-431E-817A-769BE1B94220}">
      <dgm:prSet/>
      <dgm:spPr/>
      <dgm:t>
        <a:bodyPr/>
        <a:lstStyle/>
        <a:p>
          <a:endParaRPr lang="fr-FR"/>
        </a:p>
      </dgm:t>
    </dgm:pt>
    <dgm:pt modelId="{87A46FC1-8FBF-4A5F-84AD-DFAF868621FC}" type="sibTrans" cxnId="{257C01DD-7F4F-431E-817A-769BE1B94220}">
      <dgm:prSet/>
      <dgm:spPr/>
      <dgm:t>
        <a:bodyPr/>
        <a:lstStyle/>
        <a:p>
          <a:endParaRPr lang="fr-FR"/>
        </a:p>
      </dgm:t>
    </dgm:pt>
    <dgm:pt modelId="{5F85629A-91D1-4753-AB8A-025D19EB2509}">
      <dgm:prSet phldrT="[Texte]" custT="1"/>
      <dgm:spPr/>
      <dgm:t>
        <a:bodyPr/>
        <a:lstStyle/>
        <a:p>
          <a:r>
            <a:rPr lang="fr-FR" sz="1200" dirty="0" smtClean="0"/>
            <a:t>STMD(ESTMD)</a:t>
          </a:r>
          <a:endParaRPr lang="fr-FR" sz="1200" dirty="0"/>
        </a:p>
      </dgm:t>
    </dgm:pt>
    <dgm:pt modelId="{C45A06AD-A367-49FF-A283-36A901F12B8F}" type="parTrans" cxnId="{C1626DEF-16F3-476B-ACB8-91F9D4CCE747}">
      <dgm:prSet/>
      <dgm:spPr/>
      <dgm:t>
        <a:bodyPr/>
        <a:lstStyle/>
        <a:p>
          <a:endParaRPr lang="fr-FR"/>
        </a:p>
      </dgm:t>
    </dgm:pt>
    <dgm:pt modelId="{58AD523C-7CC1-475F-AD25-AC590F234E94}" type="sibTrans" cxnId="{C1626DEF-16F3-476B-ACB8-91F9D4CCE747}">
      <dgm:prSet/>
      <dgm:spPr/>
      <dgm:t>
        <a:bodyPr/>
        <a:lstStyle/>
        <a:p>
          <a:endParaRPr lang="fr-FR"/>
        </a:p>
      </dgm:t>
    </dgm:pt>
    <dgm:pt modelId="{E6C3E45E-41FE-4CDC-9C5A-4AF1D1B9ABBD}">
      <dgm:prSet phldrT="[Texte]" custT="1"/>
      <dgm:spPr/>
      <dgm:t>
        <a:bodyPr/>
        <a:lstStyle/>
        <a:p>
          <a:r>
            <a:rPr lang="fr-FR" sz="1200" dirty="0" smtClean="0"/>
            <a:t>STMSM</a:t>
          </a:r>
          <a:endParaRPr lang="fr-FR" sz="1200" dirty="0"/>
        </a:p>
      </dgm:t>
    </dgm:pt>
    <dgm:pt modelId="{57C64190-977E-4D35-96ED-1581DC6B7E16}" type="parTrans" cxnId="{772A422C-9C64-44C5-A91F-F41264DD2872}">
      <dgm:prSet/>
      <dgm:spPr/>
      <dgm:t>
        <a:bodyPr/>
        <a:lstStyle/>
        <a:p>
          <a:endParaRPr lang="fr-FR"/>
        </a:p>
      </dgm:t>
    </dgm:pt>
    <dgm:pt modelId="{E432E357-AFB4-4F52-B2D3-40CD919426B8}" type="sibTrans" cxnId="{772A422C-9C64-44C5-A91F-F41264DD2872}">
      <dgm:prSet/>
      <dgm:spPr/>
      <dgm:t>
        <a:bodyPr/>
        <a:lstStyle/>
        <a:p>
          <a:endParaRPr lang="fr-FR"/>
        </a:p>
      </dgm:t>
    </dgm:pt>
    <dgm:pt modelId="{C58731E1-4ADD-4182-A172-DA55332341BC}">
      <dgm:prSet phldrT="[Texte]" custT="1"/>
      <dgm:spPr/>
      <dgm:t>
        <a:bodyPr/>
        <a:lstStyle/>
        <a:p>
          <a:r>
            <a:rPr lang="fr-FR" sz="1200" dirty="0" smtClean="0"/>
            <a:t>ESTMD-EMD &amp; EMD-ESTMD</a:t>
          </a:r>
          <a:endParaRPr lang="fr-FR" sz="1200" dirty="0"/>
        </a:p>
      </dgm:t>
    </dgm:pt>
    <dgm:pt modelId="{C200CDCD-A7F5-4A2E-8497-EEA75DACCBDE}" type="parTrans" cxnId="{5E821023-447F-4319-A716-2749F7CB3AA4}">
      <dgm:prSet/>
      <dgm:spPr/>
      <dgm:t>
        <a:bodyPr/>
        <a:lstStyle/>
        <a:p>
          <a:endParaRPr lang="fr-FR"/>
        </a:p>
      </dgm:t>
    </dgm:pt>
    <dgm:pt modelId="{7C704024-50D4-47FA-8DFE-89588548EC2C}" type="sibTrans" cxnId="{5E821023-447F-4319-A716-2749F7CB3AA4}">
      <dgm:prSet/>
      <dgm:spPr/>
      <dgm:t>
        <a:bodyPr/>
        <a:lstStyle/>
        <a:p>
          <a:endParaRPr lang="fr-FR"/>
        </a:p>
      </dgm:t>
    </dgm:pt>
    <dgm:pt modelId="{A965F597-E733-4106-A2F8-46FF5A5B8E51}">
      <dgm:prSet phldrT="[Texte]" custT="1"/>
      <dgm:spPr/>
      <dgm:t>
        <a:bodyPr/>
        <a:lstStyle/>
        <a:p>
          <a:r>
            <a:rPr lang="fr-FR" sz="1200" dirty="0" smtClean="0"/>
            <a:t>DSTMD</a:t>
          </a:r>
          <a:endParaRPr lang="fr-FR" sz="1200" dirty="0"/>
        </a:p>
      </dgm:t>
    </dgm:pt>
    <dgm:pt modelId="{50B00BDD-E2BE-4C4E-BB7F-768BD5DF056D}" type="parTrans" cxnId="{6EB0D301-AEC3-4CCC-9A08-E280A78817B3}">
      <dgm:prSet/>
      <dgm:spPr/>
      <dgm:t>
        <a:bodyPr/>
        <a:lstStyle/>
        <a:p>
          <a:endParaRPr lang="fr-FR"/>
        </a:p>
      </dgm:t>
    </dgm:pt>
    <dgm:pt modelId="{AE9924B5-2365-4059-84E0-06D08B9BB50B}" type="sibTrans" cxnId="{6EB0D301-AEC3-4CCC-9A08-E280A78817B3}">
      <dgm:prSet/>
      <dgm:spPr/>
      <dgm:t>
        <a:bodyPr/>
        <a:lstStyle/>
        <a:p>
          <a:endParaRPr lang="fr-FR"/>
        </a:p>
      </dgm:t>
    </dgm:pt>
    <dgm:pt modelId="{25FD0DE4-D8CC-4FC1-A5EB-5DDD3D9C84C4}">
      <dgm:prSet phldrT="[Texte]" custT="1"/>
      <dgm:spPr/>
      <dgm:t>
        <a:bodyPr/>
        <a:lstStyle/>
        <a:p>
          <a:r>
            <a:rPr lang="fr-FR" sz="1200" dirty="0" err="1" smtClean="0"/>
            <a:t>Insect</a:t>
          </a:r>
          <a:r>
            <a:rPr lang="fr-FR" sz="1200" dirty="0" smtClean="0"/>
            <a:t> VS</a:t>
          </a:r>
          <a:endParaRPr lang="fr-FR" sz="1200" dirty="0"/>
        </a:p>
      </dgm:t>
    </dgm:pt>
    <dgm:pt modelId="{10AFA5C1-7F14-44D3-86AD-5E2516396091}" type="parTrans" cxnId="{2C35B0E6-59E9-42C4-A013-F753A2146C21}">
      <dgm:prSet/>
      <dgm:spPr/>
      <dgm:t>
        <a:bodyPr/>
        <a:lstStyle/>
        <a:p>
          <a:endParaRPr lang="fr-FR"/>
        </a:p>
      </dgm:t>
    </dgm:pt>
    <dgm:pt modelId="{078A08A7-B7AC-4ED1-96CD-41A3535FF7D8}" type="sibTrans" cxnId="{2C35B0E6-59E9-42C4-A013-F753A2146C21}">
      <dgm:prSet/>
      <dgm:spPr/>
      <dgm:t>
        <a:bodyPr/>
        <a:lstStyle/>
        <a:p>
          <a:endParaRPr lang="fr-FR"/>
        </a:p>
      </dgm:t>
    </dgm:pt>
    <dgm:pt modelId="{6F8C01FD-3779-42E6-B3EF-6E99F625D231}">
      <dgm:prSet phldrT="[Texte]" custT="1"/>
      <dgm:spPr/>
      <dgm:t>
        <a:bodyPr/>
        <a:lstStyle/>
        <a:p>
          <a:r>
            <a:rPr lang="fr-FR" sz="1200" dirty="0" smtClean="0"/>
            <a:t>Feedback-ESTMD</a:t>
          </a:r>
          <a:endParaRPr lang="fr-FR" sz="1200" dirty="0"/>
        </a:p>
      </dgm:t>
    </dgm:pt>
    <dgm:pt modelId="{7B766F39-401D-4EAE-898A-9C1F51ABC104}" type="parTrans" cxnId="{B899185E-DA2D-4660-A94A-9888E9A6B5D6}">
      <dgm:prSet/>
      <dgm:spPr/>
      <dgm:t>
        <a:bodyPr/>
        <a:lstStyle/>
        <a:p>
          <a:endParaRPr lang="fr-FR"/>
        </a:p>
      </dgm:t>
    </dgm:pt>
    <dgm:pt modelId="{43AE7428-7751-4EFF-8306-A170F2CD0C8C}" type="sibTrans" cxnId="{B899185E-DA2D-4660-A94A-9888E9A6B5D6}">
      <dgm:prSet/>
      <dgm:spPr/>
      <dgm:t>
        <a:bodyPr/>
        <a:lstStyle/>
        <a:p>
          <a:endParaRPr lang="fr-FR"/>
        </a:p>
      </dgm:t>
    </dgm:pt>
    <dgm:pt modelId="{2E5261F9-A56C-4B7B-84D6-76D5F846497B}">
      <dgm:prSet phldrT="[Texte]" custT="1"/>
      <dgm:spPr/>
      <dgm:t>
        <a:bodyPr/>
        <a:lstStyle/>
        <a:p>
          <a:r>
            <a:rPr lang="fr-FR" sz="1200" dirty="0" smtClean="0"/>
            <a:t>STMD+</a:t>
          </a:r>
          <a:endParaRPr lang="fr-FR" sz="1200" dirty="0"/>
        </a:p>
      </dgm:t>
    </dgm:pt>
    <dgm:pt modelId="{D104EF70-51FE-4371-817F-769F6DDAE790}" type="parTrans" cxnId="{3F83FD4B-B524-4B4B-BEA5-B9B64FEA6F92}">
      <dgm:prSet/>
      <dgm:spPr/>
      <dgm:t>
        <a:bodyPr/>
        <a:lstStyle/>
        <a:p>
          <a:endParaRPr lang="fr-FR"/>
        </a:p>
      </dgm:t>
    </dgm:pt>
    <dgm:pt modelId="{F124FF45-ED44-45F6-9A99-85945224125E}" type="sibTrans" cxnId="{3F83FD4B-B524-4B4B-BEA5-B9B64FEA6F92}">
      <dgm:prSet/>
      <dgm:spPr/>
      <dgm:t>
        <a:bodyPr/>
        <a:lstStyle/>
        <a:p>
          <a:endParaRPr lang="fr-FR"/>
        </a:p>
      </dgm:t>
    </dgm:pt>
    <dgm:pt modelId="{3AF22F71-D729-473D-B10B-5125031AEAAB}">
      <dgm:prSet phldrT="[Texte]" custT="1"/>
      <dgm:spPr/>
      <dgm:t>
        <a:bodyPr/>
        <a:lstStyle/>
        <a:p>
          <a:r>
            <a:rPr lang="fr-FR" sz="1200" dirty="0" err="1" smtClean="0"/>
            <a:t>Apg</a:t>
          </a:r>
          <a:r>
            <a:rPr lang="fr-FR" sz="1200" dirty="0" smtClean="0"/>
            <a:t>-STMD</a:t>
          </a:r>
          <a:endParaRPr lang="fr-FR" sz="1200" dirty="0"/>
        </a:p>
      </dgm:t>
    </dgm:pt>
    <dgm:pt modelId="{2CB9674F-860C-46C0-85F8-4386781C7BF9}" type="parTrans" cxnId="{1F9D5B75-F63C-441E-9508-E97FEBCC47AF}">
      <dgm:prSet/>
      <dgm:spPr/>
      <dgm:t>
        <a:bodyPr/>
        <a:lstStyle/>
        <a:p>
          <a:endParaRPr lang="fr-FR"/>
        </a:p>
      </dgm:t>
    </dgm:pt>
    <dgm:pt modelId="{F54C8DA9-E435-4D24-B464-C5BB6B2E5206}" type="sibTrans" cxnId="{1F9D5B75-F63C-441E-9508-E97FEBCC47AF}">
      <dgm:prSet/>
      <dgm:spPr/>
      <dgm:t>
        <a:bodyPr/>
        <a:lstStyle/>
        <a:p>
          <a:endParaRPr lang="fr-FR"/>
        </a:p>
      </dgm:t>
    </dgm:pt>
    <dgm:pt modelId="{00A8727A-2277-48C1-BF3E-B8C4A57C881E}" type="pres">
      <dgm:prSet presAssocID="{33EA2A44-2BB7-4A4A-A912-BDDFB0C9D15F}" presName="mainComposite" presStyleCnt="0">
        <dgm:presLayoutVars>
          <dgm:chPref val="1"/>
          <dgm:dir/>
          <dgm:animOne val="branch"/>
          <dgm:animLvl val="lvl"/>
          <dgm:resizeHandles val="exact"/>
        </dgm:presLayoutVars>
      </dgm:prSet>
      <dgm:spPr/>
      <dgm:t>
        <a:bodyPr/>
        <a:lstStyle/>
        <a:p>
          <a:endParaRPr lang="fr-FR"/>
        </a:p>
      </dgm:t>
    </dgm:pt>
    <dgm:pt modelId="{C4A12D97-71C9-41F9-9A5E-4EDECA35363C}" type="pres">
      <dgm:prSet presAssocID="{33EA2A44-2BB7-4A4A-A912-BDDFB0C9D15F}" presName="hierFlow" presStyleCnt="0"/>
      <dgm:spPr/>
      <dgm:t>
        <a:bodyPr/>
        <a:lstStyle/>
        <a:p>
          <a:endParaRPr lang="fr-FR"/>
        </a:p>
      </dgm:t>
    </dgm:pt>
    <dgm:pt modelId="{6538F14C-A2F2-4DBD-AD08-5DDE0E6EF697}" type="pres">
      <dgm:prSet presAssocID="{33EA2A44-2BB7-4A4A-A912-BDDFB0C9D15F}" presName="hierChild1" presStyleCnt="0">
        <dgm:presLayoutVars>
          <dgm:chPref val="1"/>
          <dgm:animOne val="branch"/>
          <dgm:animLvl val="lvl"/>
        </dgm:presLayoutVars>
      </dgm:prSet>
      <dgm:spPr/>
      <dgm:t>
        <a:bodyPr/>
        <a:lstStyle/>
        <a:p>
          <a:endParaRPr lang="fr-FR"/>
        </a:p>
      </dgm:t>
    </dgm:pt>
    <dgm:pt modelId="{6A5CEF0D-B130-4644-AC00-0D737AD0DD75}" type="pres">
      <dgm:prSet presAssocID="{25FD0DE4-D8CC-4FC1-A5EB-5DDD3D9C84C4}" presName="Name17" presStyleCnt="0"/>
      <dgm:spPr/>
      <dgm:t>
        <a:bodyPr/>
        <a:lstStyle/>
        <a:p>
          <a:endParaRPr lang="fr-FR"/>
        </a:p>
      </dgm:t>
    </dgm:pt>
    <dgm:pt modelId="{A3D18F7F-16C9-4E61-A5F1-EB3AA7FB1076}" type="pres">
      <dgm:prSet presAssocID="{25FD0DE4-D8CC-4FC1-A5EB-5DDD3D9C84C4}" presName="level1Shape" presStyleLbl="node0" presStyleIdx="0" presStyleCnt="1">
        <dgm:presLayoutVars>
          <dgm:chPref val="3"/>
        </dgm:presLayoutVars>
      </dgm:prSet>
      <dgm:spPr/>
      <dgm:t>
        <a:bodyPr/>
        <a:lstStyle/>
        <a:p>
          <a:endParaRPr lang="fr-FR"/>
        </a:p>
      </dgm:t>
    </dgm:pt>
    <dgm:pt modelId="{65673BBE-5430-41B0-AF28-36D482CA67CF}" type="pres">
      <dgm:prSet presAssocID="{25FD0DE4-D8CC-4FC1-A5EB-5DDD3D9C84C4}" presName="hierChild2" presStyleCnt="0"/>
      <dgm:spPr/>
      <dgm:t>
        <a:bodyPr/>
        <a:lstStyle/>
        <a:p>
          <a:endParaRPr lang="fr-FR"/>
        </a:p>
      </dgm:t>
    </dgm:pt>
    <dgm:pt modelId="{C56FF5A5-FF7A-4FE8-809F-5DA53103B2E2}" type="pres">
      <dgm:prSet presAssocID="{6CCEC6F3-0A38-4C86-99D8-41CFB2943598}" presName="Name25" presStyleLbl="parChTrans1D2" presStyleIdx="0" presStyleCnt="1"/>
      <dgm:spPr/>
      <dgm:t>
        <a:bodyPr/>
        <a:lstStyle/>
        <a:p>
          <a:endParaRPr lang="fr-FR"/>
        </a:p>
      </dgm:t>
    </dgm:pt>
    <dgm:pt modelId="{457B4DE7-97C8-44E2-96B0-5FEEA1147EDA}" type="pres">
      <dgm:prSet presAssocID="{6CCEC6F3-0A38-4C86-99D8-41CFB2943598}" presName="connTx" presStyleLbl="parChTrans1D2" presStyleIdx="0" presStyleCnt="1"/>
      <dgm:spPr/>
      <dgm:t>
        <a:bodyPr/>
        <a:lstStyle/>
        <a:p>
          <a:endParaRPr lang="fr-FR"/>
        </a:p>
      </dgm:t>
    </dgm:pt>
    <dgm:pt modelId="{FB70268D-8A89-4EF1-8F5D-1A656A7DE5D8}" type="pres">
      <dgm:prSet presAssocID="{47863842-55ED-424E-9F17-49A931E2AAF3}" presName="Name30" presStyleCnt="0"/>
      <dgm:spPr/>
      <dgm:t>
        <a:bodyPr/>
        <a:lstStyle/>
        <a:p>
          <a:endParaRPr lang="fr-FR"/>
        </a:p>
      </dgm:t>
    </dgm:pt>
    <dgm:pt modelId="{81AC247A-435F-4B83-9B4F-40F17E8B178D}" type="pres">
      <dgm:prSet presAssocID="{47863842-55ED-424E-9F17-49A931E2AAF3}" presName="level2Shape" presStyleLbl="node2" presStyleIdx="0" presStyleCnt="1"/>
      <dgm:spPr/>
      <dgm:t>
        <a:bodyPr/>
        <a:lstStyle/>
        <a:p>
          <a:endParaRPr lang="fr-FR"/>
        </a:p>
      </dgm:t>
    </dgm:pt>
    <dgm:pt modelId="{2E4692CD-EDBE-4D8D-BCF2-DBB1BC143651}" type="pres">
      <dgm:prSet presAssocID="{47863842-55ED-424E-9F17-49A931E2AAF3}" presName="hierChild3" presStyleCnt="0"/>
      <dgm:spPr/>
      <dgm:t>
        <a:bodyPr/>
        <a:lstStyle/>
        <a:p>
          <a:endParaRPr lang="fr-FR"/>
        </a:p>
      </dgm:t>
    </dgm:pt>
    <dgm:pt modelId="{477B3589-11A9-479E-90FD-4202A8FA7096}" type="pres">
      <dgm:prSet presAssocID="{78DDBA2D-84C0-4D18-8F7F-F95C48C1C4F3}" presName="Name25" presStyleLbl="parChTrans1D3" presStyleIdx="0" presStyleCnt="3"/>
      <dgm:spPr/>
      <dgm:t>
        <a:bodyPr/>
        <a:lstStyle/>
        <a:p>
          <a:endParaRPr lang="fr-FR"/>
        </a:p>
      </dgm:t>
    </dgm:pt>
    <dgm:pt modelId="{1BE99C2F-11CC-4532-B242-62342C6601E6}" type="pres">
      <dgm:prSet presAssocID="{78DDBA2D-84C0-4D18-8F7F-F95C48C1C4F3}" presName="connTx" presStyleLbl="parChTrans1D3" presStyleIdx="0" presStyleCnt="3"/>
      <dgm:spPr/>
      <dgm:t>
        <a:bodyPr/>
        <a:lstStyle/>
        <a:p>
          <a:endParaRPr lang="fr-FR"/>
        </a:p>
      </dgm:t>
    </dgm:pt>
    <dgm:pt modelId="{D43975F3-662F-4323-95A6-1B1BA4E234AF}" type="pres">
      <dgm:prSet presAssocID="{D8180B7E-E2F1-4D40-A30B-735DD234D062}" presName="Name30" presStyleCnt="0"/>
      <dgm:spPr/>
      <dgm:t>
        <a:bodyPr/>
        <a:lstStyle/>
        <a:p>
          <a:endParaRPr lang="fr-FR"/>
        </a:p>
      </dgm:t>
    </dgm:pt>
    <dgm:pt modelId="{C155B32E-060E-4FEE-BF6D-CED00C422764}" type="pres">
      <dgm:prSet presAssocID="{D8180B7E-E2F1-4D40-A30B-735DD234D062}" presName="level2Shape" presStyleLbl="node3" presStyleIdx="0" presStyleCnt="3"/>
      <dgm:spPr/>
      <dgm:t>
        <a:bodyPr/>
        <a:lstStyle/>
        <a:p>
          <a:endParaRPr lang="fr-FR"/>
        </a:p>
      </dgm:t>
    </dgm:pt>
    <dgm:pt modelId="{24FF8E9F-82DF-4D7D-AAEE-62021AF9A508}" type="pres">
      <dgm:prSet presAssocID="{D8180B7E-E2F1-4D40-A30B-735DD234D062}" presName="hierChild3" presStyleCnt="0"/>
      <dgm:spPr/>
      <dgm:t>
        <a:bodyPr/>
        <a:lstStyle/>
        <a:p>
          <a:endParaRPr lang="fr-FR"/>
        </a:p>
      </dgm:t>
    </dgm:pt>
    <dgm:pt modelId="{A3960E44-FB36-4837-9B7E-A4EB4B49F97A}" type="pres">
      <dgm:prSet presAssocID="{7DA3F441-B341-4CE2-9F8A-10DA97F0671A}" presName="Name25" presStyleLbl="parChTrans1D3" presStyleIdx="1" presStyleCnt="3"/>
      <dgm:spPr/>
      <dgm:t>
        <a:bodyPr/>
        <a:lstStyle/>
        <a:p>
          <a:endParaRPr lang="fr-FR"/>
        </a:p>
      </dgm:t>
    </dgm:pt>
    <dgm:pt modelId="{5151C7B3-6E52-4F3E-BEC0-349A41078535}" type="pres">
      <dgm:prSet presAssocID="{7DA3F441-B341-4CE2-9F8A-10DA97F0671A}" presName="connTx" presStyleLbl="parChTrans1D3" presStyleIdx="1" presStyleCnt="3"/>
      <dgm:spPr/>
      <dgm:t>
        <a:bodyPr/>
        <a:lstStyle/>
        <a:p>
          <a:endParaRPr lang="fr-FR"/>
        </a:p>
      </dgm:t>
    </dgm:pt>
    <dgm:pt modelId="{FD001B85-4645-4892-8B0A-E83B0654F5FD}" type="pres">
      <dgm:prSet presAssocID="{9AF24ADF-AF43-4BB1-9E5C-572848038429}" presName="Name30" presStyleCnt="0"/>
      <dgm:spPr/>
      <dgm:t>
        <a:bodyPr/>
        <a:lstStyle/>
        <a:p>
          <a:endParaRPr lang="fr-FR"/>
        </a:p>
      </dgm:t>
    </dgm:pt>
    <dgm:pt modelId="{454C750A-6C8B-4E77-AC68-3C23219529D1}" type="pres">
      <dgm:prSet presAssocID="{9AF24ADF-AF43-4BB1-9E5C-572848038429}" presName="level2Shape" presStyleLbl="node3" presStyleIdx="1" presStyleCnt="3"/>
      <dgm:spPr/>
      <dgm:t>
        <a:bodyPr/>
        <a:lstStyle/>
        <a:p>
          <a:endParaRPr lang="fr-FR"/>
        </a:p>
      </dgm:t>
    </dgm:pt>
    <dgm:pt modelId="{61C90E92-A245-4647-AAFE-6C4CE0984926}" type="pres">
      <dgm:prSet presAssocID="{9AF24ADF-AF43-4BB1-9E5C-572848038429}" presName="hierChild3" presStyleCnt="0"/>
      <dgm:spPr/>
      <dgm:t>
        <a:bodyPr/>
        <a:lstStyle/>
        <a:p>
          <a:endParaRPr lang="fr-FR"/>
        </a:p>
      </dgm:t>
    </dgm:pt>
    <dgm:pt modelId="{757C5870-0BF1-4DB8-8166-AAEAAD195A00}" type="pres">
      <dgm:prSet presAssocID="{57C64190-977E-4D35-96ED-1581DC6B7E16}" presName="Name25" presStyleLbl="parChTrans1D3" presStyleIdx="2" presStyleCnt="3"/>
      <dgm:spPr/>
      <dgm:t>
        <a:bodyPr/>
        <a:lstStyle/>
        <a:p>
          <a:endParaRPr lang="fr-FR"/>
        </a:p>
      </dgm:t>
    </dgm:pt>
    <dgm:pt modelId="{33C418CE-CA5C-4048-9677-0D158EE23F68}" type="pres">
      <dgm:prSet presAssocID="{57C64190-977E-4D35-96ED-1581DC6B7E16}" presName="connTx" presStyleLbl="parChTrans1D3" presStyleIdx="2" presStyleCnt="3"/>
      <dgm:spPr/>
      <dgm:t>
        <a:bodyPr/>
        <a:lstStyle/>
        <a:p>
          <a:endParaRPr lang="fr-FR"/>
        </a:p>
      </dgm:t>
    </dgm:pt>
    <dgm:pt modelId="{175292B7-E022-4453-A7D4-9159F345251F}" type="pres">
      <dgm:prSet presAssocID="{E6C3E45E-41FE-4CDC-9C5A-4AF1D1B9ABBD}" presName="Name30" presStyleCnt="0"/>
      <dgm:spPr/>
      <dgm:t>
        <a:bodyPr/>
        <a:lstStyle/>
        <a:p>
          <a:endParaRPr lang="fr-FR"/>
        </a:p>
      </dgm:t>
    </dgm:pt>
    <dgm:pt modelId="{C12DCB37-E195-497B-AC71-D2F010A04E7B}" type="pres">
      <dgm:prSet presAssocID="{E6C3E45E-41FE-4CDC-9C5A-4AF1D1B9ABBD}" presName="level2Shape" presStyleLbl="node3" presStyleIdx="2" presStyleCnt="3"/>
      <dgm:spPr/>
      <dgm:t>
        <a:bodyPr/>
        <a:lstStyle/>
        <a:p>
          <a:endParaRPr lang="fr-FR"/>
        </a:p>
      </dgm:t>
    </dgm:pt>
    <dgm:pt modelId="{0A114B6F-71F1-4264-B55D-F7E3AE10096B}" type="pres">
      <dgm:prSet presAssocID="{E6C3E45E-41FE-4CDC-9C5A-4AF1D1B9ABBD}" presName="hierChild3" presStyleCnt="0"/>
      <dgm:spPr/>
      <dgm:t>
        <a:bodyPr/>
        <a:lstStyle/>
        <a:p>
          <a:endParaRPr lang="fr-FR"/>
        </a:p>
      </dgm:t>
    </dgm:pt>
    <dgm:pt modelId="{57788F5B-D79D-484D-B5E0-0C0926421851}" type="pres">
      <dgm:prSet presAssocID="{C45A06AD-A367-49FF-A283-36A901F12B8F}" presName="Name25" presStyleLbl="parChTrans1D4" presStyleIdx="0" presStyleCnt="6"/>
      <dgm:spPr/>
      <dgm:t>
        <a:bodyPr/>
        <a:lstStyle/>
        <a:p>
          <a:endParaRPr lang="fr-FR"/>
        </a:p>
      </dgm:t>
    </dgm:pt>
    <dgm:pt modelId="{853D1E31-4F8B-4B98-B39C-1E4CB8E6F67B}" type="pres">
      <dgm:prSet presAssocID="{C45A06AD-A367-49FF-A283-36A901F12B8F}" presName="connTx" presStyleLbl="parChTrans1D4" presStyleIdx="0" presStyleCnt="6"/>
      <dgm:spPr/>
      <dgm:t>
        <a:bodyPr/>
        <a:lstStyle/>
        <a:p>
          <a:endParaRPr lang="fr-FR"/>
        </a:p>
      </dgm:t>
    </dgm:pt>
    <dgm:pt modelId="{2E2F5E99-E5A4-4612-84C5-76DABCD27474}" type="pres">
      <dgm:prSet presAssocID="{5F85629A-91D1-4753-AB8A-025D19EB2509}" presName="Name30" presStyleCnt="0"/>
      <dgm:spPr/>
      <dgm:t>
        <a:bodyPr/>
        <a:lstStyle/>
        <a:p>
          <a:endParaRPr lang="fr-FR"/>
        </a:p>
      </dgm:t>
    </dgm:pt>
    <dgm:pt modelId="{A5F31830-C055-4ABD-81FB-5BB000B40DAF}" type="pres">
      <dgm:prSet presAssocID="{5F85629A-91D1-4753-AB8A-025D19EB2509}" presName="level2Shape" presStyleLbl="node4" presStyleIdx="0" presStyleCnt="6" custScaleX="284664"/>
      <dgm:spPr/>
      <dgm:t>
        <a:bodyPr/>
        <a:lstStyle/>
        <a:p>
          <a:endParaRPr lang="fr-FR"/>
        </a:p>
      </dgm:t>
    </dgm:pt>
    <dgm:pt modelId="{4E0EC42B-19CB-4D52-976E-B2B4582612EA}" type="pres">
      <dgm:prSet presAssocID="{5F85629A-91D1-4753-AB8A-025D19EB2509}" presName="hierChild3" presStyleCnt="0"/>
      <dgm:spPr/>
      <dgm:t>
        <a:bodyPr/>
        <a:lstStyle/>
        <a:p>
          <a:endParaRPr lang="fr-FR"/>
        </a:p>
      </dgm:t>
    </dgm:pt>
    <dgm:pt modelId="{0D5AC9D9-76B7-40A4-8BF8-3013117605A7}" type="pres">
      <dgm:prSet presAssocID="{C200CDCD-A7F5-4A2E-8497-EEA75DACCBDE}" presName="Name25" presStyleLbl="parChTrans1D4" presStyleIdx="1" presStyleCnt="6"/>
      <dgm:spPr/>
      <dgm:t>
        <a:bodyPr/>
        <a:lstStyle/>
        <a:p>
          <a:endParaRPr lang="fr-FR"/>
        </a:p>
      </dgm:t>
    </dgm:pt>
    <dgm:pt modelId="{9CE66041-A4B8-48B3-9150-B5BC838176DA}" type="pres">
      <dgm:prSet presAssocID="{C200CDCD-A7F5-4A2E-8497-EEA75DACCBDE}" presName="connTx" presStyleLbl="parChTrans1D4" presStyleIdx="1" presStyleCnt="6"/>
      <dgm:spPr/>
      <dgm:t>
        <a:bodyPr/>
        <a:lstStyle/>
        <a:p>
          <a:endParaRPr lang="fr-FR"/>
        </a:p>
      </dgm:t>
    </dgm:pt>
    <dgm:pt modelId="{E6D9467A-5AAA-466B-BB61-C162AB01B006}" type="pres">
      <dgm:prSet presAssocID="{C58731E1-4ADD-4182-A172-DA55332341BC}" presName="Name30" presStyleCnt="0"/>
      <dgm:spPr/>
      <dgm:t>
        <a:bodyPr/>
        <a:lstStyle/>
        <a:p>
          <a:endParaRPr lang="fr-FR"/>
        </a:p>
      </dgm:t>
    </dgm:pt>
    <dgm:pt modelId="{544739E1-4036-46EB-8133-05E993F0A7DF}" type="pres">
      <dgm:prSet presAssocID="{C58731E1-4ADD-4182-A172-DA55332341BC}" presName="level2Shape" presStyleLbl="node4" presStyleIdx="1" presStyleCnt="6" custScaleX="287716"/>
      <dgm:spPr/>
      <dgm:t>
        <a:bodyPr/>
        <a:lstStyle/>
        <a:p>
          <a:endParaRPr lang="fr-FR"/>
        </a:p>
      </dgm:t>
    </dgm:pt>
    <dgm:pt modelId="{7909368F-1E9B-4EF3-952C-F29BCB0B8972}" type="pres">
      <dgm:prSet presAssocID="{C58731E1-4ADD-4182-A172-DA55332341BC}" presName="hierChild3" presStyleCnt="0"/>
      <dgm:spPr/>
      <dgm:t>
        <a:bodyPr/>
        <a:lstStyle/>
        <a:p>
          <a:endParaRPr lang="fr-FR"/>
        </a:p>
      </dgm:t>
    </dgm:pt>
    <dgm:pt modelId="{B323BD5F-CACC-40AC-9441-FA969C272EB4}" type="pres">
      <dgm:prSet presAssocID="{7B766F39-401D-4EAE-898A-9C1F51ABC104}" presName="Name25" presStyleLbl="parChTrans1D4" presStyleIdx="2" presStyleCnt="6"/>
      <dgm:spPr/>
      <dgm:t>
        <a:bodyPr/>
        <a:lstStyle/>
        <a:p>
          <a:endParaRPr lang="fr-FR"/>
        </a:p>
      </dgm:t>
    </dgm:pt>
    <dgm:pt modelId="{D2E5BFC1-60AC-4CCA-94C6-3196D8C7925D}" type="pres">
      <dgm:prSet presAssocID="{7B766F39-401D-4EAE-898A-9C1F51ABC104}" presName="connTx" presStyleLbl="parChTrans1D4" presStyleIdx="2" presStyleCnt="6"/>
      <dgm:spPr/>
      <dgm:t>
        <a:bodyPr/>
        <a:lstStyle/>
        <a:p>
          <a:endParaRPr lang="fr-FR"/>
        </a:p>
      </dgm:t>
    </dgm:pt>
    <dgm:pt modelId="{837EB042-DD33-4A47-BE24-35A4A1B00A6C}" type="pres">
      <dgm:prSet presAssocID="{6F8C01FD-3779-42E6-B3EF-6E99F625D231}" presName="Name30" presStyleCnt="0"/>
      <dgm:spPr/>
      <dgm:t>
        <a:bodyPr/>
        <a:lstStyle/>
        <a:p>
          <a:endParaRPr lang="fr-FR"/>
        </a:p>
      </dgm:t>
    </dgm:pt>
    <dgm:pt modelId="{023DFF8B-5156-4927-BB3F-EF20AB885D41}" type="pres">
      <dgm:prSet presAssocID="{6F8C01FD-3779-42E6-B3EF-6E99F625D231}" presName="level2Shape" presStyleLbl="node4" presStyleIdx="2" presStyleCnt="6" custScaleX="292573"/>
      <dgm:spPr/>
      <dgm:t>
        <a:bodyPr/>
        <a:lstStyle/>
        <a:p>
          <a:endParaRPr lang="fr-FR"/>
        </a:p>
      </dgm:t>
    </dgm:pt>
    <dgm:pt modelId="{B3045BF6-871A-4F8D-A635-01400F851039}" type="pres">
      <dgm:prSet presAssocID="{6F8C01FD-3779-42E6-B3EF-6E99F625D231}" presName="hierChild3" presStyleCnt="0"/>
      <dgm:spPr/>
      <dgm:t>
        <a:bodyPr/>
        <a:lstStyle/>
        <a:p>
          <a:endParaRPr lang="fr-FR"/>
        </a:p>
      </dgm:t>
    </dgm:pt>
    <dgm:pt modelId="{6393270E-11D7-438A-8E02-71BC0A6A3161}" type="pres">
      <dgm:prSet presAssocID="{50B00BDD-E2BE-4C4E-BB7F-768BD5DF056D}" presName="Name25" presStyleLbl="parChTrans1D4" presStyleIdx="3" presStyleCnt="6"/>
      <dgm:spPr/>
      <dgm:t>
        <a:bodyPr/>
        <a:lstStyle/>
        <a:p>
          <a:endParaRPr lang="fr-FR"/>
        </a:p>
      </dgm:t>
    </dgm:pt>
    <dgm:pt modelId="{F46FBA73-3798-48C9-8B2A-D05D85B1BD9B}" type="pres">
      <dgm:prSet presAssocID="{50B00BDD-E2BE-4C4E-BB7F-768BD5DF056D}" presName="connTx" presStyleLbl="parChTrans1D4" presStyleIdx="3" presStyleCnt="6"/>
      <dgm:spPr/>
      <dgm:t>
        <a:bodyPr/>
        <a:lstStyle/>
        <a:p>
          <a:endParaRPr lang="fr-FR"/>
        </a:p>
      </dgm:t>
    </dgm:pt>
    <dgm:pt modelId="{E92E2109-E695-4828-84AD-950B2C3D941C}" type="pres">
      <dgm:prSet presAssocID="{A965F597-E733-4106-A2F8-46FF5A5B8E51}" presName="Name30" presStyleCnt="0"/>
      <dgm:spPr/>
      <dgm:t>
        <a:bodyPr/>
        <a:lstStyle/>
        <a:p>
          <a:endParaRPr lang="fr-FR"/>
        </a:p>
      </dgm:t>
    </dgm:pt>
    <dgm:pt modelId="{4C4B1196-1238-4573-A116-F116182B8024}" type="pres">
      <dgm:prSet presAssocID="{A965F597-E733-4106-A2F8-46FF5A5B8E51}" presName="level2Shape" presStyleLbl="node4" presStyleIdx="3" presStyleCnt="6" custScaleX="293113"/>
      <dgm:spPr/>
      <dgm:t>
        <a:bodyPr/>
        <a:lstStyle/>
        <a:p>
          <a:endParaRPr lang="fr-FR"/>
        </a:p>
      </dgm:t>
    </dgm:pt>
    <dgm:pt modelId="{D9DC7148-F4BE-4022-AB63-04950179324D}" type="pres">
      <dgm:prSet presAssocID="{A965F597-E733-4106-A2F8-46FF5A5B8E51}" presName="hierChild3" presStyleCnt="0"/>
      <dgm:spPr/>
      <dgm:t>
        <a:bodyPr/>
        <a:lstStyle/>
        <a:p>
          <a:endParaRPr lang="fr-FR"/>
        </a:p>
      </dgm:t>
    </dgm:pt>
    <dgm:pt modelId="{415B8990-3139-4A53-9627-2E1BB0C842C9}" type="pres">
      <dgm:prSet presAssocID="{D104EF70-51FE-4371-817F-769F6DDAE790}" presName="Name25" presStyleLbl="parChTrans1D4" presStyleIdx="4" presStyleCnt="6"/>
      <dgm:spPr/>
      <dgm:t>
        <a:bodyPr/>
        <a:lstStyle/>
        <a:p>
          <a:endParaRPr lang="fr-FR"/>
        </a:p>
      </dgm:t>
    </dgm:pt>
    <dgm:pt modelId="{28465A6D-3D46-4BD2-B578-E08F5B5FCD69}" type="pres">
      <dgm:prSet presAssocID="{D104EF70-51FE-4371-817F-769F6DDAE790}" presName="connTx" presStyleLbl="parChTrans1D4" presStyleIdx="4" presStyleCnt="6"/>
      <dgm:spPr/>
      <dgm:t>
        <a:bodyPr/>
        <a:lstStyle/>
        <a:p>
          <a:endParaRPr lang="fr-FR"/>
        </a:p>
      </dgm:t>
    </dgm:pt>
    <dgm:pt modelId="{2C1225A5-FD31-441C-ACB1-21429F1C6AEB}" type="pres">
      <dgm:prSet presAssocID="{2E5261F9-A56C-4B7B-84D6-76D5F846497B}" presName="Name30" presStyleCnt="0"/>
      <dgm:spPr/>
      <dgm:t>
        <a:bodyPr/>
        <a:lstStyle/>
        <a:p>
          <a:endParaRPr lang="fr-FR"/>
        </a:p>
      </dgm:t>
    </dgm:pt>
    <dgm:pt modelId="{6CBBB886-410E-4FD6-9DFC-B80B7EB9F71B}" type="pres">
      <dgm:prSet presAssocID="{2E5261F9-A56C-4B7B-84D6-76D5F846497B}" presName="level2Shape" presStyleLbl="node4" presStyleIdx="4" presStyleCnt="6" custScaleX="293359" custLinFactNeighborX="-3597" custLinFactNeighborY="2878"/>
      <dgm:spPr/>
      <dgm:t>
        <a:bodyPr/>
        <a:lstStyle/>
        <a:p>
          <a:endParaRPr lang="fr-FR"/>
        </a:p>
      </dgm:t>
    </dgm:pt>
    <dgm:pt modelId="{1C1ABD28-3B71-49B7-A4D2-045CF4FD0563}" type="pres">
      <dgm:prSet presAssocID="{2E5261F9-A56C-4B7B-84D6-76D5F846497B}" presName="hierChild3" presStyleCnt="0"/>
      <dgm:spPr/>
      <dgm:t>
        <a:bodyPr/>
        <a:lstStyle/>
        <a:p>
          <a:endParaRPr lang="fr-FR"/>
        </a:p>
      </dgm:t>
    </dgm:pt>
    <dgm:pt modelId="{4B3B431C-A18B-4F5F-BC07-4096CCA408A2}" type="pres">
      <dgm:prSet presAssocID="{2CB9674F-860C-46C0-85F8-4386781C7BF9}" presName="Name25" presStyleLbl="parChTrans1D4" presStyleIdx="5" presStyleCnt="6"/>
      <dgm:spPr/>
      <dgm:t>
        <a:bodyPr/>
        <a:lstStyle/>
        <a:p>
          <a:endParaRPr lang="fr-FR"/>
        </a:p>
      </dgm:t>
    </dgm:pt>
    <dgm:pt modelId="{0BF0BCE9-E9DC-4E49-9CEA-ED3E3D2797DD}" type="pres">
      <dgm:prSet presAssocID="{2CB9674F-860C-46C0-85F8-4386781C7BF9}" presName="connTx" presStyleLbl="parChTrans1D4" presStyleIdx="5" presStyleCnt="6"/>
      <dgm:spPr/>
      <dgm:t>
        <a:bodyPr/>
        <a:lstStyle/>
        <a:p>
          <a:endParaRPr lang="fr-FR"/>
        </a:p>
      </dgm:t>
    </dgm:pt>
    <dgm:pt modelId="{4325FB37-4291-4C61-B73C-AA280249E21A}" type="pres">
      <dgm:prSet presAssocID="{3AF22F71-D729-473D-B10B-5125031AEAAB}" presName="Name30" presStyleCnt="0"/>
      <dgm:spPr/>
      <dgm:t>
        <a:bodyPr/>
        <a:lstStyle/>
        <a:p>
          <a:endParaRPr lang="fr-FR"/>
        </a:p>
      </dgm:t>
    </dgm:pt>
    <dgm:pt modelId="{6F1407A1-CB2D-477E-8127-F72A7F2369F3}" type="pres">
      <dgm:prSet presAssocID="{3AF22F71-D729-473D-B10B-5125031AEAAB}" presName="level2Shape" presStyleLbl="node4" presStyleIdx="5" presStyleCnt="6" custScaleX="289042"/>
      <dgm:spPr/>
      <dgm:t>
        <a:bodyPr/>
        <a:lstStyle/>
        <a:p>
          <a:endParaRPr lang="fr-FR"/>
        </a:p>
      </dgm:t>
    </dgm:pt>
    <dgm:pt modelId="{0EE7FD41-5ACE-4D3E-ADE0-984ADE30056F}" type="pres">
      <dgm:prSet presAssocID="{3AF22F71-D729-473D-B10B-5125031AEAAB}" presName="hierChild3" presStyleCnt="0"/>
      <dgm:spPr/>
      <dgm:t>
        <a:bodyPr/>
        <a:lstStyle/>
        <a:p>
          <a:endParaRPr lang="fr-FR"/>
        </a:p>
      </dgm:t>
    </dgm:pt>
    <dgm:pt modelId="{300E0BEC-0262-4B1A-BB7F-A3B582AB90B5}" type="pres">
      <dgm:prSet presAssocID="{33EA2A44-2BB7-4A4A-A912-BDDFB0C9D15F}" presName="bgShapesFlow" presStyleCnt="0"/>
      <dgm:spPr/>
      <dgm:t>
        <a:bodyPr/>
        <a:lstStyle/>
        <a:p>
          <a:endParaRPr lang="fr-FR"/>
        </a:p>
      </dgm:t>
    </dgm:pt>
  </dgm:ptLst>
  <dgm:cxnLst>
    <dgm:cxn modelId="{6EB0D301-AEC3-4CCC-9A08-E280A78817B3}" srcId="{E6C3E45E-41FE-4CDC-9C5A-4AF1D1B9ABBD}" destId="{A965F597-E733-4106-A2F8-46FF5A5B8E51}" srcOrd="3" destOrd="0" parTransId="{50B00BDD-E2BE-4C4E-BB7F-768BD5DF056D}" sibTransId="{AE9924B5-2365-4059-84E0-06D08B9BB50B}"/>
    <dgm:cxn modelId="{B15036C0-1207-42E4-AA42-674A19BD98FE}" type="presOf" srcId="{C58731E1-4ADD-4182-A172-DA55332341BC}" destId="{544739E1-4036-46EB-8133-05E993F0A7DF}" srcOrd="0" destOrd="0" presId="urn:microsoft.com/office/officeart/2005/8/layout/hierarchy5"/>
    <dgm:cxn modelId="{6700007B-60D1-4682-B56C-BC280C53F68E}" type="presOf" srcId="{C200CDCD-A7F5-4A2E-8497-EEA75DACCBDE}" destId="{0D5AC9D9-76B7-40A4-8BF8-3013117605A7}" srcOrd="0" destOrd="0" presId="urn:microsoft.com/office/officeart/2005/8/layout/hierarchy5"/>
    <dgm:cxn modelId="{C1626DEF-16F3-476B-ACB8-91F9D4CCE747}" srcId="{E6C3E45E-41FE-4CDC-9C5A-4AF1D1B9ABBD}" destId="{5F85629A-91D1-4753-AB8A-025D19EB2509}" srcOrd="0" destOrd="0" parTransId="{C45A06AD-A367-49FF-A283-36A901F12B8F}" sibTransId="{58AD523C-7CC1-475F-AD25-AC590F234E94}"/>
    <dgm:cxn modelId="{C5B60653-E637-49A1-92B2-C18B9190547A}" type="presOf" srcId="{D104EF70-51FE-4371-817F-769F6DDAE790}" destId="{28465A6D-3D46-4BD2-B578-E08F5B5FCD69}" srcOrd="1" destOrd="0" presId="urn:microsoft.com/office/officeart/2005/8/layout/hierarchy5"/>
    <dgm:cxn modelId="{96EFAB41-BF99-4D14-988E-3DECF618CB04}" type="presOf" srcId="{50B00BDD-E2BE-4C4E-BB7F-768BD5DF056D}" destId="{F46FBA73-3798-48C9-8B2A-D05D85B1BD9B}" srcOrd="1" destOrd="0" presId="urn:microsoft.com/office/officeart/2005/8/layout/hierarchy5"/>
    <dgm:cxn modelId="{0B6A3C68-B4F4-4A3D-AA81-7FCB169E9275}" type="presOf" srcId="{3AF22F71-D729-473D-B10B-5125031AEAAB}" destId="{6F1407A1-CB2D-477E-8127-F72A7F2369F3}" srcOrd="0" destOrd="0" presId="urn:microsoft.com/office/officeart/2005/8/layout/hierarchy5"/>
    <dgm:cxn modelId="{DD57C7BD-DF34-41F3-AE1F-B8F021DAC781}" type="presOf" srcId="{25FD0DE4-D8CC-4FC1-A5EB-5DDD3D9C84C4}" destId="{A3D18F7F-16C9-4E61-A5F1-EB3AA7FB1076}" srcOrd="0" destOrd="0" presId="urn:microsoft.com/office/officeart/2005/8/layout/hierarchy5"/>
    <dgm:cxn modelId="{EFB103C9-AB58-41F6-8309-5F10FF34C679}" type="presOf" srcId="{7DA3F441-B341-4CE2-9F8A-10DA97F0671A}" destId="{5151C7B3-6E52-4F3E-BEC0-349A41078535}" srcOrd="1" destOrd="0" presId="urn:microsoft.com/office/officeart/2005/8/layout/hierarchy5"/>
    <dgm:cxn modelId="{BD5974DC-4E6D-43B4-B8EA-D5E8013AC631}" type="presOf" srcId="{6CCEC6F3-0A38-4C86-99D8-41CFB2943598}" destId="{C56FF5A5-FF7A-4FE8-809F-5DA53103B2E2}" srcOrd="0" destOrd="0" presId="urn:microsoft.com/office/officeart/2005/8/layout/hierarchy5"/>
    <dgm:cxn modelId="{8F1BF55E-F6B2-41F1-A89C-40C02C93829B}" type="presOf" srcId="{2CB9674F-860C-46C0-85F8-4386781C7BF9}" destId="{0BF0BCE9-E9DC-4E49-9CEA-ED3E3D2797DD}" srcOrd="1" destOrd="0" presId="urn:microsoft.com/office/officeart/2005/8/layout/hierarchy5"/>
    <dgm:cxn modelId="{B899185E-DA2D-4660-A94A-9888E9A6B5D6}" srcId="{E6C3E45E-41FE-4CDC-9C5A-4AF1D1B9ABBD}" destId="{6F8C01FD-3779-42E6-B3EF-6E99F625D231}" srcOrd="2" destOrd="0" parTransId="{7B766F39-401D-4EAE-898A-9C1F51ABC104}" sibTransId="{43AE7428-7751-4EFF-8306-A170F2CD0C8C}"/>
    <dgm:cxn modelId="{772A422C-9C64-44C5-A91F-F41264DD2872}" srcId="{47863842-55ED-424E-9F17-49A931E2AAF3}" destId="{E6C3E45E-41FE-4CDC-9C5A-4AF1D1B9ABBD}" srcOrd="2" destOrd="0" parTransId="{57C64190-977E-4D35-96ED-1581DC6B7E16}" sibTransId="{E432E357-AFB4-4F52-B2D3-40CD919426B8}"/>
    <dgm:cxn modelId="{1F9D5B75-F63C-441E-9508-E97FEBCC47AF}" srcId="{E6C3E45E-41FE-4CDC-9C5A-4AF1D1B9ABBD}" destId="{3AF22F71-D729-473D-B10B-5125031AEAAB}" srcOrd="5" destOrd="0" parTransId="{2CB9674F-860C-46C0-85F8-4386781C7BF9}" sibTransId="{F54C8DA9-E435-4D24-B464-C5BB6B2E5206}"/>
    <dgm:cxn modelId="{6C41F742-E521-450B-9687-F7ED6431222F}" type="presOf" srcId="{78DDBA2D-84C0-4D18-8F7F-F95C48C1C4F3}" destId="{477B3589-11A9-479E-90FD-4202A8FA7096}" srcOrd="0" destOrd="0" presId="urn:microsoft.com/office/officeart/2005/8/layout/hierarchy5"/>
    <dgm:cxn modelId="{257C01DD-7F4F-431E-817A-769BE1B94220}" srcId="{47863842-55ED-424E-9F17-49A931E2AAF3}" destId="{9AF24ADF-AF43-4BB1-9E5C-572848038429}" srcOrd="1" destOrd="0" parTransId="{7DA3F441-B341-4CE2-9F8A-10DA97F0671A}" sibTransId="{87A46FC1-8FBF-4A5F-84AD-DFAF868621FC}"/>
    <dgm:cxn modelId="{EAF9BABE-F556-4093-A461-679CCB3356B8}" type="presOf" srcId="{50B00BDD-E2BE-4C4E-BB7F-768BD5DF056D}" destId="{6393270E-11D7-438A-8E02-71BC0A6A3161}" srcOrd="0" destOrd="0" presId="urn:microsoft.com/office/officeart/2005/8/layout/hierarchy5"/>
    <dgm:cxn modelId="{FD4A3270-83A3-4982-B83A-369CA5DA4DC9}" type="presOf" srcId="{7DA3F441-B341-4CE2-9F8A-10DA97F0671A}" destId="{A3960E44-FB36-4837-9B7E-A4EB4B49F97A}" srcOrd="0" destOrd="0" presId="urn:microsoft.com/office/officeart/2005/8/layout/hierarchy5"/>
    <dgm:cxn modelId="{DD843EB0-D771-44B6-AD12-25DA6A2422ED}" type="presOf" srcId="{2E5261F9-A56C-4B7B-84D6-76D5F846497B}" destId="{6CBBB886-410E-4FD6-9DFC-B80B7EB9F71B}" srcOrd="0" destOrd="0" presId="urn:microsoft.com/office/officeart/2005/8/layout/hierarchy5"/>
    <dgm:cxn modelId="{C77E3C29-9CA2-42B4-8CE4-A91E185D7989}" type="presOf" srcId="{D104EF70-51FE-4371-817F-769F6DDAE790}" destId="{415B8990-3139-4A53-9627-2E1BB0C842C9}" srcOrd="0" destOrd="0" presId="urn:microsoft.com/office/officeart/2005/8/layout/hierarchy5"/>
    <dgm:cxn modelId="{62A4B477-6E21-4779-B2CB-19A24056F71B}" type="presOf" srcId="{6F8C01FD-3779-42E6-B3EF-6E99F625D231}" destId="{023DFF8B-5156-4927-BB3F-EF20AB885D41}" srcOrd="0" destOrd="0" presId="urn:microsoft.com/office/officeart/2005/8/layout/hierarchy5"/>
    <dgm:cxn modelId="{FABDE6CA-F633-4A40-811B-51EF89047DBD}" srcId="{25FD0DE4-D8CC-4FC1-A5EB-5DDD3D9C84C4}" destId="{47863842-55ED-424E-9F17-49A931E2AAF3}" srcOrd="0" destOrd="0" parTransId="{6CCEC6F3-0A38-4C86-99D8-41CFB2943598}" sibTransId="{FB9E0FEF-A4DA-48CC-BEA3-94929949B8CC}"/>
    <dgm:cxn modelId="{EFF78E0B-2E76-4680-90DC-0330B9447667}" type="presOf" srcId="{57C64190-977E-4D35-96ED-1581DC6B7E16}" destId="{33C418CE-CA5C-4048-9677-0D158EE23F68}" srcOrd="1" destOrd="0" presId="urn:microsoft.com/office/officeart/2005/8/layout/hierarchy5"/>
    <dgm:cxn modelId="{1FE6DFBD-488E-476D-83F0-B675E2FE4F05}" type="presOf" srcId="{D8180B7E-E2F1-4D40-A30B-735DD234D062}" destId="{C155B32E-060E-4FEE-BF6D-CED00C422764}" srcOrd="0" destOrd="0" presId="urn:microsoft.com/office/officeart/2005/8/layout/hierarchy5"/>
    <dgm:cxn modelId="{FDC95C9A-B715-48B2-8ED7-DB96CF6C9255}" type="presOf" srcId="{C45A06AD-A367-49FF-A283-36A901F12B8F}" destId="{853D1E31-4F8B-4B98-B39C-1E4CB8E6F67B}" srcOrd="1" destOrd="0" presId="urn:microsoft.com/office/officeart/2005/8/layout/hierarchy5"/>
    <dgm:cxn modelId="{051BC77C-3360-4F96-9E64-FC1976B2E33F}" type="presOf" srcId="{9AF24ADF-AF43-4BB1-9E5C-572848038429}" destId="{454C750A-6C8B-4E77-AC68-3C23219529D1}" srcOrd="0" destOrd="0" presId="urn:microsoft.com/office/officeart/2005/8/layout/hierarchy5"/>
    <dgm:cxn modelId="{FB123C49-66D0-43E5-A194-0FE462D96337}" srcId="{47863842-55ED-424E-9F17-49A931E2AAF3}" destId="{D8180B7E-E2F1-4D40-A30B-735DD234D062}" srcOrd="0" destOrd="0" parTransId="{78DDBA2D-84C0-4D18-8F7F-F95C48C1C4F3}" sibTransId="{F2EF1716-1E26-4989-83AC-D16ABEBA3B7B}"/>
    <dgm:cxn modelId="{76F2CE93-408D-45AC-A0EE-2B3773A5B003}" type="presOf" srcId="{2CB9674F-860C-46C0-85F8-4386781C7BF9}" destId="{4B3B431C-A18B-4F5F-BC07-4096CCA408A2}" srcOrd="0" destOrd="0" presId="urn:microsoft.com/office/officeart/2005/8/layout/hierarchy5"/>
    <dgm:cxn modelId="{C3948D36-3814-4FED-B53B-99B8ABF0E45F}" type="presOf" srcId="{C45A06AD-A367-49FF-A283-36A901F12B8F}" destId="{57788F5B-D79D-484D-B5E0-0C0926421851}" srcOrd="0" destOrd="0" presId="urn:microsoft.com/office/officeart/2005/8/layout/hierarchy5"/>
    <dgm:cxn modelId="{030B5480-2267-4AC4-AB7F-8D34EABB6B3E}" type="presOf" srcId="{33EA2A44-2BB7-4A4A-A912-BDDFB0C9D15F}" destId="{00A8727A-2277-48C1-BF3E-B8C4A57C881E}" srcOrd="0" destOrd="0" presId="urn:microsoft.com/office/officeart/2005/8/layout/hierarchy5"/>
    <dgm:cxn modelId="{E56F9801-9CD3-46F5-87C3-E429FCA99583}" type="presOf" srcId="{7B766F39-401D-4EAE-898A-9C1F51ABC104}" destId="{B323BD5F-CACC-40AC-9441-FA969C272EB4}" srcOrd="0" destOrd="0" presId="urn:microsoft.com/office/officeart/2005/8/layout/hierarchy5"/>
    <dgm:cxn modelId="{1A7C5AC3-C844-443A-9BFA-C7983CCD9577}" type="presOf" srcId="{C200CDCD-A7F5-4A2E-8497-EEA75DACCBDE}" destId="{9CE66041-A4B8-48B3-9150-B5BC838176DA}" srcOrd="1" destOrd="0" presId="urn:microsoft.com/office/officeart/2005/8/layout/hierarchy5"/>
    <dgm:cxn modelId="{ED7C441A-DA06-479C-B611-FF8E280AFFF3}" type="presOf" srcId="{47863842-55ED-424E-9F17-49A931E2AAF3}" destId="{81AC247A-435F-4B83-9B4F-40F17E8B178D}" srcOrd="0" destOrd="0" presId="urn:microsoft.com/office/officeart/2005/8/layout/hierarchy5"/>
    <dgm:cxn modelId="{5C778446-F2ED-4F19-9603-D80BD12426BF}" type="presOf" srcId="{E6C3E45E-41FE-4CDC-9C5A-4AF1D1B9ABBD}" destId="{C12DCB37-E195-497B-AC71-D2F010A04E7B}" srcOrd="0" destOrd="0" presId="urn:microsoft.com/office/officeart/2005/8/layout/hierarchy5"/>
    <dgm:cxn modelId="{A87C0E72-3B11-4016-A06F-CD0043C8BEAD}" type="presOf" srcId="{57C64190-977E-4D35-96ED-1581DC6B7E16}" destId="{757C5870-0BF1-4DB8-8166-AAEAAD195A00}" srcOrd="0" destOrd="0" presId="urn:microsoft.com/office/officeart/2005/8/layout/hierarchy5"/>
    <dgm:cxn modelId="{3F83FD4B-B524-4B4B-BEA5-B9B64FEA6F92}" srcId="{E6C3E45E-41FE-4CDC-9C5A-4AF1D1B9ABBD}" destId="{2E5261F9-A56C-4B7B-84D6-76D5F846497B}" srcOrd="4" destOrd="0" parTransId="{D104EF70-51FE-4371-817F-769F6DDAE790}" sibTransId="{F124FF45-ED44-45F6-9A99-85945224125E}"/>
    <dgm:cxn modelId="{2C35B0E6-59E9-42C4-A013-F753A2146C21}" srcId="{33EA2A44-2BB7-4A4A-A912-BDDFB0C9D15F}" destId="{25FD0DE4-D8CC-4FC1-A5EB-5DDD3D9C84C4}" srcOrd="0" destOrd="0" parTransId="{10AFA5C1-7F14-44D3-86AD-5E2516396091}" sibTransId="{078A08A7-B7AC-4ED1-96CD-41A3535FF7D8}"/>
    <dgm:cxn modelId="{40240323-DE56-4072-857B-5E3B8A0D7356}" type="presOf" srcId="{6CCEC6F3-0A38-4C86-99D8-41CFB2943598}" destId="{457B4DE7-97C8-44E2-96B0-5FEEA1147EDA}" srcOrd="1" destOrd="0" presId="urn:microsoft.com/office/officeart/2005/8/layout/hierarchy5"/>
    <dgm:cxn modelId="{5E821023-447F-4319-A716-2749F7CB3AA4}" srcId="{E6C3E45E-41FE-4CDC-9C5A-4AF1D1B9ABBD}" destId="{C58731E1-4ADD-4182-A172-DA55332341BC}" srcOrd="1" destOrd="0" parTransId="{C200CDCD-A7F5-4A2E-8497-EEA75DACCBDE}" sibTransId="{7C704024-50D4-47FA-8DFE-89588548EC2C}"/>
    <dgm:cxn modelId="{72EAABCD-E8A7-4D2D-8AA2-01594505ABCA}" type="presOf" srcId="{78DDBA2D-84C0-4D18-8F7F-F95C48C1C4F3}" destId="{1BE99C2F-11CC-4532-B242-62342C6601E6}" srcOrd="1" destOrd="0" presId="urn:microsoft.com/office/officeart/2005/8/layout/hierarchy5"/>
    <dgm:cxn modelId="{B4444312-DEC7-4046-9059-DA739E4DEF12}" type="presOf" srcId="{5F85629A-91D1-4753-AB8A-025D19EB2509}" destId="{A5F31830-C055-4ABD-81FB-5BB000B40DAF}" srcOrd="0" destOrd="0" presId="urn:microsoft.com/office/officeart/2005/8/layout/hierarchy5"/>
    <dgm:cxn modelId="{7D89C10E-61B8-4C45-BE61-D5AE3BF834DD}" type="presOf" srcId="{A965F597-E733-4106-A2F8-46FF5A5B8E51}" destId="{4C4B1196-1238-4573-A116-F116182B8024}" srcOrd="0" destOrd="0" presId="urn:microsoft.com/office/officeart/2005/8/layout/hierarchy5"/>
    <dgm:cxn modelId="{51CC5EC1-5B2A-4DBC-A8B1-EDA1BFE2BD50}" type="presOf" srcId="{7B766F39-401D-4EAE-898A-9C1F51ABC104}" destId="{D2E5BFC1-60AC-4CCA-94C6-3196D8C7925D}" srcOrd="1" destOrd="0" presId="urn:microsoft.com/office/officeart/2005/8/layout/hierarchy5"/>
    <dgm:cxn modelId="{59EDBBEB-980D-47BE-800E-2B1F48B757A2}" type="presParOf" srcId="{00A8727A-2277-48C1-BF3E-B8C4A57C881E}" destId="{C4A12D97-71C9-41F9-9A5E-4EDECA35363C}" srcOrd="0" destOrd="0" presId="urn:microsoft.com/office/officeart/2005/8/layout/hierarchy5"/>
    <dgm:cxn modelId="{CC906DA3-33DB-49D0-83A3-5ABEE5CFBED1}" type="presParOf" srcId="{C4A12D97-71C9-41F9-9A5E-4EDECA35363C}" destId="{6538F14C-A2F2-4DBD-AD08-5DDE0E6EF697}" srcOrd="0" destOrd="0" presId="urn:microsoft.com/office/officeart/2005/8/layout/hierarchy5"/>
    <dgm:cxn modelId="{163E3664-358E-4407-A0D4-124850A316E8}" type="presParOf" srcId="{6538F14C-A2F2-4DBD-AD08-5DDE0E6EF697}" destId="{6A5CEF0D-B130-4644-AC00-0D737AD0DD75}" srcOrd="0" destOrd="0" presId="urn:microsoft.com/office/officeart/2005/8/layout/hierarchy5"/>
    <dgm:cxn modelId="{1A5B6294-5686-4462-B45D-5B6831F28EC3}" type="presParOf" srcId="{6A5CEF0D-B130-4644-AC00-0D737AD0DD75}" destId="{A3D18F7F-16C9-4E61-A5F1-EB3AA7FB1076}" srcOrd="0" destOrd="0" presId="urn:microsoft.com/office/officeart/2005/8/layout/hierarchy5"/>
    <dgm:cxn modelId="{360EDAAF-88DE-40D8-A79B-225E904D30BA}" type="presParOf" srcId="{6A5CEF0D-B130-4644-AC00-0D737AD0DD75}" destId="{65673BBE-5430-41B0-AF28-36D482CA67CF}" srcOrd="1" destOrd="0" presId="urn:microsoft.com/office/officeart/2005/8/layout/hierarchy5"/>
    <dgm:cxn modelId="{0B4E6217-7D09-466C-A43C-960C30CB470A}" type="presParOf" srcId="{65673BBE-5430-41B0-AF28-36D482CA67CF}" destId="{C56FF5A5-FF7A-4FE8-809F-5DA53103B2E2}" srcOrd="0" destOrd="0" presId="urn:microsoft.com/office/officeart/2005/8/layout/hierarchy5"/>
    <dgm:cxn modelId="{E92F49CC-0CDF-4303-8B92-86F35710045B}" type="presParOf" srcId="{C56FF5A5-FF7A-4FE8-809F-5DA53103B2E2}" destId="{457B4DE7-97C8-44E2-96B0-5FEEA1147EDA}" srcOrd="0" destOrd="0" presId="urn:microsoft.com/office/officeart/2005/8/layout/hierarchy5"/>
    <dgm:cxn modelId="{9D44405A-7A6F-4384-9B5B-EA73A37D1F6D}" type="presParOf" srcId="{65673BBE-5430-41B0-AF28-36D482CA67CF}" destId="{FB70268D-8A89-4EF1-8F5D-1A656A7DE5D8}" srcOrd="1" destOrd="0" presId="urn:microsoft.com/office/officeart/2005/8/layout/hierarchy5"/>
    <dgm:cxn modelId="{BF5DAAE8-5234-4FA3-944B-60F2E8A99411}" type="presParOf" srcId="{FB70268D-8A89-4EF1-8F5D-1A656A7DE5D8}" destId="{81AC247A-435F-4B83-9B4F-40F17E8B178D}" srcOrd="0" destOrd="0" presId="urn:microsoft.com/office/officeart/2005/8/layout/hierarchy5"/>
    <dgm:cxn modelId="{54B58F46-9FB1-4777-9E39-CB26F9F9B551}" type="presParOf" srcId="{FB70268D-8A89-4EF1-8F5D-1A656A7DE5D8}" destId="{2E4692CD-EDBE-4D8D-BCF2-DBB1BC143651}" srcOrd="1" destOrd="0" presId="urn:microsoft.com/office/officeart/2005/8/layout/hierarchy5"/>
    <dgm:cxn modelId="{B4161ECE-7BAC-442B-98A2-F359179FCDAC}" type="presParOf" srcId="{2E4692CD-EDBE-4D8D-BCF2-DBB1BC143651}" destId="{477B3589-11A9-479E-90FD-4202A8FA7096}" srcOrd="0" destOrd="0" presId="urn:microsoft.com/office/officeart/2005/8/layout/hierarchy5"/>
    <dgm:cxn modelId="{0F7811E2-93E2-45B6-9C29-32719CAF6749}" type="presParOf" srcId="{477B3589-11A9-479E-90FD-4202A8FA7096}" destId="{1BE99C2F-11CC-4532-B242-62342C6601E6}" srcOrd="0" destOrd="0" presId="urn:microsoft.com/office/officeart/2005/8/layout/hierarchy5"/>
    <dgm:cxn modelId="{BE2D1626-A203-4D07-B34D-A508ABCFD5B7}" type="presParOf" srcId="{2E4692CD-EDBE-4D8D-BCF2-DBB1BC143651}" destId="{D43975F3-662F-4323-95A6-1B1BA4E234AF}" srcOrd="1" destOrd="0" presId="urn:microsoft.com/office/officeart/2005/8/layout/hierarchy5"/>
    <dgm:cxn modelId="{9E57F156-83FC-4710-9691-62AC301082C3}" type="presParOf" srcId="{D43975F3-662F-4323-95A6-1B1BA4E234AF}" destId="{C155B32E-060E-4FEE-BF6D-CED00C422764}" srcOrd="0" destOrd="0" presId="urn:microsoft.com/office/officeart/2005/8/layout/hierarchy5"/>
    <dgm:cxn modelId="{F6C8FEDC-0656-40CB-A253-93622DD525A0}" type="presParOf" srcId="{D43975F3-662F-4323-95A6-1B1BA4E234AF}" destId="{24FF8E9F-82DF-4D7D-AAEE-62021AF9A508}" srcOrd="1" destOrd="0" presId="urn:microsoft.com/office/officeart/2005/8/layout/hierarchy5"/>
    <dgm:cxn modelId="{88F84CC2-F5C3-4189-B13A-623C422335A3}" type="presParOf" srcId="{2E4692CD-EDBE-4D8D-BCF2-DBB1BC143651}" destId="{A3960E44-FB36-4837-9B7E-A4EB4B49F97A}" srcOrd="2" destOrd="0" presId="urn:microsoft.com/office/officeart/2005/8/layout/hierarchy5"/>
    <dgm:cxn modelId="{879EF8F7-72C2-4DAC-A463-99FEE94F449D}" type="presParOf" srcId="{A3960E44-FB36-4837-9B7E-A4EB4B49F97A}" destId="{5151C7B3-6E52-4F3E-BEC0-349A41078535}" srcOrd="0" destOrd="0" presId="urn:microsoft.com/office/officeart/2005/8/layout/hierarchy5"/>
    <dgm:cxn modelId="{73C30B24-4242-4C09-97A2-C7FEA2E6D90F}" type="presParOf" srcId="{2E4692CD-EDBE-4D8D-BCF2-DBB1BC143651}" destId="{FD001B85-4645-4892-8B0A-E83B0654F5FD}" srcOrd="3" destOrd="0" presId="urn:microsoft.com/office/officeart/2005/8/layout/hierarchy5"/>
    <dgm:cxn modelId="{2BD9E107-2B95-46E5-B72E-AA905D7D7163}" type="presParOf" srcId="{FD001B85-4645-4892-8B0A-E83B0654F5FD}" destId="{454C750A-6C8B-4E77-AC68-3C23219529D1}" srcOrd="0" destOrd="0" presId="urn:microsoft.com/office/officeart/2005/8/layout/hierarchy5"/>
    <dgm:cxn modelId="{17F231EB-198D-4C0B-95CC-ACD3003EF678}" type="presParOf" srcId="{FD001B85-4645-4892-8B0A-E83B0654F5FD}" destId="{61C90E92-A245-4647-AAFE-6C4CE0984926}" srcOrd="1" destOrd="0" presId="urn:microsoft.com/office/officeart/2005/8/layout/hierarchy5"/>
    <dgm:cxn modelId="{508B3E31-5E63-4A4F-92FD-E54A1C0BB40E}" type="presParOf" srcId="{2E4692CD-EDBE-4D8D-BCF2-DBB1BC143651}" destId="{757C5870-0BF1-4DB8-8166-AAEAAD195A00}" srcOrd="4" destOrd="0" presId="urn:microsoft.com/office/officeart/2005/8/layout/hierarchy5"/>
    <dgm:cxn modelId="{DA96A0BD-141A-4923-952E-C76AA0C0718F}" type="presParOf" srcId="{757C5870-0BF1-4DB8-8166-AAEAAD195A00}" destId="{33C418CE-CA5C-4048-9677-0D158EE23F68}" srcOrd="0" destOrd="0" presId="urn:microsoft.com/office/officeart/2005/8/layout/hierarchy5"/>
    <dgm:cxn modelId="{3050BED2-174A-497D-BBAF-76AB1773B2F8}" type="presParOf" srcId="{2E4692CD-EDBE-4D8D-BCF2-DBB1BC143651}" destId="{175292B7-E022-4453-A7D4-9159F345251F}" srcOrd="5" destOrd="0" presId="urn:microsoft.com/office/officeart/2005/8/layout/hierarchy5"/>
    <dgm:cxn modelId="{679B5E66-B2AE-483F-B901-62378DE51C80}" type="presParOf" srcId="{175292B7-E022-4453-A7D4-9159F345251F}" destId="{C12DCB37-E195-497B-AC71-D2F010A04E7B}" srcOrd="0" destOrd="0" presId="urn:microsoft.com/office/officeart/2005/8/layout/hierarchy5"/>
    <dgm:cxn modelId="{EB3A6216-19E0-4722-B558-E5646A66071A}" type="presParOf" srcId="{175292B7-E022-4453-A7D4-9159F345251F}" destId="{0A114B6F-71F1-4264-B55D-F7E3AE10096B}" srcOrd="1" destOrd="0" presId="urn:microsoft.com/office/officeart/2005/8/layout/hierarchy5"/>
    <dgm:cxn modelId="{213449B4-5C64-4FBC-86C9-B557FAED7412}" type="presParOf" srcId="{0A114B6F-71F1-4264-B55D-F7E3AE10096B}" destId="{57788F5B-D79D-484D-B5E0-0C0926421851}" srcOrd="0" destOrd="0" presId="urn:microsoft.com/office/officeart/2005/8/layout/hierarchy5"/>
    <dgm:cxn modelId="{331632FE-7E35-45A5-A56A-140734EF2DA2}" type="presParOf" srcId="{57788F5B-D79D-484D-B5E0-0C0926421851}" destId="{853D1E31-4F8B-4B98-B39C-1E4CB8E6F67B}" srcOrd="0" destOrd="0" presId="urn:microsoft.com/office/officeart/2005/8/layout/hierarchy5"/>
    <dgm:cxn modelId="{BA0C71E2-891F-4705-BBC5-D8F53C48EBA2}" type="presParOf" srcId="{0A114B6F-71F1-4264-B55D-F7E3AE10096B}" destId="{2E2F5E99-E5A4-4612-84C5-76DABCD27474}" srcOrd="1" destOrd="0" presId="urn:microsoft.com/office/officeart/2005/8/layout/hierarchy5"/>
    <dgm:cxn modelId="{9788EB08-5279-4CCA-93A5-69D810A7648A}" type="presParOf" srcId="{2E2F5E99-E5A4-4612-84C5-76DABCD27474}" destId="{A5F31830-C055-4ABD-81FB-5BB000B40DAF}" srcOrd="0" destOrd="0" presId="urn:microsoft.com/office/officeart/2005/8/layout/hierarchy5"/>
    <dgm:cxn modelId="{122713BA-2884-4D5F-8873-5CE51D54D0F4}" type="presParOf" srcId="{2E2F5E99-E5A4-4612-84C5-76DABCD27474}" destId="{4E0EC42B-19CB-4D52-976E-B2B4582612EA}" srcOrd="1" destOrd="0" presId="urn:microsoft.com/office/officeart/2005/8/layout/hierarchy5"/>
    <dgm:cxn modelId="{3B05CC2A-3F7A-4F5B-90C7-D799A18B9CB5}" type="presParOf" srcId="{0A114B6F-71F1-4264-B55D-F7E3AE10096B}" destId="{0D5AC9D9-76B7-40A4-8BF8-3013117605A7}" srcOrd="2" destOrd="0" presId="urn:microsoft.com/office/officeart/2005/8/layout/hierarchy5"/>
    <dgm:cxn modelId="{36100BDE-51BE-4561-8A75-55B477A03393}" type="presParOf" srcId="{0D5AC9D9-76B7-40A4-8BF8-3013117605A7}" destId="{9CE66041-A4B8-48B3-9150-B5BC838176DA}" srcOrd="0" destOrd="0" presId="urn:microsoft.com/office/officeart/2005/8/layout/hierarchy5"/>
    <dgm:cxn modelId="{ABCB929B-2EBD-4450-9E4E-71BCEC4EE3B4}" type="presParOf" srcId="{0A114B6F-71F1-4264-B55D-F7E3AE10096B}" destId="{E6D9467A-5AAA-466B-BB61-C162AB01B006}" srcOrd="3" destOrd="0" presId="urn:microsoft.com/office/officeart/2005/8/layout/hierarchy5"/>
    <dgm:cxn modelId="{7E2EF69A-4B14-4B0D-9829-6BC6AF4C133B}" type="presParOf" srcId="{E6D9467A-5AAA-466B-BB61-C162AB01B006}" destId="{544739E1-4036-46EB-8133-05E993F0A7DF}" srcOrd="0" destOrd="0" presId="urn:microsoft.com/office/officeart/2005/8/layout/hierarchy5"/>
    <dgm:cxn modelId="{CFCBF09D-11C2-4E5D-B4F9-5A0F1E81D038}" type="presParOf" srcId="{E6D9467A-5AAA-466B-BB61-C162AB01B006}" destId="{7909368F-1E9B-4EF3-952C-F29BCB0B8972}" srcOrd="1" destOrd="0" presId="urn:microsoft.com/office/officeart/2005/8/layout/hierarchy5"/>
    <dgm:cxn modelId="{5164CFD7-4445-49E7-A1D1-C77F9065BF62}" type="presParOf" srcId="{0A114B6F-71F1-4264-B55D-F7E3AE10096B}" destId="{B323BD5F-CACC-40AC-9441-FA969C272EB4}" srcOrd="4" destOrd="0" presId="urn:microsoft.com/office/officeart/2005/8/layout/hierarchy5"/>
    <dgm:cxn modelId="{5F91623A-8D9A-4BE0-A539-AD4CC1BB969F}" type="presParOf" srcId="{B323BD5F-CACC-40AC-9441-FA969C272EB4}" destId="{D2E5BFC1-60AC-4CCA-94C6-3196D8C7925D}" srcOrd="0" destOrd="0" presId="urn:microsoft.com/office/officeart/2005/8/layout/hierarchy5"/>
    <dgm:cxn modelId="{10451319-50F7-4CFF-8277-7668512C3902}" type="presParOf" srcId="{0A114B6F-71F1-4264-B55D-F7E3AE10096B}" destId="{837EB042-DD33-4A47-BE24-35A4A1B00A6C}" srcOrd="5" destOrd="0" presId="urn:microsoft.com/office/officeart/2005/8/layout/hierarchy5"/>
    <dgm:cxn modelId="{A52D65BA-557F-43DC-8340-D48135ED89B8}" type="presParOf" srcId="{837EB042-DD33-4A47-BE24-35A4A1B00A6C}" destId="{023DFF8B-5156-4927-BB3F-EF20AB885D41}" srcOrd="0" destOrd="0" presId="urn:microsoft.com/office/officeart/2005/8/layout/hierarchy5"/>
    <dgm:cxn modelId="{D5FC8F57-6CAE-4F6C-B227-9CC09E8E1DD0}" type="presParOf" srcId="{837EB042-DD33-4A47-BE24-35A4A1B00A6C}" destId="{B3045BF6-871A-4F8D-A635-01400F851039}" srcOrd="1" destOrd="0" presId="urn:microsoft.com/office/officeart/2005/8/layout/hierarchy5"/>
    <dgm:cxn modelId="{E4E05359-DF60-41CC-AA58-4321B8C56121}" type="presParOf" srcId="{0A114B6F-71F1-4264-B55D-F7E3AE10096B}" destId="{6393270E-11D7-438A-8E02-71BC0A6A3161}" srcOrd="6" destOrd="0" presId="urn:microsoft.com/office/officeart/2005/8/layout/hierarchy5"/>
    <dgm:cxn modelId="{456C7AC0-308B-407E-B868-6CB52D99603C}" type="presParOf" srcId="{6393270E-11D7-438A-8E02-71BC0A6A3161}" destId="{F46FBA73-3798-48C9-8B2A-D05D85B1BD9B}" srcOrd="0" destOrd="0" presId="urn:microsoft.com/office/officeart/2005/8/layout/hierarchy5"/>
    <dgm:cxn modelId="{EFF2C680-A2C5-480A-B5B9-990D0B84F6B4}" type="presParOf" srcId="{0A114B6F-71F1-4264-B55D-F7E3AE10096B}" destId="{E92E2109-E695-4828-84AD-950B2C3D941C}" srcOrd="7" destOrd="0" presId="urn:microsoft.com/office/officeart/2005/8/layout/hierarchy5"/>
    <dgm:cxn modelId="{B710EB28-67FC-499F-AEA9-CB5E35675777}" type="presParOf" srcId="{E92E2109-E695-4828-84AD-950B2C3D941C}" destId="{4C4B1196-1238-4573-A116-F116182B8024}" srcOrd="0" destOrd="0" presId="urn:microsoft.com/office/officeart/2005/8/layout/hierarchy5"/>
    <dgm:cxn modelId="{778B0270-6D9A-4701-903D-63D717234871}" type="presParOf" srcId="{E92E2109-E695-4828-84AD-950B2C3D941C}" destId="{D9DC7148-F4BE-4022-AB63-04950179324D}" srcOrd="1" destOrd="0" presId="urn:microsoft.com/office/officeart/2005/8/layout/hierarchy5"/>
    <dgm:cxn modelId="{0616F133-7AB5-4DCD-8E01-53F420295C00}" type="presParOf" srcId="{0A114B6F-71F1-4264-B55D-F7E3AE10096B}" destId="{415B8990-3139-4A53-9627-2E1BB0C842C9}" srcOrd="8" destOrd="0" presId="urn:microsoft.com/office/officeart/2005/8/layout/hierarchy5"/>
    <dgm:cxn modelId="{8C252E24-CF8B-48F2-8088-5240FD8D655C}" type="presParOf" srcId="{415B8990-3139-4A53-9627-2E1BB0C842C9}" destId="{28465A6D-3D46-4BD2-B578-E08F5B5FCD69}" srcOrd="0" destOrd="0" presId="urn:microsoft.com/office/officeart/2005/8/layout/hierarchy5"/>
    <dgm:cxn modelId="{D051361A-E9BA-4E49-8F28-E439AA1EA3D5}" type="presParOf" srcId="{0A114B6F-71F1-4264-B55D-F7E3AE10096B}" destId="{2C1225A5-FD31-441C-ACB1-21429F1C6AEB}" srcOrd="9" destOrd="0" presId="urn:microsoft.com/office/officeart/2005/8/layout/hierarchy5"/>
    <dgm:cxn modelId="{1091C0E4-6B1D-4925-A156-743EBCD8F60E}" type="presParOf" srcId="{2C1225A5-FD31-441C-ACB1-21429F1C6AEB}" destId="{6CBBB886-410E-4FD6-9DFC-B80B7EB9F71B}" srcOrd="0" destOrd="0" presId="urn:microsoft.com/office/officeart/2005/8/layout/hierarchy5"/>
    <dgm:cxn modelId="{23C032A0-983B-4B42-A29D-B9478FAE7FC5}" type="presParOf" srcId="{2C1225A5-FD31-441C-ACB1-21429F1C6AEB}" destId="{1C1ABD28-3B71-49B7-A4D2-045CF4FD0563}" srcOrd="1" destOrd="0" presId="urn:microsoft.com/office/officeart/2005/8/layout/hierarchy5"/>
    <dgm:cxn modelId="{8922D4A1-B1E6-45B3-BE18-974789B09A36}" type="presParOf" srcId="{0A114B6F-71F1-4264-B55D-F7E3AE10096B}" destId="{4B3B431C-A18B-4F5F-BC07-4096CCA408A2}" srcOrd="10" destOrd="0" presId="urn:microsoft.com/office/officeart/2005/8/layout/hierarchy5"/>
    <dgm:cxn modelId="{44E7FC28-4E72-44CD-8EA6-DB760F07463A}" type="presParOf" srcId="{4B3B431C-A18B-4F5F-BC07-4096CCA408A2}" destId="{0BF0BCE9-E9DC-4E49-9CEA-ED3E3D2797DD}" srcOrd="0" destOrd="0" presId="urn:microsoft.com/office/officeart/2005/8/layout/hierarchy5"/>
    <dgm:cxn modelId="{6B86D35A-2B3F-4D2A-8BF7-C912C55B231A}" type="presParOf" srcId="{0A114B6F-71F1-4264-B55D-F7E3AE10096B}" destId="{4325FB37-4291-4C61-B73C-AA280249E21A}" srcOrd="11" destOrd="0" presId="urn:microsoft.com/office/officeart/2005/8/layout/hierarchy5"/>
    <dgm:cxn modelId="{726195E3-4E98-4C1D-8958-45D3FB8A1B7A}" type="presParOf" srcId="{4325FB37-4291-4C61-B73C-AA280249E21A}" destId="{6F1407A1-CB2D-477E-8127-F72A7F2369F3}" srcOrd="0" destOrd="0" presId="urn:microsoft.com/office/officeart/2005/8/layout/hierarchy5"/>
    <dgm:cxn modelId="{0CC9C948-9579-40F4-827D-F6A3BBE6A5DC}" type="presParOf" srcId="{4325FB37-4291-4C61-B73C-AA280249E21A}" destId="{0EE7FD41-5ACE-4D3E-ADE0-984ADE30056F}" srcOrd="1" destOrd="0" presId="urn:microsoft.com/office/officeart/2005/8/layout/hierarchy5"/>
    <dgm:cxn modelId="{6329FA66-FEBF-44CB-93CC-8F0CB37F2510}" type="presParOf" srcId="{00A8727A-2277-48C1-BF3E-B8C4A57C881E}" destId="{300E0BEC-0262-4B1A-BB7F-A3B582AB90B5}" srcOrd="1" destOrd="0" presId="urn:microsoft.com/office/officeart/2005/8/layout/hierarchy5"/>
  </dgm:cxnLst>
  <dgm:bg>
    <a:solidFill>
      <a:schemeClr val="accent6">
        <a:lumMod val="50000"/>
        <a:alpha val="73000"/>
      </a:schemeClr>
    </a:solidFill>
    <a:effectLst>
      <a:softEdge rad="127000"/>
    </a:effect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D18F7F-16C9-4E61-A5F1-EB3AA7FB1076}">
      <dsp:nvSpPr>
        <dsp:cNvPr id="0" name=""/>
        <dsp:cNvSpPr/>
      </dsp:nvSpPr>
      <dsp:spPr>
        <a:xfrm>
          <a:off x="612" y="1453646"/>
          <a:ext cx="856513" cy="428256"/>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Insect</a:t>
          </a:r>
          <a:r>
            <a:rPr lang="fr-FR" sz="1200" kern="1200" dirty="0" smtClean="0"/>
            <a:t> VS</a:t>
          </a:r>
          <a:endParaRPr lang="fr-FR" sz="1200" kern="1200" dirty="0"/>
        </a:p>
      </dsp:txBody>
      <dsp:txXfrm>
        <a:off x="13155" y="1466189"/>
        <a:ext cx="831427" cy="403170"/>
      </dsp:txXfrm>
    </dsp:sp>
    <dsp:sp modelId="{C56FF5A5-FF7A-4FE8-809F-5DA53103B2E2}">
      <dsp:nvSpPr>
        <dsp:cNvPr id="0" name=""/>
        <dsp:cNvSpPr/>
      </dsp:nvSpPr>
      <dsp:spPr>
        <a:xfrm>
          <a:off x="857125" y="1658853"/>
          <a:ext cx="342605" cy="17841"/>
        </a:xfrm>
        <a:custGeom>
          <a:avLst/>
          <a:gdLst/>
          <a:ahLst/>
          <a:cxnLst/>
          <a:rect l="0" t="0" r="0" b="0"/>
          <a:pathLst>
            <a:path>
              <a:moveTo>
                <a:pt x="0" y="8920"/>
              </a:moveTo>
              <a:lnTo>
                <a:pt x="342605" y="8920"/>
              </a:lnTo>
            </a:path>
          </a:pathLst>
        </a:custGeom>
        <a:noFill/>
        <a:ln w="12700" cap="flat" cmpd="sng" algn="ctr">
          <a:solidFill>
            <a:schemeClr val="accent2">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019863" y="1659209"/>
        <a:ext cx="17130" cy="17130"/>
      </dsp:txXfrm>
    </dsp:sp>
    <dsp:sp modelId="{81AC247A-435F-4B83-9B4F-40F17E8B178D}">
      <dsp:nvSpPr>
        <dsp:cNvPr id="0" name=""/>
        <dsp:cNvSpPr/>
      </dsp:nvSpPr>
      <dsp:spPr>
        <a:xfrm>
          <a:off x="1199731" y="1453646"/>
          <a:ext cx="856513" cy="428256"/>
        </a:xfrm>
        <a:prstGeom prst="roundRect">
          <a:avLst>
            <a:gd name="adj" fmla="val 10000"/>
          </a:avLst>
        </a:prstGeom>
        <a:solidFill>
          <a:schemeClr val="accent2">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Artificial</a:t>
          </a:r>
          <a:r>
            <a:rPr lang="fr-FR" sz="1200" kern="1200" dirty="0" smtClean="0"/>
            <a:t> VS</a:t>
          </a:r>
        </a:p>
      </dsp:txBody>
      <dsp:txXfrm>
        <a:off x="1212274" y="1466189"/>
        <a:ext cx="831427" cy="403170"/>
      </dsp:txXfrm>
    </dsp:sp>
    <dsp:sp modelId="{477B3589-11A9-479E-90FD-4202A8FA7096}">
      <dsp:nvSpPr>
        <dsp:cNvPr id="0" name=""/>
        <dsp:cNvSpPr/>
      </dsp:nvSpPr>
      <dsp:spPr>
        <a:xfrm rot="18289469">
          <a:off x="1927576" y="1412606"/>
          <a:ext cx="599941" cy="17841"/>
        </a:xfrm>
        <a:custGeom>
          <a:avLst/>
          <a:gdLst/>
          <a:ahLst/>
          <a:cxnLst/>
          <a:rect l="0" t="0" r="0" b="0"/>
          <a:pathLst>
            <a:path>
              <a:moveTo>
                <a:pt x="0" y="8920"/>
              </a:moveTo>
              <a:lnTo>
                <a:pt x="599941"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2548" y="1406528"/>
        <a:ext cx="29997" cy="29997"/>
      </dsp:txXfrm>
    </dsp:sp>
    <dsp:sp modelId="{C155B32E-060E-4FEE-BF6D-CED00C422764}">
      <dsp:nvSpPr>
        <dsp:cNvPr id="0" name=""/>
        <dsp:cNvSpPr/>
      </dsp:nvSpPr>
      <dsp:spPr>
        <a:xfrm>
          <a:off x="2398849" y="961151"/>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LSM</a:t>
          </a:r>
          <a:endParaRPr lang="fr-FR" sz="1200" kern="1200" dirty="0"/>
        </a:p>
      </dsp:txBody>
      <dsp:txXfrm>
        <a:off x="2411392" y="973694"/>
        <a:ext cx="831427" cy="403170"/>
      </dsp:txXfrm>
    </dsp:sp>
    <dsp:sp modelId="{A3960E44-FB36-4837-9B7E-A4EB4B49F97A}">
      <dsp:nvSpPr>
        <dsp:cNvPr id="0" name=""/>
        <dsp:cNvSpPr/>
      </dsp:nvSpPr>
      <dsp:spPr>
        <a:xfrm>
          <a:off x="2056244" y="1658853"/>
          <a:ext cx="342605" cy="17841"/>
        </a:xfrm>
        <a:custGeom>
          <a:avLst/>
          <a:gdLst/>
          <a:ahLst/>
          <a:cxnLst/>
          <a:rect l="0" t="0" r="0" b="0"/>
          <a:pathLst>
            <a:path>
              <a:moveTo>
                <a:pt x="0" y="8920"/>
              </a:moveTo>
              <a:lnTo>
                <a:pt x="342605"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8982" y="1659209"/>
        <a:ext cx="17130" cy="17130"/>
      </dsp:txXfrm>
    </dsp:sp>
    <dsp:sp modelId="{454C750A-6C8B-4E77-AC68-3C23219529D1}">
      <dsp:nvSpPr>
        <dsp:cNvPr id="0" name=""/>
        <dsp:cNvSpPr/>
      </dsp:nvSpPr>
      <dsp:spPr>
        <a:xfrm>
          <a:off x="2398849" y="1453646"/>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TSM</a:t>
          </a:r>
          <a:endParaRPr lang="fr-FR" sz="1200" kern="1200" dirty="0"/>
        </a:p>
      </dsp:txBody>
      <dsp:txXfrm>
        <a:off x="2411392" y="1466189"/>
        <a:ext cx="831427" cy="403170"/>
      </dsp:txXfrm>
    </dsp:sp>
    <dsp:sp modelId="{757C5870-0BF1-4DB8-8166-AAEAAD195A00}">
      <dsp:nvSpPr>
        <dsp:cNvPr id="0" name=""/>
        <dsp:cNvSpPr/>
      </dsp:nvSpPr>
      <dsp:spPr>
        <a:xfrm rot="3310531">
          <a:off x="1927576" y="1905101"/>
          <a:ext cx="599941" cy="17841"/>
        </a:xfrm>
        <a:custGeom>
          <a:avLst/>
          <a:gdLst/>
          <a:ahLst/>
          <a:cxnLst/>
          <a:rect l="0" t="0" r="0" b="0"/>
          <a:pathLst>
            <a:path>
              <a:moveTo>
                <a:pt x="0" y="8920"/>
              </a:moveTo>
              <a:lnTo>
                <a:pt x="599941"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2548" y="1899023"/>
        <a:ext cx="29997" cy="29997"/>
      </dsp:txXfrm>
    </dsp:sp>
    <dsp:sp modelId="{C12DCB37-E195-497B-AC71-D2F010A04E7B}">
      <dsp:nvSpPr>
        <dsp:cNvPr id="0" name=""/>
        <dsp:cNvSpPr/>
      </dsp:nvSpPr>
      <dsp:spPr>
        <a:xfrm>
          <a:off x="2398849" y="1946141"/>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STMSM</a:t>
          </a:r>
          <a:endParaRPr lang="fr-FR" sz="1200" kern="1200" dirty="0"/>
        </a:p>
      </dsp:txBody>
      <dsp:txXfrm>
        <a:off x="2411392" y="1958684"/>
        <a:ext cx="831427" cy="403170"/>
      </dsp:txXfrm>
    </dsp:sp>
    <dsp:sp modelId="{57788F5B-D79D-484D-B5E0-0C0926421851}">
      <dsp:nvSpPr>
        <dsp:cNvPr id="0" name=""/>
        <dsp:cNvSpPr/>
      </dsp:nvSpPr>
      <dsp:spPr>
        <a:xfrm rot="17132988">
          <a:off x="2787657" y="1535730"/>
          <a:ext cx="1278016" cy="17841"/>
        </a:xfrm>
        <a:custGeom>
          <a:avLst/>
          <a:gdLst/>
          <a:ahLst/>
          <a:cxnLst/>
          <a:rect l="0" t="0" r="0" b="0"/>
          <a:pathLst>
            <a:path>
              <a:moveTo>
                <a:pt x="0" y="8920"/>
              </a:moveTo>
              <a:lnTo>
                <a:pt x="1278016"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4715" y="1512700"/>
        <a:ext cx="63900" cy="63900"/>
      </dsp:txXfrm>
    </dsp:sp>
    <dsp:sp modelId="{A5F31830-C055-4ABD-81FB-5BB000B40DAF}">
      <dsp:nvSpPr>
        <dsp:cNvPr id="0" name=""/>
        <dsp:cNvSpPr/>
      </dsp:nvSpPr>
      <dsp:spPr>
        <a:xfrm>
          <a:off x="3597968" y="714903"/>
          <a:ext cx="2438185"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STMD(ESTMD)</a:t>
          </a:r>
          <a:endParaRPr lang="fr-FR" sz="1200" kern="1200" dirty="0"/>
        </a:p>
      </dsp:txBody>
      <dsp:txXfrm>
        <a:off x="3610511" y="727446"/>
        <a:ext cx="2413099" cy="403170"/>
      </dsp:txXfrm>
    </dsp:sp>
    <dsp:sp modelId="{0D5AC9D9-76B7-40A4-8BF8-3013117605A7}">
      <dsp:nvSpPr>
        <dsp:cNvPr id="0" name=""/>
        <dsp:cNvSpPr/>
      </dsp:nvSpPr>
      <dsp:spPr>
        <a:xfrm rot="17692822">
          <a:off x="3019505" y="1781977"/>
          <a:ext cx="814321" cy="17841"/>
        </a:xfrm>
        <a:custGeom>
          <a:avLst/>
          <a:gdLst/>
          <a:ahLst/>
          <a:cxnLst/>
          <a:rect l="0" t="0" r="0" b="0"/>
          <a:pathLst>
            <a:path>
              <a:moveTo>
                <a:pt x="0" y="8920"/>
              </a:moveTo>
              <a:lnTo>
                <a:pt x="814321"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06307" y="1770540"/>
        <a:ext cx="40716" cy="40716"/>
      </dsp:txXfrm>
    </dsp:sp>
    <dsp:sp modelId="{544739E1-4036-46EB-8133-05E993F0A7DF}">
      <dsp:nvSpPr>
        <dsp:cNvPr id="0" name=""/>
        <dsp:cNvSpPr/>
      </dsp:nvSpPr>
      <dsp:spPr>
        <a:xfrm>
          <a:off x="3597968" y="1207398"/>
          <a:ext cx="2464325"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ESTMD-EMD &amp; EMD-ESTMD</a:t>
          </a:r>
          <a:endParaRPr lang="fr-FR" sz="1200" kern="1200" dirty="0"/>
        </a:p>
      </dsp:txBody>
      <dsp:txXfrm>
        <a:off x="3610511" y="1219941"/>
        <a:ext cx="2439239" cy="403170"/>
      </dsp:txXfrm>
    </dsp:sp>
    <dsp:sp modelId="{B323BD5F-CACC-40AC-9441-FA969C272EB4}">
      <dsp:nvSpPr>
        <dsp:cNvPr id="0" name=""/>
        <dsp:cNvSpPr/>
      </dsp:nvSpPr>
      <dsp:spPr>
        <a:xfrm rot="19457599">
          <a:off x="3215705" y="2028225"/>
          <a:ext cx="421919" cy="17841"/>
        </a:xfrm>
        <a:custGeom>
          <a:avLst/>
          <a:gdLst/>
          <a:ahLst/>
          <a:cxnLst/>
          <a:rect l="0" t="0" r="0" b="0"/>
          <a:pathLst>
            <a:path>
              <a:moveTo>
                <a:pt x="0" y="8920"/>
              </a:moveTo>
              <a:lnTo>
                <a:pt x="421919"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16117" y="2026598"/>
        <a:ext cx="21095" cy="21095"/>
      </dsp:txXfrm>
    </dsp:sp>
    <dsp:sp modelId="{023DFF8B-5156-4927-BB3F-EF20AB885D41}">
      <dsp:nvSpPr>
        <dsp:cNvPr id="0" name=""/>
        <dsp:cNvSpPr/>
      </dsp:nvSpPr>
      <dsp:spPr>
        <a:xfrm>
          <a:off x="3597968" y="1699894"/>
          <a:ext cx="2505926"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Feedback-ESTMD</a:t>
          </a:r>
          <a:endParaRPr lang="fr-FR" sz="1200" kern="1200" dirty="0"/>
        </a:p>
      </dsp:txBody>
      <dsp:txXfrm>
        <a:off x="3610511" y="1712437"/>
        <a:ext cx="2480840" cy="403170"/>
      </dsp:txXfrm>
    </dsp:sp>
    <dsp:sp modelId="{6393270E-11D7-438A-8E02-71BC0A6A3161}">
      <dsp:nvSpPr>
        <dsp:cNvPr id="0" name=""/>
        <dsp:cNvSpPr/>
      </dsp:nvSpPr>
      <dsp:spPr>
        <a:xfrm rot="2142401">
          <a:off x="3215705" y="2274472"/>
          <a:ext cx="421919" cy="17841"/>
        </a:xfrm>
        <a:custGeom>
          <a:avLst/>
          <a:gdLst/>
          <a:ahLst/>
          <a:cxnLst/>
          <a:rect l="0" t="0" r="0" b="0"/>
          <a:pathLst>
            <a:path>
              <a:moveTo>
                <a:pt x="0" y="8920"/>
              </a:moveTo>
              <a:lnTo>
                <a:pt x="421919"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16117" y="2272845"/>
        <a:ext cx="21095" cy="21095"/>
      </dsp:txXfrm>
    </dsp:sp>
    <dsp:sp modelId="{4C4B1196-1238-4573-A116-F116182B8024}">
      <dsp:nvSpPr>
        <dsp:cNvPr id="0" name=""/>
        <dsp:cNvSpPr/>
      </dsp:nvSpPr>
      <dsp:spPr>
        <a:xfrm>
          <a:off x="3597968" y="2192389"/>
          <a:ext cx="2510551"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DSTMD</a:t>
          </a:r>
          <a:endParaRPr lang="fr-FR" sz="1200" kern="1200" dirty="0"/>
        </a:p>
      </dsp:txBody>
      <dsp:txXfrm>
        <a:off x="3610511" y="2204932"/>
        <a:ext cx="2485465" cy="403170"/>
      </dsp:txXfrm>
    </dsp:sp>
    <dsp:sp modelId="{415B8990-3139-4A53-9627-2E1BB0C842C9}">
      <dsp:nvSpPr>
        <dsp:cNvPr id="0" name=""/>
        <dsp:cNvSpPr/>
      </dsp:nvSpPr>
      <dsp:spPr>
        <a:xfrm rot="4047290">
          <a:off x="3004653" y="2526883"/>
          <a:ext cx="813215" cy="17841"/>
        </a:xfrm>
        <a:custGeom>
          <a:avLst/>
          <a:gdLst/>
          <a:ahLst/>
          <a:cxnLst/>
          <a:rect l="0" t="0" r="0" b="0"/>
          <a:pathLst>
            <a:path>
              <a:moveTo>
                <a:pt x="0" y="8920"/>
              </a:moveTo>
              <a:lnTo>
                <a:pt x="813215"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0931" y="2515473"/>
        <a:ext cx="40660" cy="40660"/>
      </dsp:txXfrm>
    </dsp:sp>
    <dsp:sp modelId="{6CBBB886-410E-4FD6-9DFC-B80B7EB9F71B}">
      <dsp:nvSpPr>
        <dsp:cNvPr id="0" name=""/>
        <dsp:cNvSpPr/>
      </dsp:nvSpPr>
      <dsp:spPr>
        <a:xfrm>
          <a:off x="3567159" y="2697209"/>
          <a:ext cx="2512658"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STMD+</a:t>
          </a:r>
          <a:endParaRPr lang="fr-FR" sz="1200" kern="1200" dirty="0"/>
        </a:p>
      </dsp:txBody>
      <dsp:txXfrm>
        <a:off x="3579702" y="2709752"/>
        <a:ext cx="2487572" cy="403170"/>
      </dsp:txXfrm>
    </dsp:sp>
    <dsp:sp modelId="{4B3B431C-A18B-4F5F-BC07-4096CCA408A2}">
      <dsp:nvSpPr>
        <dsp:cNvPr id="0" name=""/>
        <dsp:cNvSpPr/>
      </dsp:nvSpPr>
      <dsp:spPr>
        <a:xfrm rot="4467012">
          <a:off x="2787657" y="2766968"/>
          <a:ext cx="1278016" cy="17841"/>
        </a:xfrm>
        <a:custGeom>
          <a:avLst/>
          <a:gdLst/>
          <a:ahLst/>
          <a:cxnLst/>
          <a:rect l="0" t="0" r="0" b="0"/>
          <a:pathLst>
            <a:path>
              <a:moveTo>
                <a:pt x="0" y="8920"/>
              </a:moveTo>
              <a:lnTo>
                <a:pt x="1278016"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4715" y="2743938"/>
        <a:ext cx="63900" cy="63900"/>
      </dsp:txXfrm>
    </dsp:sp>
    <dsp:sp modelId="{6F1407A1-CB2D-477E-8127-F72A7F2369F3}">
      <dsp:nvSpPr>
        <dsp:cNvPr id="0" name=""/>
        <dsp:cNvSpPr/>
      </dsp:nvSpPr>
      <dsp:spPr>
        <a:xfrm>
          <a:off x="3597968" y="3177379"/>
          <a:ext cx="2475683"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Apg</a:t>
          </a:r>
          <a:r>
            <a:rPr lang="fr-FR" sz="1200" kern="1200" dirty="0" smtClean="0"/>
            <a:t>-STMD</a:t>
          </a:r>
          <a:endParaRPr lang="fr-FR" sz="1200" kern="1200" dirty="0"/>
        </a:p>
      </dsp:txBody>
      <dsp:txXfrm>
        <a:off x="3610511" y="3189922"/>
        <a:ext cx="2450597" cy="4031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DF89B-0B24-4360-9549-4208B68B8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11036</TotalTime>
  <Pages>36</Pages>
  <Words>4409</Words>
  <Characters>24255</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21</cp:revision>
  <dcterms:created xsi:type="dcterms:W3CDTF">2023-01-10T07:53:00Z</dcterms:created>
  <dcterms:modified xsi:type="dcterms:W3CDTF">2023-02-27T06:40:00Z</dcterms:modified>
</cp:coreProperties>
</file>