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Opening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Voorzitter heeft vergadering geopend om 11:45</w:t>
      </w:r>
    </w:p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Vaststellen definitieve agenda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Hoever iedereen is met zijn taak van het pva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Moscow en eisen van requirment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Zijn alle vragen voor het interview uitgewerkt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Werk overleg maandag 30 november (geen school die dag)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Controlle plan van aanpak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Code standaard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pva review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thijs: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inleiding af. vindt dat hij aan alles heeft voldaan. graag controleren of dat zo is.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bouke: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moet onderzoek nog doen. weet wel al wat er onderzocht moet worden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requirements is af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matthijs: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layout moet aan gewerkt worden (indeling van hoofstukken,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code standaard (hoe)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kwaliteitsbewaking bijna af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waila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risico is af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yorick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project activiteit is 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Taken planning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0"/>
        <w:gridCol w:w="2070"/>
        <w:gridCol w:w="2475"/>
        <w:tblGridChange w:id="0">
          <w:tblGrid>
            <w:gridCol w:w="4380"/>
            <w:gridCol w:w="2070"/>
            <w:gridCol w:w="2475"/>
          </w:tblGrid>
        </w:tblGridChange>
      </w:tblGrid>
      <w:tr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Actie</w:t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Wie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Datum afhandelen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Lokaal reserveren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Waila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vandaag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PvA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tabs>
                <w:tab w:val="left" w:pos="1800"/>
              </w:tabs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geheel moet af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Iedereen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Plan van Aanpak moet bij gerald gebeuren en mailen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requirements architectur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Functioneel &amp; niet-functionele eisen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vragen aan martin wanneer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Moscow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Moet in PvA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Vragen aan martin wanneer dit precies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vandaag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Interview samenvatting maken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iedereen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Interview mailen naar Jan Zuurbier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requirements architecture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Schets gebruikersinterface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Voorzitter heeft sluit vergadering om 12:29. De vergadering heeft 45 minuten geduurd.</w:t>
      </w:r>
    </w:p>
    <w:sectPr>
      <w:headerReference r:id="rId5" w:type="first"/>
      <w:footerReference r:id="rId6" w:type="default"/>
      <w:footerReference r:id="rId7" w:type="first"/>
      <w:pgSz w:h="16838" w:w="11906"/>
      <w:pgMar w:bottom="800" w:top="540" w:left="1140" w:right="222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9920.0" w:type="dxa"/>
      <w:jc w:val="left"/>
      <w:tblLayout w:type="fixed"/>
      <w:tblLook w:val="0000"/>
    </w:tblPr>
    <w:tblGrid>
      <w:gridCol w:w="5240"/>
      <w:gridCol w:w="3300"/>
      <w:gridCol w:w="380"/>
      <w:gridCol w:w="1000"/>
      <w:tblGridChange w:id="0">
        <w:tblGrid>
          <w:gridCol w:w="5240"/>
          <w:gridCol w:w="3300"/>
          <w:gridCol w:w="380"/>
          <w:gridCol w:w="1000"/>
        </w:tblGrid>
      </w:tblGridChange>
    </w:tblGrid>
    <w:tr>
      <w:trPr>
        <w:trHeight w:val="800" w:hRule="atLeast"/>
      </w:trPr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bookmarkStart w:colFirst="0" w:colLast="0" w:name="h.30j0zll" w:id="1"/>
          <w:bookmarkEnd w:id="1"/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153"/>
        <w:tab w:val="right" w:pos="8306"/>
      </w:tabs>
      <w:spacing w:after="40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4"/>
      <w:bidi w:val="0"/>
      <w:tblW w:w="9920.0" w:type="dxa"/>
      <w:jc w:val="left"/>
      <w:tblLayout w:type="fixed"/>
      <w:tblLook w:val="0000"/>
    </w:tblPr>
    <w:tblGrid>
      <w:gridCol w:w="5240"/>
      <w:gridCol w:w="3300"/>
      <w:gridCol w:w="380"/>
      <w:gridCol w:w="1000"/>
      <w:tblGridChange w:id="0">
        <w:tblGrid>
          <w:gridCol w:w="5240"/>
          <w:gridCol w:w="3300"/>
          <w:gridCol w:w="380"/>
          <w:gridCol w:w="1000"/>
        </w:tblGrid>
      </w:tblGridChange>
    </w:tblGrid>
    <w:tr>
      <w:trPr>
        <w:trHeight w:val="800" w:hRule="atLeast"/>
      </w:trPr>
      <w:tc>
        <w:tcPr/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bookmarkStart w:colFirst="0" w:colLast="0" w:name="h.tyjcwt" w:id="5"/>
          <w:bookmarkEnd w:id="5"/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Hogeschool Utrecht, FNT cluster ICT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Bezoekadres Nijenoord 1, Utrecht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Tel 088 481 81 08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</w:rPr>
            </w:r>
          </w:fldSimple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/</w:t>
          </w:r>
          <w:fldSimple w:instr="NUMPAGES" w:fldLock="0" w:dirty="0"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10520.0" w:type="dxa"/>
      <w:jc w:val="left"/>
      <w:tblLayout w:type="fixed"/>
      <w:tblLook w:val="0000"/>
    </w:tblPr>
    <w:tblGrid>
      <w:gridCol w:w="3877"/>
      <w:gridCol w:w="1362"/>
      <w:gridCol w:w="2161"/>
      <w:gridCol w:w="3120"/>
      <w:tblGridChange w:id="0">
        <w:tblGrid>
          <w:gridCol w:w="3877"/>
          <w:gridCol w:w="1362"/>
          <w:gridCol w:w="2161"/>
          <w:gridCol w:w="3120"/>
        </w:tblGrid>
      </w:tblGridChange>
    </w:tblGrid>
    <w:tr>
      <w:trPr>
        <w:trHeight w:val="3200" w:hRule="atLeast"/>
      </w:trPr>
      <w:tc>
        <w:tcPr>
          <w:gridSpan w:val="2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bookmarkStart w:colFirst="0" w:colLast="0" w:name="h.1fob9te" w:id="2"/>
          <w:bookmarkEnd w:id="2"/>
          <w:r w:rsidDel="00000000" w:rsidR="00000000" w:rsidRPr="00000000">
            <w:drawing>
              <wp:inline distB="0" distT="0" distL="0" distR="0">
                <wp:extent cx="1034415" cy="239395"/>
                <wp:effectExtent b="0" l="0" r="0" t="0"/>
                <wp:docPr descr="C:\Program files\DigiOffice\Programs\WhiteOffice\Logo\Koppen\Notulen\01 Notulen.tif" id="1" name="image01.png"/>
                <a:graphic>
                  <a:graphicData uri="http://schemas.openxmlformats.org/drawingml/2006/picture">
                    <pic:pic>
                      <pic:nvPicPr>
                        <pic:cNvPr descr="C:\Program files\DigiOffice\Programs\WhiteOffice\Logo\Koppen\Notulen\01 Notulen.tif"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4415" cy="2393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1149985</wp:posOffset>
                </wp:positionH>
                <wp:positionV relativeFrom="paragraph">
                  <wp:posOffset>62865</wp:posOffset>
                </wp:positionV>
                <wp:extent cx="1817370" cy="3372485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7370" cy="3372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00" w:hRule="atLeast"/>
      </w:trPr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600" w:hRule="atLeast"/>
      </w:trPr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bookmarkStart w:colFirst="0" w:colLast="0" w:name="h.3znysh7" w:id="3"/>
          <w:bookmarkEnd w:id="3"/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Aanwezig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Waila Woe, Bouke Stam, Matthijs van Bremen,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Yorick, Thijs Hendrick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x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Afwezig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Kenmerk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Teamvergadering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Van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Notulist: Waila Woe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Datum vergadering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18 november 2015  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gridSpan w:val="2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bookmarkStart w:colFirst="0" w:colLast="0" w:name="h.2et92p0" w:id="4"/>
          <w:bookmarkEnd w:id="4"/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Bijeenkomst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Vergadering  team 13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9" w:firstLine="0"/>
      </w:pPr>
      <w:rPr/>
    </w:lvl>
    <w:lvl w:ilvl="1">
      <w:start w:val="1"/>
      <w:numFmt w:val="lowerLetter"/>
      <w:lvlText w:val="%2."/>
      <w:lvlJc w:val="left"/>
      <w:pPr>
        <w:ind w:left="1418" w:firstLine="709"/>
      </w:pPr>
      <w:rPr/>
    </w:lvl>
    <w:lvl w:ilvl="2">
      <w:start w:val="1"/>
      <w:numFmt w:val="lowerRoman"/>
      <w:lvlText w:val="%3."/>
      <w:lvlJc w:val="right"/>
      <w:pPr>
        <w:ind w:left="2127" w:firstLine="1417.9999999999998"/>
      </w:pPr>
      <w:rPr/>
    </w:lvl>
    <w:lvl w:ilvl="3">
      <w:start w:val="1"/>
      <w:numFmt w:val="bullet"/>
      <w:lvlText w:val="-"/>
      <w:lvlJc w:val="left"/>
      <w:pPr>
        <w:ind w:left="2836" w:firstLine="2127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545" w:firstLine="2836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254" w:firstLine="3545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4963" w:firstLine="4254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672" w:firstLine="4963.000000000001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381" w:firstLine="5672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240" w:lineRule="auto"/>
      <w:ind w:left="709" w:firstLine="0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/Relationships>
</file>