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ACTIVITE MODELE ENTITE ASSIOCIATION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526123046875" w:line="240" w:lineRule="auto"/>
        <w:ind w:left="6.18240356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OBJECTIFS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240" w:lineRule="auto"/>
        <w:ind w:left="5.078430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Comprendre le formalisme du modèle entité – association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26513671875" w:line="240" w:lineRule="auto"/>
        <w:ind w:left="366.1024475097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CONSIGNES 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5.078430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Répondez aux questions ci-après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26611328125" w:line="240" w:lineRule="auto"/>
        <w:ind w:left="366.1024475097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16.339263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Une base de données est 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5537109375" w:line="240" w:lineRule="auto"/>
        <w:ind w:left="9.0528869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9900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9900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9900" w:val="clear"/>
          <w:vertAlign w:val="baseline"/>
          <w:rtl w:val="0"/>
        </w:rPr>
        <w:t xml:space="preserve">Un lot d'informations stocké dans un dispositif informatique.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9.0528869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 lot d'informations stocké dans un langage informatique.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9.0528869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9900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9900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9900" w:val="clear"/>
          <w:vertAlign w:val="baseline"/>
          <w:rtl w:val="0"/>
        </w:rPr>
        <w:t xml:space="preserve">Un lot d'informations stocké dans une case mémoire.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527099609375" w:line="258.5921287536621" w:lineRule="auto"/>
        <w:ind w:left="360.36163330078125" w:right="240.0164794921875" w:hanging="353.295898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Système de gestion de bases de données (SGBD) est un module informatique chargé de  gérer les données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2216796875" w:line="240" w:lineRule="auto"/>
        <w:ind w:left="9.0528869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9900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9900" w:val="clear"/>
          <w:vertAlign w:val="baseline"/>
          <w:rtl w:val="0"/>
        </w:rPr>
        <w:t xml:space="preserve">Vrai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9.0528869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Faux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6.84478759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Un SGBD permet :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0498046875" w:line="240" w:lineRule="auto"/>
        <w:ind w:left="9.0528869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La création,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9.0528869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La modification,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5537109375" w:line="240" w:lineRule="auto"/>
        <w:ind w:left="9.0528869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La suppression et la lecture.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6357421875" w:line="240" w:lineRule="auto"/>
        <w:ind w:left="5.078430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- La suppression et l’écriture.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.54571533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Il n’existe qu’un seul type de bases de données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724.99847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Vrai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724.99847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red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red"/>
          <w:u w:val="none"/>
          <w:vertAlign w:val="baseline"/>
          <w:rtl w:val="0"/>
        </w:rPr>
        <w:t xml:space="preserve">Faux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26318359375" w:line="240" w:lineRule="auto"/>
        <w:ind w:left="7.948913574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Un Base de données peut couvrir tous les champs d’activités 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54150390625" w:line="240" w:lineRule="auto"/>
        <w:ind w:left="724.99847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Vrai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Faux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58.5914134979248" w:lineRule="auto"/>
        <w:ind w:left="724.9984741210938" w:right="1209.09912109375" w:hanging="718.3744812011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Parmi les types de bases de données quelle est la plus utilisée actuellement 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Les bases hiérarchiques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275390625" w:line="240" w:lineRule="auto"/>
        <w:ind w:left="724.99847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red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red"/>
          <w:u w:val="none"/>
          <w:vertAlign w:val="baseline"/>
          <w:rtl w:val="0"/>
        </w:rPr>
        <w:t xml:space="preserve">- Les bases en réseau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724.99847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Les bases relationnelles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724.99847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Les bases de données objet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23291015625" w:line="240" w:lineRule="auto"/>
        <w:ind w:left="724.99847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Les bases de données XML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6357421875" w:line="240" w:lineRule="auto"/>
        <w:ind w:left="6.40319824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Les bases de données XML s’appuie sur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 modèle de données fourni par XHTML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 modèle de données fourni par HTML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red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red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red"/>
          <w:u w:val="none"/>
          <w:vertAlign w:val="baseline"/>
          <w:rtl w:val="0"/>
        </w:rPr>
        <w:t xml:space="preserve">Le modèle de données fourni par XML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64282226562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 modèle de données fourni par JSON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26513671875" w:line="258.59232902526855" w:lineRule="auto"/>
        <w:ind w:left="365.6608581542969" w:right="-6.400146484375" w:hanging="361.465606689453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Les bases de données relationnelles Stockent les informations décomposées et organisées  dans des matrices appelées relations ou tables. → SQL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21655273437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Vrai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4634399414062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Faux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385498046875" w:line="240" w:lineRule="auto"/>
        <w:ind w:left="4.636840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Le modèle relationnel est aussi appelé 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ce5cd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ce5cd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ce5cd" w:val="clear"/>
          <w:vertAlign w:val="baseline"/>
          <w:rtl w:val="0"/>
        </w:rPr>
        <w:t xml:space="preserve">Modèle conceptuel de données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270507812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Modèle entité association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Modèle Logique de données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Modèle Physique de données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71.63098335266113" w:lineRule="auto"/>
        <w:ind w:left="728.9729309082031" w:right="4422.628173828125" w:hanging="715.5039978027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9900"/>
          <w:sz w:val="22.079999923706055"/>
          <w:szCs w:val="22.079999923706055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Le modèle relationnel est caractérisé par 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9900"/>
          <w:sz w:val="22.079999923706055"/>
          <w:szCs w:val="22.079999923706055"/>
          <w:highlight w:val="black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9900"/>
          <w:sz w:val="22.079999923706055"/>
          <w:szCs w:val="22.079999923706055"/>
          <w:highlight w:val="black"/>
          <w:u w:val="none"/>
          <w:vertAlign w:val="baseline"/>
          <w:rtl w:val="0"/>
        </w:rPr>
        <w:t xml:space="preserve">La liaison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76367187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black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9900"/>
          <w:sz w:val="22.079999923706055"/>
          <w:szCs w:val="22.079999923706055"/>
          <w:highlight w:val="black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9900"/>
          <w:sz w:val="22.079999923706055"/>
          <w:szCs w:val="22.079999923706055"/>
          <w:highlight w:val="black"/>
          <w:u w:val="none"/>
          <w:vertAlign w:val="baseline"/>
          <w:rtl w:val="0"/>
        </w:rPr>
        <w:t xml:space="preserve">L’entité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553710937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L’identifiant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c9daf8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c9da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c9daf8" w:val="clear"/>
          <w:vertAlign w:val="baseline"/>
          <w:rtl w:val="0"/>
        </w:rPr>
        <w:t xml:space="preserve">L’association ou la relation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c9daf8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c9daf8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c9daf8" w:val="clear"/>
          <w:vertAlign w:val="baseline"/>
          <w:rtl w:val="0"/>
        </w:rPr>
        <w:t xml:space="preserve">La cardinalité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 multiplicité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26513671875" w:line="269.4580078125" w:lineRule="auto"/>
        <w:ind w:left="368.9729309082031" w:right="4284.9884033203125" w:hanging="355.5039978027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9cb9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 L'entité est un concept concret ou abstrait 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du monde à modéliser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529296875" w:line="240" w:lineRule="auto"/>
        <w:ind w:left="36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38761d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38761d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38761d" w:val="clear"/>
          <w:vertAlign w:val="baseline"/>
          <w:rtl w:val="0"/>
        </w:rPr>
        <w:t xml:space="preserve">du monde à créer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7978515625" w:line="240" w:lineRule="auto"/>
        <w:ind w:left="36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du monde à détruire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40" w:lineRule="auto"/>
        <w:ind w:left="36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du monde changer</w:t>
      </w:r>
    </w:p>
    <w:sectPr>
      <w:pgSz w:h="16820" w:w="11900" w:orient="portrait"/>
      <w:pgMar w:bottom="1663.6799621582031" w:top="1404.00146484375" w:left="1778.90869140625" w:right="1509.8706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