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is CSS clearfix, how is it used, and why is it helpful?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Clearfix, or the clearfix hack is something that CSS developers have come up with that solves the that happens when two floated elements are placed next to each other.This journey started in 2004 with the "Holly Hack" and thus began the incrimental journey or the clearfix hack.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2011 the last uopdate to the clearfix hack was introduced which helped minimize the lines of coded needed to enact the same effect. However these days seeing the "flow-root" display mode condenses 15 years of the clearfix hack into a single line of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What are SaSS and LESS?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SaSS stands for: Syntactically Awesome Stylesheets, and LESS stands for:Leaner CSS.Both of these are whast known as CSS proeprocessors.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Preprocessors are stylesheet extensions that make designing easier and more efficient. They both help developers make writing CSS simpler, more object oriented and more enjoyable, however there are some key differences. SaSS is based in Ruby and LESS is based in JavaScript and require either a ruby download or reqwuire uploading the files to an online/ offline compiler. They also have differences when assigning varibles as well. while SaSS uses the $ symbol, LESS uses the @ symbol.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past 10 years  the adoption rate of SaSS is much more than LESS because of its wide availability between operating systems and variabnle symbol usage. There are some CSS elements that already require the @ symbol outside of LESS.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https://www.thebalancecareers.com/sass-vs-less-2071912</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https://css-tricks.com/clearfix-a-lesson-in-web-development-evolution/</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hebalancecareers.com/sass-vs-less-2071912" Id="docRId0" Type="http://schemas.openxmlformats.org/officeDocument/2006/relationships/hyperlink" /><Relationship TargetMode="External" Target="https://css-tricks.com/clearfix-a-lesson-in-web-development-evolution/"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