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D597" w14:textId="36D55F12" w:rsidR="00077E13" w:rsidRPr="00CC0F41" w:rsidRDefault="000E45B9" w:rsidP="000E45B9">
      <w:pPr>
        <w:jc w:val="center"/>
        <w:rPr>
          <w:rFonts w:ascii="Phetsarath OT" w:eastAsia="Phetsarath OT" w:hAnsi="Phetsarath OT" w:cs="Phetsarath OT"/>
          <w:sz w:val="36"/>
          <w:szCs w:val="36"/>
        </w:rPr>
      </w:pPr>
      <w:r w:rsidRPr="00CC0F41">
        <w:rPr>
          <w:rFonts w:ascii="Phetsarath OT" w:eastAsia="Phetsarath OT" w:hAnsi="Phetsarath OT" w:cs="Phetsarath OT"/>
          <w:sz w:val="36"/>
          <w:szCs w:val="36"/>
        </w:rPr>
        <w:t xml:space="preserve">Program </w:t>
      </w:r>
      <w:proofErr w:type="spellStart"/>
      <w:r w:rsidRPr="00CC0F41">
        <w:rPr>
          <w:rFonts w:ascii="Phetsarath OT" w:eastAsia="Phetsarath OT" w:hAnsi="Phetsarath OT" w:cs="Phetsarath OT"/>
          <w:sz w:val="36"/>
          <w:szCs w:val="36"/>
        </w:rPr>
        <w:t>capsLock</w:t>
      </w:r>
      <w:proofErr w:type="spellEnd"/>
    </w:p>
    <w:p w14:paraId="32AD0830" w14:textId="331FDA54" w:rsidR="00FC1A68" w:rsidRPr="00CC0F41" w:rsidRDefault="00FC1A68" w:rsidP="000E45B9">
      <w:pPr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68078787" w14:textId="1FCF385F" w:rsidR="00FC1A68" w:rsidRDefault="00FC1A68" w:rsidP="005A0E6A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32"/>
          <w:szCs w:val="32"/>
          <w:lang w:bidi="lo-LA"/>
        </w:rPr>
      </w:pPr>
      <w:r w:rsidRPr="00CC0F41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ໜ້າຕາຂອງໂຄ້ດຄ່າວໆ</w:t>
      </w:r>
    </w:p>
    <w:p w14:paraId="6BB24C68" w14:textId="77777777" w:rsidR="00CC0F41" w:rsidRPr="00CC0F41" w:rsidRDefault="00CC0F41" w:rsidP="00CC0F41">
      <w:pPr>
        <w:rPr>
          <w:rFonts w:ascii="Phetsarath OT" w:eastAsia="Phetsarath OT" w:hAnsi="Phetsarath OT" w:cs="Phetsarath OT" w:hint="cs"/>
          <w:sz w:val="32"/>
          <w:szCs w:val="32"/>
          <w:lang w:bidi="lo-LA"/>
        </w:rPr>
      </w:pPr>
    </w:p>
    <w:p w14:paraId="06AE94DF" w14:textId="1879284F" w:rsidR="000E45B9" w:rsidRPr="00CC0F41" w:rsidRDefault="005A0E6A" w:rsidP="005A0E6A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drawing>
          <wp:inline distT="0" distB="0" distL="0" distR="0" wp14:anchorId="44F683D3" wp14:editId="2122CE4C">
            <wp:extent cx="3770630" cy="57010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2" t="6538" r="9161" b="6498"/>
                    <a:stretch/>
                  </pic:blipFill>
                  <pic:spPr bwMode="auto">
                    <a:xfrm>
                      <a:off x="0" y="0"/>
                      <a:ext cx="3774673" cy="570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059A4" w14:textId="77777777" w:rsidR="00FC1A68" w:rsidRPr="00CC0F41" w:rsidRDefault="00FC1A68" w:rsidP="000E45B9">
      <w:pPr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6AF779E4" w14:textId="77777777" w:rsidR="004C38AD" w:rsidRPr="00CC0F41" w:rsidRDefault="004C38AD" w:rsidP="004C38AD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32"/>
          <w:szCs w:val="32"/>
          <w:lang w:bidi="lo-LA"/>
        </w:rPr>
      </w:pPr>
      <w:r w:rsidRPr="00CC0F41">
        <w:rPr>
          <w:rFonts w:ascii="Phetsarath OT" w:eastAsia="Phetsarath OT" w:hAnsi="Phetsarath OT" w:cs="Phetsarath OT"/>
          <w:sz w:val="32"/>
          <w:szCs w:val="32"/>
          <w:lang w:bidi="lo-LA"/>
        </w:rPr>
        <w:lastRenderedPageBreak/>
        <w:t xml:space="preserve">Methods </w:t>
      </w:r>
      <w:r w:rsidRPr="00CC0F41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 xml:space="preserve">ແລະ </w:t>
      </w:r>
      <w:proofErr w:type="spellStart"/>
      <w:r w:rsidRPr="00CC0F41">
        <w:rPr>
          <w:rFonts w:ascii="Phetsarath OT" w:eastAsia="Phetsarath OT" w:hAnsi="Phetsarath OT" w:cs="Phetsarath OT"/>
          <w:sz w:val="32"/>
          <w:szCs w:val="32"/>
          <w:lang w:bidi="lo-LA"/>
        </w:rPr>
        <w:t>Libary</w:t>
      </w:r>
      <w:proofErr w:type="spellEnd"/>
      <w:r w:rsidRPr="00CC0F41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 xml:space="preserve"> ທີ່ໃຊ້</w:t>
      </w:r>
    </w:p>
    <w:p w14:paraId="41CA847D" w14:textId="6ED29C4B" w:rsidR="004C38AD" w:rsidRPr="00CC0F41" w:rsidRDefault="004C38AD" w:rsidP="004C38AD">
      <w:pPr>
        <w:pStyle w:val="ListParagraph"/>
        <w:ind w:left="1080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&lt;</w:t>
      </w:r>
      <w:proofErr w:type="spellStart"/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string.h</w:t>
      </w:r>
      <w:proofErr w:type="spellEnd"/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&gt;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library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ທີ່ໃຊ້ກັບ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string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42883C0" w14:textId="51027EBE" w:rsidR="004C38AD" w:rsidRDefault="004C38AD" w:rsidP="004C38AD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proofErr w:type="gram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strlen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proofErr w:type="gram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ໃຊ້ເພື່ອກວດສອບຄວາມຍາວຂອງ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string.</w:t>
      </w:r>
    </w:p>
    <w:p w14:paraId="67C52EBD" w14:textId="77777777" w:rsidR="000F1C2B" w:rsidRPr="000F1C2B" w:rsidRDefault="000F1C2B" w:rsidP="000F1C2B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29809CF" w14:textId="20C2DD63" w:rsidR="00183FB0" w:rsidRPr="00CC0F41" w:rsidRDefault="00183FB0" w:rsidP="00183FB0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ab/>
        <w:t>&lt;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ctype.h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&gt;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library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ທີ່ໃຊ້ກັບ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string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EBDC98A" w14:textId="6EB3E76B" w:rsidR="004C38AD" w:rsidRPr="00CC0F41" w:rsidRDefault="004C38AD" w:rsidP="004C38AD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proofErr w:type="gram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islower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proofErr w:type="gram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ໃຊ້ເພື່ອກວດສອບວ່າ ຕົວອັກສອນ(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char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ນັ້ນເປັນຕົວພິມ</w:t>
      </w:r>
      <w:r w:rsidR="00183FB0"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83FB0"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83FB0"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ນ້ອຍຫຼືບໍ່.</w:t>
      </w:r>
    </w:p>
    <w:p w14:paraId="1DC91E1D" w14:textId="0D330933" w:rsidR="004C38AD" w:rsidRPr="00CC0F41" w:rsidRDefault="00CC0F41" w:rsidP="004C38AD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proofErr w:type="gram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to</w:t>
      </w:r>
      <w:r w:rsidR="004C38AD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upper</w:t>
      </w:r>
      <w:proofErr w:type="spellEnd"/>
      <w:r w:rsidR="004C38AD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proofErr w:type="gramEnd"/>
      <w:r w:rsidR="004C38AD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ຕົວອັກສອນ(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char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ເປັນຕົວພິມ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ໃຫຍ່.</w:t>
      </w:r>
    </w:p>
    <w:p w14:paraId="6910D024" w14:textId="38B73C8F" w:rsidR="00CC0F41" w:rsidRDefault="00CC0F41" w:rsidP="00CC0F41">
      <w:pPr>
        <w:pStyle w:val="ListParagraph"/>
        <w:numPr>
          <w:ilvl w:val="0"/>
          <w:numId w:val="9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proofErr w:type="gram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to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lower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proofErr w:type="gram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ໃຊ້ປ່ຽນຕົວອັກສອນ(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char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ເປັນຕົວພິມ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ນ້ອຍ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89B0FAA" w14:textId="77777777" w:rsidR="00CC0F41" w:rsidRPr="00CC0F41" w:rsidRDefault="00CC0F41" w:rsidP="00CC0F41">
      <w:pPr>
        <w:rPr>
          <w:rFonts w:ascii="Phetsarath OT" w:eastAsia="Phetsarath OT" w:hAnsi="Phetsarath OT" w:cs="Phetsarath OT" w:hint="cs"/>
          <w:sz w:val="24"/>
          <w:szCs w:val="24"/>
          <w:lang w:bidi="lo-LA"/>
        </w:rPr>
      </w:pPr>
    </w:p>
    <w:p w14:paraId="046DF9D2" w14:textId="7FB7D18E" w:rsidR="00FC1A68" w:rsidRPr="00CC0F41" w:rsidRDefault="00FC1A68" w:rsidP="005A0E6A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32"/>
          <w:szCs w:val="32"/>
          <w:lang w:bidi="lo-LA"/>
        </w:rPr>
      </w:pPr>
      <w:r w:rsidRPr="00CC0F41">
        <w:rPr>
          <w:rFonts w:ascii="Phetsarath OT" w:eastAsia="Phetsarath OT" w:hAnsi="Phetsarath OT" w:cs="Phetsarath OT"/>
          <w:sz w:val="32"/>
          <w:szCs w:val="32"/>
          <w:lang w:bidi="lo-LA"/>
        </w:rPr>
        <w:t xml:space="preserve">Logic </w:t>
      </w:r>
      <w:r w:rsidRPr="00CC0F41">
        <w:rPr>
          <w:rFonts w:ascii="Phetsarath OT" w:eastAsia="Phetsarath OT" w:hAnsi="Phetsarath OT" w:cs="Phetsarath OT" w:hint="cs"/>
          <w:sz w:val="32"/>
          <w:szCs w:val="32"/>
          <w:cs/>
          <w:lang w:bidi="lo-LA"/>
        </w:rPr>
        <w:t>ທີ່ໃຊ້</w:t>
      </w:r>
    </w:p>
    <w:p w14:paraId="07643411" w14:textId="409BC53D" w:rsidR="004C38AD" w:rsidRPr="00CC0F41" w:rsidRDefault="004C38AD" w:rsidP="004C38AD">
      <w:pPr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ເລີ່ມໂປຣແກຣມມາເຮົາຈະໃຫ້ຜູ້ໃຊ້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input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ຂໍ້ຄວາມທີ່ລືມປິດ 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capslock</w:t>
      </w:r>
      <w:proofErr w:type="spellEnd"/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ຕົວຢ່າງ: 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mY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DOG IS SO CUTE.</w:t>
      </w:r>
    </w:p>
    <w:p w14:paraId="10756179" w14:textId="645B45C0" w:rsidR="006808CA" w:rsidRPr="00CC0F41" w:rsidRDefault="00FC1A68" w:rsidP="005A0E6A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ເຮົານຳເອົາ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input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ທີ່ເປັນ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string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loop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ຕັ້ງແຕ່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index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ເລີ່ມຕົ້ນໄປຈົນສຸດຂໍ້ຄວາມນັ້ນ ໂດຍ</w:t>
      </w:r>
      <w:r w:rsidR="005A0E6A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ໃຊ້ </w:t>
      </w:r>
      <w:r w:rsidR="005A0E6A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method </w:t>
      </w:r>
      <w:proofErr w:type="spellStart"/>
      <w:r w:rsidR="005A0E6A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strlen</w:t>
      </w:r>
      <w:proofErr w:type="spellEnd"/>
      <w:r w:rsidR="005A0E6A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()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ເພື່ອຫາຂອບເຂດຂອງ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string</w:t>
      </w:r>
      <w:r w:rsidR="004C38AD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. </w:t>
      </w:r>
      <w:r w:rsidR="005A0E6A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</w:t>
      </w:r>
      <w:r w:rsidR="006808CA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08CA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loop </w:t>
      </w:r>
      <w:r w:rsidR="006808CA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ແລ້ວເຮົາກໍຈະໄດ້ຕຳແໜ່ງຂອງຕົວອັກສອນທີ່ຢູ່ໃນ </w:t>
      </w:r>
      <w:r w:rsidR="006808CA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array</w:t>
      </w:r>
      <w:r w:rsidR="006808CA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1C8FC054" w14:textId="2E39E5BB" w:rsidR="00CC0F41" w:rsidRPr="00CC0F41" w:rsidRDefault="00CC0F41" w:rsidP="00CC0F41">
      <w:pPr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lastRenderedPageBreak/>
        <w:drawing>
          <wp:inline distT="0" distB="0" distL="0" distR="0" wp14:anchorId="15340112" wp14:editId="65DD5D51">
            <wp:extent cx="4690753" cy="3029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1" t="11841" r="8815" b="12230"/>
                    <a:stretch/>
                  </pic:blipFill>
                  <pic:spPr bwMode="auto">
                    <a:xfrm>
                      <a:off x="0" y="0"/>
                      <a:ext cx="4715858" cy="304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E03C" w14:textId="7851CE34" w:rsidR="005A0E6A" w:rsidRPr="00CC0F41" w:rsidRDefault="006808CA" w:rsidP="005A0E6A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C0F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ຈາກນັ້ນ ເຮົາກໍມາກວດສອບເບິ່ງວ່າຕົວອັກສອນຕົວໃດເປັນຕົວພິມນນ້ອຍ ໂດຍການໃຊ້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method 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islower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()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ຖ້າມັນເປັນຕົວພິມນນ້ອຍ ເຮົາກໍຈະໃຊ້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method 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toupper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()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ເພື່ອເຮັດໃຫ້ກາຍເປັນໂຕພິມໃຫຍ່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print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ອອກມາເປັນ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char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ຖ້າບໍ່ກົງກັບເງື່ອນໄຂກ່ອນໜ້າ(ບໍ່ເປັນໂຕພິມນນ້ອຍ) ກໍຈະໃຊ້ </w:t>
      </w:r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method </w:t>
      </w:r>
      <w:proofErr w:type="spellStart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tolower</w:t>
      </w:r>
      <w:proofErr w:type="spellEnd"/>
      <w:r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() 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ເພື່ອເຮັດໃຫ້ເປັນຕົວພິມນ້ອຍ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ແລ້ວຈຶ່ງ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print </w:t>
      </w:r>
      <w:r w:rsidR="00183FB0"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ອອກມາເປັນ </w:t>
      </w:r>
      <w:r w:rsidR="00183FB0" w:rsidRPr="00CC0F41">
        <w:rPr>
          <w:rFonts w:ascii="Phetsarath OT" w:eastAsia="Phetsarath OT" w:hAnsi="Phetsarath OT" w:cs="Phetsarath OT"/>
          <w:sz w:val="24"/>
          <w:szCs w:val="24"/>
          <w:lang w:bidi="lo-LA"/>
        </w:rPr>
        <w:t>char</w:t>
      </w:r>
      <w:r w:rsidRPr="00CC0F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560A2AA" w14:textId="6629C40C" w:rsidR="00CC0F41" w:rsidRPr="00CC0F41" w:rsidRDefault="00CC0F41" w:rsidP="00CC0F41">
      <w:pPr>
        <w:jc w:val="center"/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</w:pPr>
      <w:r w:rsidRPr="00CC0F4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2CA2596B" wp14:editId="42DC5EF3">
            <wp:extent cx="4275117" cy="2842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1" t="15152" r="12003" b="14882"/>
                    <a:stretch/>
                  </pic:blipFill>
                  <pic:spPr bwMode="auto">
                    <a:xfrm>
                      <a:off x="0" y="0"/>
                      <a:ext cx="4280776" cy="28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F41" w:rsidRPr="00CC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841"/>
    <w:multiLevelType w:val="hybridMultilevel"/>
    <w:tmpl w:val="C3B80E20"/>
    <w:lvl w:ilvl="0" w:tplc="B86A6A70"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B2267"/>
    <w:multiLevelType w:val="hybridMultilevel"/>
    <w:tmpl w:val="1902C36C"/>
    <w:lvl w:ilvl="0" w:tplc="1CAEB240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E1E"/>
    <w:multiLevelType w:val="hybridMultilevel"/>
    <w:tmpl w:val="2F6C88E2"/>
    <w:lvl w:ilvl="0" w:tplc="DC2E6FD8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22F2"/>
    <w:multiLevelType w:val="hybridMultilevel"/>
    <w:tmpl w:val="B73E5380"/>
    <w:lvl w:ilvl="0" w:tplc="1CAEB240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580ECB"/>
    <w:multiLevelType w:val="hybridMultilevel"/>
    <w:tmpl w:val="187C929A"/>
    <w:lvl w:ilvl="0" w:tplc="264EC370"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2323B4"/>
    <w:multiLevelType w:val="hybridMultilevel"/>
    <w:tmpl w:val="D2964152"/>
    <w:lvl w:ilvl="0" w:tplc="1CAEB240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11360"/>
    <w:multiLevelType w:val="hybridMultilevel"/>
    <w:tmpl w:val="50068DE8"/>
    <w:lvl w:ilvl="0" w:tplc="96A243FA"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51562C"/>
    <w:multiLevelType w:val="hybridMultilevel"/>
    <w:tmpl w:val="FDC07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F0D2B"/>
    <w:multiLevelType w:val="hybridMultilevel"/>
    <w:tmpl w:val="D256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B9"/>
    <w:rsid w:val="00077E13"/>
    <w:rsid w:val="000E45B9"/>
    <w:rsid w:val="000F1C2B"/>
    <w:rsid w:val="00183FB0"/>
    <w:rsid w:val="004C38AD"/>
    <w:rsid w:val="005A0E6A"/>
    <w:rsid w:val="006808CA"/>
    <w:rsid w:val="00CC0F41"/>
    <w:rsid w:val="00F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971B"/>
  <w15:chartTrackingRefBased/>
  <w15:docId w15:val="{2E6D428E-4F1C-4067-BD81-CC5C476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Bounn</dc:creator>
  <cp:keywords/>
  <dc:description/>
  <cp:lastModifiedBy>Bounn</cp:lastModifiedBy>
  <cp:revision>2</cp:revision>
  <cp:lastPrinted>2021-12-24T07:17:00Z</cp:lastPrinted>
  <dcterms:created xsi:type="dcterms:W3CDTF">2021-12-24T06:40:00Z</dcterms:created>
  <dcterms:modified xsi:type="dcterms:W3CDTF">2021-12-24T07:18:00Z</dcterms:modified>
</cp:coreProperties>
</file>