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/>
      </w:pPr>
      <w:r>
        <w:t>BT Admin User</w:t>
      </w:r>
    </w:p>
    <w:p>
      <w:r>
        <w:rPr>
          <w:color w:val="434343"/>
        </w:rPr>
        <w:t>Administrative login reference for the Tax-ETS back-office user account.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21"/>
              </w:rPr>
              <w:t>Field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sz w:val="21"/>
              </w:rPr>
              <w:t>Value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Email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admin@example.com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Password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admin123</w:t>
            </w:r>
          </w:p>
        </w:tc>
      </w:tr>
    </w:tbl>
    <w:p>
      <w:pPr>
        <w:spacing w:before="160"/>
      </w:pPr>
      <w:r>
        <w:rPr>
          <w:i/>
          <w:color w:val="555555"/>
          <w:sz w:val="18"/>
        </w:rPr>
        <w:t>Source: bt-admin-user.md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55555"/>
        <w:sz w:val="18"/>
      </w:rPr>
      <w:t>Tax-ETS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 Admin User</dc:title>
  <dc:subject>Tax-ETS admin user reference</dc:subject>
  <dc:creator>python-docx</dc:creator>
  <cp:keywords>Tax-ETS, admin, user</cp:keywords>
  <dc:description>generated by python-docx</dc:description>
  <cp:lastModifiedBy>Codex</cp:lastModifiedBy>
  <cp:revision>1</cp:revision>
  <dcterms:created xsi:type="dcterms:W3CDTF">2026-06-04T14:32:39Z</dcterms:created>
  <dcterms:modified xsi:type="dcterms:W3CDTF">2026-06-04T14:32:39Z</dcterms:modified>
  <cp:category/>
</cp:coreProperties>
</file>