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1D409" w14:textId="07637EFF" w:rsidR="00AC13D2" w:rsidRDefault="00AC13D2" w:rsidP="00AC13D2">
      <w:pPr>
        <w:pStyle w:val="a4"/>
        <w:rPr>
          <w:sz w:val="44"/>
          <w:lang w:eastAsia="ja-JP"/>
        </w:rPr>
      </w:pPr>
      <w:r>
        <w:rPr>
          <w:sz w:val="44"/>
          <w:lang w:eastAsia="ja-JP"/>
        </w:rPr>
        <w:t>DirectX 12 リアルタイム海洋レンダリングエンジン</w:t>
      </w:r>
    </w:p>
    <w:p w14:paraId="3A380B66" w14:textId="18F87CED" w:rsidR="00AC13D2" w:rsidRDefault="00261064" w:rsidP="00261064">
      <w:pPr>
        <w:ind w:firstLineChars="200" w:firstLine="620"/>
        <w:rPr>
          <w:lang w:eastAsia="ja-JP"/>
        </w:rPr>
      </w:pPr>
      <w:r w:rsidRPr="00261064">
        <w:rPr>
          <w:rFonts w:asciiTheme="majorHAnsi" w:eastAsiaTheme="majorEastAsia" w:hAnsiTheme="majorHAnsi" w:cstheme="majorBidi"/>
          <w:color w:val="595959" w:themeColor="text1" w:themeTint="A6"/>
          <w:spacing w:val="15"/>
          <w:sz w:val="28"/>
          <w:szCs w:val="28"/>
          <w:lang w:eastAsia="ja-JP"/>
        </w:rPr>
        <w:t>技術説明資料（エンジンプログラマー職 応募用）</w:t>
      </w:r>
    </w:p>
    <w:p w14:paraId="3C57D114" w14:textId="6CE01849" w:rsidR="00AC13D2" w:rsidRDefault="000F4C45">
      <w:pPr>
        <w:widowControl/>
        <w:rPr>
          <w:sz w:val="21"/>
          <w:lang w:eastAsia="ja-JP"/>
        </w:rPr>
      </w:pPr>
      <w:r>
        <w:rPr>
          <w:b/>
          <w:noProof/>
          <w:color w:val="707070"/>
          <w:sz w:val="20"/>
          <w:lang w:eastAsia="ja-JP"/>
        </w:rPr>
        <w:drawing>
          <wp:inline distT="0" distB="0" distL="0" distR="0" wp14:anchorId="5ABEC19C" wp14:editId="7D9A0B6E">
            <wp:extent cx="5400675" cy="3162300"/>
            <wp:effectExtent l="0" t="0" r="9525" b="0"/>
            <wp:docPr id="615909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1"/>
          <w:lang w:eastAsia="ja-JP"/>
        </w:rPr>
        <w:drawing>
          <wp:inline distT="0" distB="0" distL="0" distR="0" wp14:anchorId="7D642778" wp14:editId="4B7F4753">
            <wp:extent cx="5400675" cy="3162300"/>
            <wp:effectExtent l="0" t="0" r="9525" b="0"/>
            <wp:docPr id="15689977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13D2">
        <w:rPr>
          <w:sz w:val="21"/>
          <w:lang w:eastAsia="ja-JP"/>
        </w:rPr>
        <w:br w:type="page"/>
      </w:r>
    </w:p>
    <w:p w14:paraId="6E7FAB89" w14:textId="32E48B06" w:rsidR="00AC13D2" w:rsidRDefault="00AC13D2" w:rsidP="00AC13D2">
      <w:pPr>
        <w:pStyle w:val="1"/>
        <w:rPr>
          <w:lang w:eastAsia="ja-JP"/>
        </w:rPr>
      </w:pPr>
      <w:r>
        <w:rPr>
          <w:lang w:eastAsia="ja-JP"/>
        </w:rPr>
        <w:lastRenderedPageBreak/>
        <w:t>1. プロジェクト概要</w:t>
      </w:r>
    </w:p>
    <w:p w14:paraId="5ED5F1E6" w14:textId="77FC83AD" w:rsidR="00AC13D2" w:rsidRDefault="00261064" w:rsidP="00AC13D2">
      <w:pPr>
        <w:spacing w:after="80"/>
        <w:rPr>
          <w:lang w:eastAsia="ja-JP"/>
        </w:rPr>
      </w:pPr>
      <w:r w:rsidRPr="00261064">
        <w:rPr>
          <w:lang w:eastAsia="ja-JP"/>
        </w:rPr>
        <w:t>DirectX 12 による低レベル GPU 制御を前提に、ゼロから設計</w:t>
      </w:r>
      <w:r w:rsidRPr="00261064">
        <w:rPr>
          <w:rFonts w:ascii="Microsoft YaHei" w:eastAsia="Microsoft YaHei" w:hAnsi="Microsoft YaHei" w:cs="Microsoft YaHei" w:hint="eastAsia"/>
          <w:lang w:eastAsia="ja-JP"/>
        </w:rPr>
        <w:t>・</w:t>
      </w:r>
      <w:r w:rsidRPr="00261064">
        <w:rPr>
          <w:rFonts w:ascii="DengXian" w:eastAsia="DengXian" w:hAnsi="DengXian" w:cs="DengXian" w:hint="eastAsia"/>
          <w:lang w:eastAsia="ja-JP"/>
        </w:rPr>
        <w:t>実装したリアルタイム海洋レンダリングエンジンです</w:t>
      </w:r>
      <w:r w:rsidRPr="00261064">
        <w:rPr>
          <w:lang w:eastAsia="ja-JP"/>
        </w:rPr>
        <w:t>。</w:t>
      </w:r>
      <w:r w:rsidR="00AC13D2">
        <w:rPr>
          <w:rFonts w:ascii="DengXian" w:eastAsia="DengXian" w:hAnsi="DengXian" w:cs="DengXian" w:hint="eastAsia"/>
          <w:lang w:eastAsia="ja-JP"/>
        </w:rPr>
        <w:t>。</w:t>
      </w:r>
      <w:r w:rsidR="00AC13D2">
        <w:rPr>
          <w:lang w:eastAsia="ja-JP"/>
        </w:rPr>
        <w:t>GPU コンピュートシェーダーによる FFT 海洋物理シミュレーション、マルチパス HDR ポストプロセスパイプライン、</w:t>
      </w:r>
      <w:r w:rsidRPr="00261064">
        <w:rPr>
          <w:lang w:eastAsia="ja-JP"/>
        </w:rPr>
        <w:t>手続き的大気システムも含めて構築しています。</w:t>
      </w:r>
      <w:r w:rsidR="00AC13D2">
        <w:rPr>
          <w:lang w:eastAsia="ja-JP"/>
        </w:rPr>
        <w:t>。</w:t>
      </w:r>
    </w:p>
    <w:tbl>
      <w:tblPr>
        <w:tblW w:w="9400" w:type="dxa"/>
        <w:tblLayout w:type="fixed"/>
        <w:tblLook w:val="04A0" w:firstRow="1" w:lastRow="0" w:firstColumn="1" w:lastColumn="0" w:noHBand="0" w:noVBand="1"/>
      </w:tblPr>
      <w:tblGrid>
        <w:gridCol w:w="2600"/>
        <w:gridCol w:w="6800"/>
      </w:tblGrid>
      <w:tr w:rsidR="00AC13D2" w14:paraId="6158586B" w14:textId="77777777" w:rsidTr="00AC13D2">
        <w:tc>
          <w:tcPr>
            <w:tcW w:w="2600" w:type="dxa"/>
            <w:shd w:val="clear" w:color="auto" w:fill="CCCCCC"/>
          </w:tcPr>
          <w:p w14:paraId="13A90BA1" w14:textId="0821A53A" w:rsidR="00AC13D2" w:rsidRPr="00AC13D2" w:rsidRDefault="00AC13D2" w:rsidP="00AC13D2">
            <w:pPr>
              <w:spacing w:after="80"/>
              <w:rPr>
                <w:b/>
              </w:rPr>
            </w:pPr>
            <w:r w:rsidRPr="00AC13D2">
              <w:rPr>
                <w:rFonts w:hint="eastAsia"/>
                <w:b/>
              </w:rPr>
              <w:t>項目</w:t>
            </w:r>
          </w:p>
        </w:tc>
        <w:tc>
          <w:tcPr>
            <w:tcW w:w="6800" w:type="dxa"/>
            <w:shd w:val="clear" w:color="auto" w:fill="CCCCCC"/>
          </w:tcPr>
          <w:p w14:paraId="572FD702" w14:textId="0DCC4C68" w:rsidR="00AC13D2" w:rsidRPr="00AC13D2" w:rsidRDefault="00AC13D2" w:rsidP="00AC13D2">
            <w:pPr>
              <w:spacing w:after="80"/>
              <w:rPr>
                <w:b/>
              </w:rPr>
            </w:pPr>
            <w:r w:rsidRPr="00AC13D2">
              <w:rPr>
                <w:rFonts w:hint="eastAsia"/>
                <w:b/>
              </w:rPr>
              <w:t>内容</w:t>
            </w:r>
          </w:p>
        </w:tc>
      </w:tr>
      <w:tr w:rsidR="00AC13D2" w14:paraId="748E5946" w14:textId="77777777" w:rsidTr="00AC13D2">
        <w:tc>
          <w:tcPr>
            <w:tcW w:w="2600" w:type="dxa"/>
          </w:tcPr>
          <w:p w14:paraId="1544E1E8" w14:textId="719BFD4E" w:rsidR="00AC13D2" w:rsidRDefault="00AC13D2" w:rsidP="00AC13D2">
            <w:pPr>
              <w:spacing w:after="80"/>
            </w:pPr>
            <w:r>
              <w:rPr>
                <w:rFonts w:hint="eastAsia"/>
              </w:rPr>
              <w:t>種別</w:t>
            </w:r>
          </w:p>
        </w:tc>
        <w:tc>
          <w:tcPr>
            <w:tcW w:w="6800" w:type="dxa"/>
          </w:tcPr>
          <w:p w14:paraId="0E9B3D61" w14:textId="08519D23" w:rsidR="00AC13D2" w:rsidRDefault="00AC13D2" w:rsidP="00AC13D2">
            <w:pPr>
              <w:spacing w:after="80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個人開発</w:t>
            </w:r>
            <w:r>
              <w:rPr>
                <w:rFonts w:ascii="Microsoft YaHei" w:eastAsia="Microsoft YaHei" w:hAnsi="Microsoft YaHei" w:cs="Microsoft YaHei" w:hint="eastAsia"/>
                <w:lang w:eastAsia="ja-JP"/>
              </w:rPr>
              <w:t>・</w:t>
            </w:r>
            <w:r>
              <w:rPr>
                <w:rFonts w:ascii="DengXian" w:eastAsia="DengXian" w:hAnsi="DengXian" w:cs="DengXian" w:hint="eastAsia"/>
                <w:lang w:eastAsia="ja-JP"/>
              </w:rPr>
              <w:t>レンダリングエンジン研究</w:t>
            </w:r>
          </w:p>
        </w:tc>
      </w:tr>
      <w:tr w:rsidR="00AC13D2" w14:paraId="22C52E84" w14:textId="77777777" w:rsidTr="00AC13D2">
        <w:tc>
          <w:tcPr>
            <w:tcW w:w="2600" w:type="dxa"/>
          </w:tcPr>
          <w:p w14:paraId="1403C4A0" w14:textId="3E060EAC" w:rsidR="00AC13D2" w:rsidRDefault="00AC13D2" w:rsidP="00AC13D2">
            <w:pPr>
              <w:spacing w:after="80"/>
            </w:pPr>
            <w:r>
              <w:rPr>
                <w:rFonts w:hint="eastAsia"/>
              </w:rPr>
              <w:t>開発環境</w:t>
            </w:r>
          </w:p>
        </w:tc>
        <w:tc>
          <w:tcPr>
            <w:tcW w:w="6800" w:type="dxa"/>
          </w:tcPr>
          <w:p w14:paraId="6F9ADAB4" w14:textId="096DB6DA" w:rsidR="00AC13D2" w:rsidRDefault="00AC13D2" w:rsidP="00AC13D2">
            <w:pPr>
              <w:spacing w:after="80"/>
            </w:pPr>
            <w:r>
              <w:t>Visual Studio 2022、C++20、Windows 11</w:t>
            </w:r>
          </w:p>
        </w:tc>
      </w:tr>
      <w:tr w:rsidR="00AC13D2" w14:paraId="798AE142" w14:textId="77777777" w:rsidTr="00AC13D2">
        <w:tc>
          <w:tcPr>
            <w:tcW w:w="2600" w:type="dxa"/>
          </w:tcPr>
          <w:p w14:paraId="01965300" w14:textId="676DE046" w:rsidR="00AC13D2" w:rsidRDefault="00AC13D2" w:rsidP="00AC13D2">
            <w:pPr>
              <w:spacing w:after="80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グラフィックス</w:t>
            </w:r>
            <w:r>
              <w:rPr>
                <w:lang w:eastAsia="ja-JP"/>
              </w:rPr>
              <w:t>API</w:t>
            </w:r>
          </w:p>
        </w:tc>
        <w:tc>
          <w:tcPr>
            <w:tcW w:w="6800" w:type="dxa"/>
          </w:tcPr>
          <w:p w14:paraId="7EFAE0B1" w14:textId="7D41D4A3" w:rsidR="00AC13D2" w:rsidRDefault="00AC13D2" w:rsidP="00AC13D2">
            <w:pPr>
              <w:spacing w:after="80"/>
            </w:pPr>
            <w:r>
              <w:t>DirectX 12（D3D12 Agility SDK 1.618）</w:t>
            </w:r>
          </w:p>
        </w:tc>
      </w:tr>
      <w:tr w:rsidR="00AC13D2" w14:paraId="201292DA" w14:textId="77777777" w:rsidTr="00AC13D2">
        <w:tc>
          <w:tcPr>
            <w:tcW w:w="2600" w:type="dxa"/>
          </w:tcPr>
          <w:p w14:paraId="5FF08933" w14:textId="6187710A" w:rsidR="00AC13D2" w:rsidRDefault="00AC13D2" w:rsidP="00AC13D2">
            <w:pPr>
              <w:spacing w:after="80"/>
            </w:pPr>
            <w:r>
              <w:rPr>
                <w:rFonts w:hint="eastAsia"/>
              </w:rPr>
              <w:t>シェーダー言語</w:t>
            </w:r>
          </w:p>
        </w:tc>
        <w:tc>
          <w:tcPr>
            <w:tcW w:w="6800" w:type="dxa"/>
          </w:tcPr>
          <w:p w14:paraId="29CC5CD8" w14:textId="24088857" w:rsidR="00AC13D2" w:rsidRDefault="00AC13D2" w:rsidP="00AC13D2">
            <w:pPr>
              <w:spacing w:after="80"/>
            </w:pPr>
            <w:r>
              <w:t>HLSL（Shader Model 6.0 / DXC コンパイラ）</w:t>
            </w:r>
          </w:p>
        </w:tc>
      </w:tr>
      <w:tr w:rsidR="00AC13D2" w14:paraId="279029E6" w14:textId="77777777" w:rsidTr="00AC13D2">
        <w:tc>
          <w:tcPr>
            <w:tcW w:w="2600" w:type="dxa"/>
          </w:tcPr>
          <w:p w14:paraId="03987A82" w14:textId="7663472C" w:rsidR="00AC13D2" w:rsidRDefault="00AC13D2" w:rsidP="00AC13D2">
            <w:pPr>
              <w:spacing w:after="80"/>
            </w:pPr>
            <w:r>
              <w:rPr>
                <w:rFonts w:hint="eastAsia"/>
              </w:rPr>
              <w:t>グリッド解像度</w:t>
            </w:r>
          </w:p>
        </w:tc>
        <w:tc>
          <w:tcPr>
            <w:tcW w:w="6800" w:type="dxa"/>
          </w:tcPr>
          <w:p w14:paraId="0BA08161" w14:textId="59AE4D75" w:rsidR="00AC13D2" w:rsidRDefault="00AC13D2" w:rsidP="00AC13D2">
            <w:pPr>
              <w:spacing w:after="80"/>
              <w:rPr>
                <w:lang w:eastAsia="ja-JP"/>
              </w:rPr>
            </w:pPr>
            <w:r>
              <w:rPr>
                <w:lang w:eastAsia="ja-JP"/>
              </w:rPr>
              <w:t>512 × 512（約 52 万インデックス）</w:t>
            </w:r>
          </w:p>
        </w:tc>
      </w:tr>
      <w:tr w:rsidR="00AC13D2" w14:paraId="3E4D5FF9" w14:textId="77777777" w:rsidTr="00AC13D2">
        <w:tc>
          <w:tcPr>
            <w:tcW w:w="2600" w:type="dxa"/>
          </w:tcPr>
          <w:p w14:paraId="60A43737" w14:textId="0EDE5FB1" w:rsidR="00AC13D2" w:rsidRDefault="00AC13D2" w:rsidP="00AC13D2">
            <w:pPr>
              <w:spacing w:after="80"/>
            </w:pPr>
            <w:r>
              <w:t>FFT 解像度</w:t>
            </w:r>
          </w:p>
        </w:tc>
        <w:tc>
          <w:tcPr>
            <w:tcW w:w="6800" w:type="dxa"/>
          </w:tcPr>
          <w:p w14:paraId="16E730F2" w14:textId="0409C925" w:rsidR="00AC13D2" w:rsidRDefault="00AC13D2" w:rsidP="00AC13D2">
            <w:pPr>
              <w:spacing w:after="80"/>
            </w:pPr>
            <w:r>
              <w:t>256 × 256</w:t>
            </w:r>
          </w:p>
        </w:tc>
      </w:tr>
      <w:tr w:rsidR="00AC13D2" w14:paraId="275F5C7B" w14:textId="77777777" w:rsidTr="00AC13D2">
        <w:tc>
          <w:tcPr>
            <w:tcW w:w="2600" w:type="dxa"/>
          </w:tcPr>
          <w:p w14:paraId="3967A5CE" w14:textId="06763AA1" w:rsidR="00AC13D2" w:rsidRDefault="00AC13D2" w:rsidP="00AC13D2">
            <w:pPr>
              <w:spacing w:after="80"/>
            </w:pPr>
            <w:r>
              <w:rPr>
                <w:rFonts w:hint="eastAsia"/>
              </w:rPr>
              <w:t>レンダーパス数</w:t>
            </w:r>
          </w:p>
        </w:tc>
        <w:tc>
          <w:tcPr>
            <w:tcW w:w="6800" w:type="dxa"/>
          </w:tcPr>
          <w:p w14:paraId="58509B36" w14:textId="1CD15D44" w:rsidR="00AC13D2" w:rsidRDefault="00261064" w:rsidP="00AC13D2">
            <w:pPr>
              <w:spacing w:after="80"/>
            </w:pPr>
            <w:r>
              <w:rPr>
                <w:rFonts w:hint="eastAsia"/>
              </w:rPr>
              <w:t>11</w:t>
            </w:r>
            <w:r w:rsidR="00AC13D2">
              <w:t xml:space="preserve"> パス（Scene×3、Bloom×4、GodRay、DOF、ToneMap、LensFlare）</w:t>
            </w:r>
          </w:p>
        </w:tc>
      </w:tr>
      <w:tr w:rsidR="00AC13D2" w14:paraId="735111B8" w14:textId="77777777" w:rsidTr="00AC13D2">
        <w:tc>
          <w:tcPr>
            <w:tcW w:w="2600" w:type="dxa"/>
          </w:tcPr>
          <w:p w14:paraId="106BA9D0" w14:textId="41464E0C" w:rsidR="00AC13D2" w:rsidRDefault="00AC13D2" w:rsidP="00AC13D2">
            <w:pPr>
              <w:spacing w:after="80"/>
            </w:pPr>
            <w:r>
              <w:rPr>
                <w:rFonts w:hint="eastAsia"/>
              </w:rPr>
              <w:t>ターゲット</w:t>
            </w:r>
            <w:r>
              <w:t xml:space="preserve"> FPS</w:t>
            </w:r>
          </w:p>
        </w:tc>
        <w:tc>
          <w:tcPr>
            <w:tcW w:w="6800" w:type="dxa"/>
          </w:tcPr>
          <w:p w14:paraId="0D5E3CD9" w14:textId="412D084D" w:rsidR="00AC13D2" w:rsidRDefault="00AC13D2" w:rsidP="00AC13D2">
            <w:pPr>
              <w:spacing w:after="80"/>
            </w:pPr>
            <w:r>
              <w:t>60 FPS（1080p、GeForce RTX 系）</w:t>
            </w:r>
          </w:p>
        </w:tc>
      </w:tr>
    </w:tbl>
    <w:p w14:paraId="0C0B42D4" w14:textId="77777777" w:rsidR="00AC13D2" w:rsidRDefault="00AC13D2" w:rsidP="00AC13D2">
      <w:pPr>
        <w:spacing w:after="80"/>
      </w:pPr>
    </w:p>
    <w:p w14:paraId="72D27531" w14:textId="0EE6CE5E" w:rsidR="00AC13D2" w:rsidRDefault="00AC13D2" w:rsidP="00AC13D2">
      <w:pPr>
        <w:pStyle w:val="1"/>
      </w:pPr>
      <w:r>
        <w:rPr>
          <w:lang w:eastAsia="ja-JP"/>
        </w:rPr>
        <w:t>2. エンジンアーキテクチャ設計</w:t>
      </w:r>
    </w:p>
    <w:p w14:paraId="37706EF0" w14:textId="77777777" w:rsidR="00261064" w:rsidRDefault="00261064" w:rsidP="00261064"/>
    <w:p w14:paraId="55DBE2BF" w14:textId="77777777" w:rsidR="00261064" w:rsidRPr="00261064" w:rsidRDefault="00261064" w:rsidP="00261064">
      <w:pPr>
        <w:rPr>
          <w:rFonts w:hint="eastAsia"/>
        </w:rPr>
      </w:pPr>
    </w:p>
    <w:p w14:paraId="38FDCF0E" w14:textId="7BFD2DB7" w:rsidR="00AC13D2" w:rsidRDefault="00AC13D2" w:rsidP="00AC13D2">
      <w:pPr>
        <w:pStyle w:val="2"/>
        <w:rPr>
          <w:lang w:eastAsia="ja-JP"/>
        </w:rPr>
      </w:pPr>
      <w:r>
        <w:rPr>
          <w:lang w:eastAsia="ja-JP"/>
        </w:rPr>
        <w:t>2-1. モジュール構成</w:t>
      </w:r>
    </w:p>
    <w:p w14:paraId="4E0551BC" w14:textId="7E241CC9" w:rsidR="00AC13D2" w:rsidRDefault="00AC13D2" w:rsidP="00AC13D2">
      <w:pPr>
        <w:spacing w:after="80"/>
        <w:rPr>
          <w:lang w:eastAsia="ja-JP"/>
        </w:rPr>
      </w:pPr>
      <w:r>
        <w:rPr>
          <w:lang w:eastAsia="ja-JP"/>
        </w:rPr>
        <w:t>各サブシステムはインターフェースを介して疎結合に接続されており、WeatherSystem が OceanFFT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lang w:eastAsia="ja-JP"/>
        </w:rPr>
        <w:t>SkyDome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lang w:eastAsia="ja-JP"/>
        </w:rPr>
        <w:t>RainSystem に対して</w:t>
      </w:r>
      <w:r w:rsidR="00261064" w:rsidRPr="00261064">
        <w:rPr>
          <w:lang w:eastAsia="ja-JP"/>
        </w:rPr>
        <w:t>パラメータを一方向に伝播させるデータフロー</w:t>
      </w:r>
      <w:r>
        <w:rPr>
          <w:lang w:eastAsia="ja-JP"/>
        </w:rPr>
        <w:t>を採用しています。</w:t>
      </w:r>
    </w:p>
    <w:p w14:paraId="2C0953C8" w14:textId="77777777" w:rsidR="00261064" w:rsidRPr="00261064" w:rsidRDefault="00261064" w:rsidP="00AC13D2">
      <w:pPr>
        <w:spacing w:after="80"/>
        <w:rPr>
          <w:rFonts w:hint="eastAsia"/>
          <w:lang w:eastAsia="ja-JP"/>
        </w:rPr>
      </w:pPr>
    </w:p>
    <w:tbl>
      <w:tblPr>
        <w:tblW w:w="9400" w:type="dxa"/>
        <w:tblLayout w:type="fixed"/>
        <w:tblLook w:val="04A0" w:firstRow="1" w:lastRow="0" w:firstColumn="1" w:lastColumn="0" w:noHBand="0" w:noVBand="1"/>
      </w:tblPr>
      <w:tblGrid>
        <w:gridCol w:w="2600"/>
        <w:gridCol w:w="6800"/>
      </w:tblGrid>
      <w:tr w:rsidR="00AC13D2" w14:paraId="1E3CB0B5" w14:textId="77777777" w:rsidTr="00AC13D2">
        <w:tc>
          <w:tcPr>
            <w:tcW w:w="2600" w:type="dxa"/>
            <w:shd w:val="clear" w:color="auto" w:fill="CCCCCC"/>
          </w:tcPr>
          <w:p w14:paraId="587FBE36" w14:textId="14686A66" w:rsidR="00AC13D2" w:rsidRPr="00AC13D2" w:rsidRDefault="00AC13D2" w:rsidP="00AC13D2">
            <w:pPr>
              <w:spacing w:after="80"/>
              <w:rPr>
                <w:b/>
              </w:rPr>
            </w:pPr>
            <w:r w:rsidRPr="00AC13D2">
              <w:rPr>
                <w:rFonts w:hint="eastAsia"/>
                <w:b/>
              </w:rPr>
              <w:lastRenderedPageBreak/>
              <w:t>モジュール</w:t>
            </w:r>
          </w:p>
        </w:tc>
        <w:tc>
          <w:tcPr>
            <w:tcW w:w="6800" w:type="dxa"/>
            <w:shd w:val="clear" w:color="auto" w:fill="CCCCCC"/>
          </w:tcPr>
          <w:p w14:paraId="37B10C96" w14:textId="04C69397" w:rsidR="00AC13D2" w:rsidRPr="00AC13D2" w:rsidRDefault="00AC13D2" w:rsidP="00AC13D2">
            <w:pPr>
              <w:spacing w:after="80"/>
              <w:rPr>
                <w:b/>
              </w:rPr>
            </w:pPr>
            <w:r w:rsidRPr="00AC13D2">
              <w:rPr>
                <w:rFonts w:hint="eastAsia"/>
                <w:b/>
              </w:rPr>
              <w:t>担当機能</w:t>
            </w:r>
          </w:p>
        </w:tc>
      </w:tr>
      <w:tr w:rsidR="00AC13D2" w14:paraId="39ABA646" w14:textId="77777777" w:rsidTr="00AC13D2">
        <w:tc>
          <w:tcPr>
            <w:tcW w:w="2600" w:type="dxa"/>
          </w:tcPr>
          <w:p w14:paraId="1953DDE8" w14:textId="5118B4BD" w:rsidR="00AC13D2" w:rsidRDefault="00AC13D2" w:rsidP="00AC13D2">
            <w:pPr>
              <w:spacing w:after="80"/>
            </w:pPr>
            <w:r>
              <w:t>D3D12HelloTriangle</w:t>
            </w:r>
          </w:p>
        </w:tc>
        <w:tc>
          <w:tcPr>
            <w:tcW w:w="6800" w:type="dxa"/>
          </w:tcPr>
          <w:p w14:paraId="4174D211" w14:textId="49C3FD3C" w:rsidR="00AC13D2" w:rsidRDefault="00AC13D2" w:rsidP="00AC13D2">
            <w:pPr>
              <w:spacing w:after="80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エンジンコア</w:t>
            </w:r>
            <w:r>
              <w:rPr>
                <w:rFonts w:ascii="Microsoft YaHei" w:eastAsia="Microsoft YaHei" w:hAnsi="Microsoft YaHei" w:cs="Microsoft YaHei" w:hint="eastAsia"/>
                <w:lang w:eastAsia="ja-JP"/>
              </w:rPr>
              <w:t>・</w:t>
            </w:r>
            <w:r>
              <w:rPr>
                <w:rFonts w:ascii="DengXian" w:eastAsia="DengXian" w:hAnsi="DengXian" w:cs="DengXian" w:hint="eastAsia"/>
                <w:lang w:eastAsia="ja-JP"/>
              </w:rPr>
              <w:t>フレームループ</w:t>
            </w:r>
            <w:r>
              <w:rPr>
                <w:rFonts w:ascii="Microsoft YaHei" w:eastAsia="Microsoft YaHei" w:hAnsi="Microsoft YaHei" w:cs="Microsoft YaHei" w:hint="eastAsia"/>
                <w:lang w:eastAsia="ja-JP"/>
              </w:rPr>
              <w:t>・</w:t>
            </w:r>
            <w:r>
              <w:rPr>
                <w:lang w:eastAsia="ja-JP"/>
              </w:rPr>
              <w:t>DX12 デバイス管理</w:t>
            </w:r>
          </w:p>
        </w:tc>
      </w:tr>
      <w:tr w:rsidR="00AC13D2" w14:paraId="2E961152" w14:textId="77777777" w:rsidTr="00AC13D2">
        <w:tc>
          <w:tcPr>
            <w:tcW w:w="2600" w:type="dxa"/>
          </w:tcPr>
          <w:p w14:paraId="0916ABF1" w14:textId="7ED6BA6A" w:rsidR="00AC13D2" w:rsidRDefault="00AC13D2" w:rsidP="00AC13D2">
            <w:pPr>
              <w:spacing w:after="80"/>
            </w:pPr>
            <w:r>
              <w:t>Renderer</w:t>
            </w:r>
          </w:p>
        </w:tc>
        <w:tc>
          <w:tcPr>
            <w:tcW w:w="6800" w:type="dxa"/>
          </w:tcPr>
          <w:p w14:paraId="45CEEE3A" w14:textId="6F7C35D2" w:rsidR="00AC13D2" w:rsidRDefault="00AC13D2" w:rsidP="00AC13D2">
            <w:pPr>
              <w:spacing w:after="80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海洋メッシュ描画</w:t>
            </w:r>
            <w:r>
              <w:rPr>
                <w:rFonts w:ascii="Microsoft YaHei" w:eastAsia="Microsoft YaHei" w:hAnsi="Microsoft YaHei" w:cs="Microsoft YaHei" w:hint="eastAsia"/>
                <w:lang w:eastAsia="ja-JP"/>
              </w:rPr>
              <w:t>・</w:t>
            </w:r>
            <w:r>
              <w:rPr>
                <w:rFonts w:ascii="DengXian" w:eastAsia="DengXian" w:hAnsi="DengXian" w:cs="DengXian" w:hint="eastAsia"/>
                <w:lang w:eastAsia="ja-JP"/>
              </w:rPr>
              <w:t>シーン</w:t>
            </w:r>
            <w:r>
              <w:rPr>
                <w:lang w:eastAsia="ja-JP"/>
              </w:rPr>
              <w:t xml:space="preserve"> CB</w:t>
            </w:r>
            <w:r>
              <w:rPr>
                <w:rFonts w:ascii="Microsoft YaHei" w:eastAsia="Microsoft YaHei" w:hAnsi="Microsoft YaHei" w:cs="Microsoft YaHei" w:hint="eastAsia"/>
                <w:lang w:eastAsia="ja-JP"/>
              </w:rPr>
              <w:t>・</w:t>
            </w:r>
            <w:r>
              <w:rPr>
                <w:rFonts w:ascii="DengXian" w:eastAsia="DengXian" w:hAnsi="DengXian" w:cs="DengXian" w:hint="eastAsia"/>
                <w:lang w:eastAsia="ja-JP"/>
              </w:rPr>
              <w:t>カメラ</w:t>
            </w:r>
            <w:r>
              <w:rPr>
                <w:rFonts w:ascii="Microsoft YaHei" w:eastAsia="Microsoft YaHei" w:hAnsi="Microsoft YaHei" w:cs="Microsoft YaHei" w:hint="eastAsia"/>
                <w:lang w:eastAsia="ja-JP"/>
              </w:rPr>
              <w:t>・</w:t>
            </w:r>
            <w:r>
              <w:rPr>
                <w:rFonts w:ascii="DengXian" w:eastAsia="DengXian" w:hAnsi="DengXian" w:cs="DengXian" w:hint="eastAsia"/>
                <w:lang w:eastAsia="ja-JP"/>
              </w:rPr>
              <w:t>深度バッファ</w:t>
            </w:r>
          </w:p>
        </w:tc>
      </w:tr>
      <w:tr w:rsidR="00AC13D2" w14:paraId="6E24E48E" w14:textId="77777777" w:rsidTr="00AC13D2">
        <w:tc>
          <w:tcPr>
            <w:tcW w:w="2600" w:type="dxa"/>
          </w:tcPr>
          <w:p w14:paraId="4E233FFE" w14:textId="0B29BF0A" w:rsidR="00AC13D2" w:rsidRDefault="00AC13D2" w:rsidP="00AC13D2">
            <w:pPr>
              <w:spacing w:after="80"/>
            </w:pPr>
            <w:r>
              <w:t>OceanFFT</w:t>
            </w:r>
          </w:p>
        </w:tc>
        <w:tc>
          <w:tcPr>
            <w:tcW w:w="6800" w:type="dxa"/>
          </w:tcPr>
          <w:p w14:paraId="395ADEDF" w14:textId="5B929EF3" w:rsidR="00AC13D2" w:rsidRDefault="00AC13D2" w:rsidP="00AC13D2">
            <w:pPr>
              <w:spacing w:after="80"/>
              <w:rPr>
                <w:lang w:eastAsia="ja-JP"/>
              </w:rPr>
            </w:pPr>
            <w:r>
              <w:rPr>
                <w:lang w:eastAsia="ja-JP"/>
              </w:rPr>
              <w:t>GPU コンピュートパイプライン（Phillips → TimeEvo → IFFT）</w:t>
            </w:r>
          </w:p>
        </w:tc>
      </w:tr>
      <w:tr w:rsidR="00AC13D2" w14:paraId="09099092" w14:textId="77777777" w:rsidTr="00AC13D2">
        <w:tc>
          <w:tcPr>
            <w:tcW w:w="2600" w:type="dxa"/>
          </w:tcPr>
          <w:p w14:paraId="186109BC" w14:textId="22E8B296" w:rsidR="00AC13D2" w:rsidRDefault="00AC13D2" w:rsidP="00AC13D2">
            <w:pPr>
              <w:spacing w:after="80"/>
            </w:pPr>
            <w:r>
              <w:t>SkyDome</w:t>
            </w:r>
          </w:p>
        </w:tc>
        <w:tc>
          <w:tcPr>
            <w:tcW w:w="6800" w:type="dxa"/>
          </w:tcPr>
          <w:p w14:paraId="5DBF255F" w14:textId="5417E3F5" w:rsidR="00AC13D2" w:rsidRDefault="00AC13D2" w:rsidP="00AC13D2">
            <w:pPr>
              <w:spacing w:after="80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大気レンダリング</w:t>
            </w:r>
            <w:r>
              <w:rPr>
                <w:rFonts w:ascii="Microsoft YaHei" w:eastAsia="Microsoft YaHei" w:hAnsi="Microsoft YaHei" w:cs="Microsoft YaHei" w:hint="eastAsia"/>
                <w:lang w:eastAsia="ja-JP"/>
              </w:rPr>
              <w:t>・</w:t>
            </w:r>
            <w:r>
              <w:rPr>
                <w:rFonts w:ascii="DengXian" w:eastAsia="DengXian" w:hAnsi="DengXian" w:cs="DengXian" w:hint="eastAsia"/>
                <w:lang w:eastAsia="ja-JP"/>
              </w:rPr>
              <w:t>日周運動</w:t>
            </w:r>
            <w:r>
              <w:rPr>
                <w:rFonts w:ascii="Microsoft YaHei" w:eastAsia="Microsoft YaHei" w:hAnsi="Microsoft YaHei" w:cs="Microsoft YaHei" w:hint="eastAsia"/>
                <w:lang w:eastAsia="ja-JP"/>
              </w:rPr>
              <w:t>・</w:t>
            </w:r>
            <w:r>
              <w:rPr>
                <w:rFonts w:ascii="DengXian" w:eastAsia="DengXian" w:hAnsi="DengXian" w:cs="DengXian" w:hint="eastAsia"/>
                <w:lang w:eastAsia="ja-JP"/>
              </w:rPr>
              <w:t>稲妻ステートマシン</w:t>
            </w:r>
          </w:p>
        </w:tc>
      </w:tr>
      <w:tr w:rsidR="00AC13D2" w14:paraId="51F3B94C" w14:textId="77777777" w:rsidTr="00AC13D2">
        <w:tc>
          <w:tcPr>
            <w:tcW w:w="2600" w:type="dxa"/>
          </w:tcPr>
          <w:p w14:paraId="4EFBE976" w14:textId="33910213" w:rsidR="00AC13D2" w:rsidRDefault="00AC13D2" w:rsidP="00AC13D2">
            <w:pPr>
              <w:spacing w:after="80"/>
            </w:pPr>
            <w:r>
              <w:t>WeatherSystem</w:t>
            </w:r>
          </w:p>
        </w:tc>
        <w:tc>
          <w:tcPr>
            <w:tcW w:w="6800" w:type="dxa"/>
          </w:tcPr>
          <w:p w14:paraId="31382517" w14:textId="5D096519" w:rsidR="00AC13D2" w:rsidRDefault="00AC13D2" w:rsidP="00AC13D2">
            <w:pPr>
              <w:spacing w:after="80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天気状態マシン</w:t>
            </w:r>
            <w:r>
              <w:rPr>
                <w:rFonts w:ascii="Microsoft YaHei" w:eastAsia="Microsoft YaHei" w:hAnsi="Microsoft YaHei" w:cs="Microsoft YaHei" w:hint="eastAsia"/>
                <w:lang w:eastAsia="ja-JP"/>
              </w:rPr>
              <w:t>・</w:t>
            </w:r>
            <w:r>
              <w:rPr>
                <w:rFonts w:ascii="DengXian" w:eastAsia="DengXian" w:hAnsi="DengXian" w:cs="DengXian" w:hint="eastAsia"/>
                <w:lang w:eastAsia="ja-JP"/>
              </w:rPr>
              <w:t>全サブシステムへのパラメータ配信</w:t>
            </w:r>
          </w:p>
        </w:tc>
      </w:tr>
      <w:tr w:rsidR="00AC13D2" w14:paraId="7874B308" w14:textId="77777777" w:rsidTr="00AC13D2">
        <w:tc>
          <w:tcPr>
            <w:tcW w:w="2600" w:type="dxa"/>
          </w:tcPr>
          <w:p w14:paraId="0E187F90" w14:textId="4C7853E3" w:rsidR="00AC13D2" w:rsidRDefault="00AC13D2" w:rsidP="00AC13D2">
            <w:pPr>
              <w:spacing w:after="80"/>
            </w:pPr>
            <w:r>
              <w:t>RainSystem</w:t>
            </w:r>
          </w:p>
        </w:tc>
        <w:tc>
          <w:tcPr>
            <w:tcW w:w="6800" w:type="dxa"/>
          </w:tcPr>
          <w:p w14:paraId="5CE280D1" w14:textId="3C82D6A1" w:rsidR="00AC13D2" w:rsidRDefault="00AC13D2" w:rsidP="00AC13D2">
            <w:pPr>
              <w:spacing w:after="80"/>
              <w:rPr>
                <w:lang w:eastAsia="ja-JP"/>
              </w:rPr>
            </w:pPr>
            <w:r>
              <w:rPr>
                <w:lang w:eastAsia="ja-JP"/>
              </w:rPr>
              <w:t>GPU パーティクル（雨</w:t>
            </w:r>
            <w:r>
              <w:rPr>
                <w:rFonts w:ascii="Microsoft YaHei" w:eastAsia="Microsoft YaHei" w:hAnsi="Microsoft YaHei" w:cs="Microsoft YaHei" w:hint="eastAsia"/>
                <w:lang w:eastAsia="ja-JP"/>
              </w:rPr>
              <w:t>・</w:t>
            </w:r>
            <w:r>
              <w:rPr>
                <w:rFonts w:ascii="DengXian" w:eastAsia="DengXian" w:hAnsi="DengXian" w:cs="DengXian" w:hint="eastAsia"/>
                <w:lang w:eastAsia="ja-JP"/>
              </w:rPr>
              <w:t>波紋）</w:t>
            </w:r>
          </w:p>
        </w:tc>
      </w:tr>
      <w:tr w:rsidR="00AC13D2" w14:paraId="591EF9F7" w14:textId="77777777" w:rsidTr="00AC13D2">
        <w:tc>
          <w:tcPr>
            <w:tcW w:w="2600" w:type="dxa"/>
          </w:tcPr>
          <w:p w14:paraId="30052355" w14:textId="0270B82E" w:rsidR="00AC13D2" w:rsidRDefault="00AC13D2" w:rsidP="00AC13D2">
            <w:pPr>
              <w:spacing w:after="80"/>
            </w:pPr>
            <w:r>
              <w:t>Camera</w:t>
            </w:r>
          </w:p>
        </w:tc>
        <w:tc>
          <w:tcPr>
            <w:tcW w:w="6800" w:type="dxa"/>
          </w:tcPr>
          <w:p w14:paraId="50293D3C" w14:textId="39568072" w:rsidR="00AC13D2" w:rsidRDefault="00AC13D2" w:rsidP="00AC13D2">
            <w:pPr>
              <w:spacing w:after="80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入力処理</w:t>
            </w:r>
            <w:r>
              <w:rPr>
                <w:rFonts w:ascii="Microsoft YaHei" w:eastAsia="Microsoft YaHei" w:hAnsi="Microsoft YaHei" w:cs="Microsoft YaHei" w:hint="eastAsia"/>
                <w:lang w:eastAsia="ja-JP"/>
              </w:rPr>
              <w:t>・</w:t>
            </w:r>
            <w:r>
              <w:rPr>
                <w:rFonts w:ascii="DengXian" w:eastAsia="DengXian" w:hAnsi="DengXian" w:cs="DengXian" w:hint="eastAsia"/>
                <w:lang w:eastAsia="ja-JP"/>
              </w:rPr>
              <w:t>ビュー行列生成</w:t>
            </w:r>
            <w:r>
              <w:rPr>
                <w:rFonts w:ascii="Microsoft YaHei" w:eastAsia="Microsoft YaHei" w:hAnsi="Microsoft YaHei" w:cs="Microsoft YaHei" w:hint="eastAsia"/>
                <w:lang w:eastAsia="ja-JP"/>
              </w:rPr>
              <w:t>・</w:t>
            </w:r>
            <w:r>
              <w:rPr>
                <w:rFonts w:ascii="DengXian" w:eastAsia="DengXian" w:hAnsi="DengXian" w:cs="DengXian" w:hint="eastAsia"/>
                <w:lang w:eastAsia="ja-JP"/>
              </w:rPr>
              <w:t>ショーケース</w:t>
            </w:r>
            <w:r>
              <w:rPr>
                <w:rFonts w:hint="eastAsia"/>
                <w:lang w:eastAsia="ja-JP"/>
              </w:rPr>
              <w:t>モード</w:t>
            </w:r>
          </w:p>
        </w:tc>
      </w:tr>
    </w:tbl>
    <w:p w14:paraId="74DE6693" w14:textId="77777777" w:rsidR="00AC13D2" w:rsidRDefault="00AC13D2" w:rsidP="00AC13D2">
      <w:pPr>
        <w:spacing w:after="80"/>
        <w:rPr>
          <w:lang w:eastAsia="ja-JP"/>
        </w:rPr>
      </w:pPr>
    </w:p>
    <w:p w14:paraId="4905EBD7" w14:textId="033560D7" w:rsidR="00AC13D2" w:rsidRDefault="00AC13D2" w:rsidP="00AC13D2">
      <w:pPr>
        <w:pStyle w:val="2"/>
      </w:pPr>
      <w:r>
        <w:t>2-2. リソース管理方針</w:t>
      </w:r>
    </w:p>
    <w:tbl>
      <w:tblPr>
        <w:tblW w:w="9400" w:type="dxa"/>
        <w:tblLayout w:type="fixed"/>
        <w:tblLook w:val="04A0" w:firstRow="1" w:lastRow="0" w:firstColumn="1" w:lastColumn="0" w:noHBand="0" w:noVBand="1"/>
      </w:tblPr>
      <w:tblGrid>
        <w:gridCol w:w="2600"/>
        <w:gridCol w:w="6800"/>
      </w:tblGrid>
      <w:tr w:rsidR="00AC13D2" w14:paraId="3EEAEAD0" w14:textId="77777777" w:rsidTr="00AC13D2">
        <w:tc>
          <w:tcPr>
            <w:tcW w:w="2600" w:type="dxa"/>
            <w:shd w:val="clear" w:color="auto" w:fill="CCCCCC"/>
          </w:tcPr>
          <w:p w14:paraId="3BD20898" w14:textId="4BA87420" w:rsidR="00AC13D2" w:rsidRPr="00AC13D2" w:rsidRDefault="00AC13D2" w:rsidP="00AC13D2">
            <w:pPr>
              <w:rPr>
                <w:b/>
              </w:rPr>
            </w:pPr>
            <w:r w:rsidRPr="00AC13D2">
              <w:rPr>
                <w:rFonts w:hint="eastAsia"/>
                <w:b/>
              </w:rPr>
              <w:t>リソース種別</w:t>
            </w:r>
          </w:p>
        </w:tc>
        <w:tc>
          <w:tcPr>
            <w:tcW w:w="6800" w:type="dxa"/>
            <w:shd w:val="clear" w:color="auto" w:fill="CCCCCC"/>
          </w:tcPr>
          <w:p w14:paraId="03A07D13" w14:textId="187BBE61" w:rsidR="00AC13D2" w:rsidRPr="00AC13D2" w:rsidRDefault="00AC13D2" w:rsidP="00AC13D2">
            <w:pPr>
              <w:rPr>
                <w:b/>
              </w:rPr>
            </w:pPr>
            <w:r w:rsidRPr="00AC13D2">
              <w:rPr>
                <w:rFonts w:hint="eastAsia"/>
                <w:b/>
              </w:rPr>
              <w:t>管理方式</w:t>
            </w:r>
          </w:p>
        </w:tc>
      </w:tr>
      <w:tr w:rsidR="00AC13D2" w14:paraId="1A62A1E8" w14:textId="77777777" w:rsidTr="00AC13D2">
        <w:tc>
          <w:tcPr>
            <w:tcW w:w="2600" w:type="dxa"/>
          </w:tcPr>
          <w:p w14:paraId="553F0E25" w14:textId="54D65E7D" w:rsidR="00AC13D2" w:rsidRDefault="00AC13D2" w:rsidP="00AC13D2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定数バッファ（</w:t>
            </w:r>
            <w:r>
              <w:rPr>
                <w:lang w:eastAsia="ja-JP"/>
              </w:rPr>
              <w:t>Scene CB）</w:t>
            </w:r>
          </w:p>
        </w:tc>
        <w:tc>
          <w:tcPr>
            <w:tcW w:w="6800" w:type="dxa"/>
          </w:tcPr>
          <w:p w14:paraId="6F0E8073" w14:textId="3EF3C4EA" w:rsidR="00AC13D2" w:rsidRDefault="00AC13D2" w:rsidP="00AC13D2">
            <w:pPr>
              <w:rPr>
                <w:lang w:eastAsia="ja-JP"/>
              </w:rPr>
            </w:pPr>
            <w:r>
              <w:rPr>
                <w:lang w:eastAsia="ja-JP"/>
              </w:rPr>
              <w:t>UPLOAD ヒープ永続マップ、1024 スロット環形バッファ</w:t>
            </w:r>
          </w:p>
        </w:tc>
      </w:tr>
      <w:tr w:rsidR="00AC13D2" w14:paraId="236162D5" w14:textId="77777777" w:rsidTr="00AC13D2">
        <w:tc>
          <w:tcPr>
            <w:tcW w:w="2600" w:type="dxa"/>
          </w:tcPr>
          <w:p w14:paraId="54EA0AEF" w14:textId="28D6273E" w:rsidR="00AC13D2" w:rsidRDefault="00AC13D2" w:rsidP="00AC13D2">
            <w:r>
              <w:t>FFT テクスチャ</w:t>
            </w:r>
          </w:p>
        </w:tc>
        <w:tc>
          <w:tcPr>
            <w:tcW w:w="6800" w:type="dxa"/>
          </w:tcPr>
          <w:p w14:paraId="31B261DF" w14:textId="3AAC2E05" w:rsidR="00AC13D2" w:rsidRDefault="00AC13D2" w:rsidP="00AC13D2">
            <w:r>
              <w:t>DEFAULT ヒープ、UAV/SRV 兼用（R32_TYPELESS 活用）</w:t>
            </w:r>
          </w:p>
        </w:tc>
      </w:tr>
      <w:tr w:rsidR="00AC13D2" w14:paraId="1DCB60EA" w14:textId="77777777" w:rsidTr="00AC13D2">
        <w:tc>
          <w:tcPr>
            <w:tcW w:w="2600" w:type="dxa"/>
          </w:tcPr>
          <w:p w14:paraId="6A194F68" w14:textId="74B3748C" w:rsidR="00AC13D2" w:rsidRDefault="00AC13D2" w:rsidP="00AC13D2">
            <w:r>
              <w:rPr>
                <w:rFonts w:hint="eastAsia"/>
              </w:rPr>
              <w:t>ポストプロセス</w:t>
            </w:r>
            <w:r>
              <w:t xml:space="preserve"> RT</w:t>
            </w:r>
          </w:p>
        </w:tc>
        <w:tc>
          <w:tcPr>
            <w:tcW w:w="6800" w:type="dxa"/>
          </w:tcPr>
          <w:p w14:paraId="6808344D" w14:textId="238B0630" w:rsidR="00AC13D2" w:rsidRDefault="00AC13D2" w:rsidP="00AC13D2">
            <w:r>
              <w:t>DEFAULT ヒープ、R16G16B16A16_FLOAT × 9 RT</w:t>
            </w:r>
          </w:p>
        </w:tc>
      </w:tr>
      <w:tr w:rsidR="00AC13D2" w14:paraId="7C8D1696" w14:textId="77777777" w:rsidTr="00AC13D2">
        <w:tc>
          <w:tcPr>
            <w:tcW w:w="2600" w:type="dxa"/>
          </w:tcPr>
          <w:p w14:paraId="1E51BCEA" w14:textId="2779257F" w:rsidR="00AC13D2" w:rsidRDefault="00AC13D2" w:rsidP="00AC13D2">
            <w:r>
              <w:t>DescriptorHeap</w:t>
            </w:r>
          </w:p>
        </w:tc>
        <w:tc>
          <w:tcPr>
            <w:tcW w:w="6800" w:type="dxa"/>
          </w:tcPr>
          <w:p w14:paraId="40C9108F" w14:textId="476F2EBC" w:rsidR="00AC13D2" w:rsidRDefault="00261064" w:rsidP="00AC13D2">
            <w:r w:rsidRPr="00261064">
              <w:t>機能単位で分離（oceanSRV / bloomSRV / dofSRV など）</w:t>
            </w:r>
          </w:p>
        </w:tc>
      </w:tr>
    </w:tbl>
    <w:p w14:paraId="3097F665" w14:textId="77777777" w:rsidR="00AC13D2" w:rsidRDefault="00AC13D2" w:rsidP="00AC13D2"/>
    <w:p w14:paraId="3EDC691E" w14:textId="28B98A54" w:rsidR="00AC13D2" w:rsidRDefault="00AC13D2" w:rsidP="00AC13D2">
      <w:pPr>
        <w:pStyle w:val="1"/>
        <w:rPr>
          <w:lang w:eastAsia="ja-JP"/>
        </w:rPr>
      </w:pPr>
      <w:r>
        <w:rPr>
          <w:lang w:eastAsia="ja-JP"/>
        </w:rPr>
        <w:t>3. GPU パイプライン詳細</w:t>
      </w:r>
    </w:p>
    <w:p w14:paraId="20854CE7" w14:textId="34E3FA6F" w:rsidR="00AC13D2" w:rsidRDefault="00AC13D2" w:rsidP="00AC13D2">
      <w:pPr>
        <w:pStyle w:val="2"/>
        <w:rPr>
          <w:lang w:eastAsia="ja-JP"/>
        </w:rPr>
      </w:pPr>
      <w:r>
        <w:rPr>
          <w:lang w:eastAsia="ja-JP"/>
        </w:rPr>
        <w:t>3-1. FFT 海洋物理シミュレーション</w:t>
      </w:r>
    </w:p>
    <w:p w14:paraId="2E447B27" w14:textId="143549DB" w:rsidR="00AC13D2" w:rsidRDefault="00AC13D2" w:rsidP="00AC13D2">
      <w:pPr>
        <w:spacing w:after="80"/>
        <w:rPr>
          <w:lang w:eastAsia="ja-JP"/>
        </w:rPr>
      </w:pPr>
      <w:r>
        <w:rPr>
          <w:lang w:eastAsia="ja-JP"/>
        </w:rPr>
        <w:t>Phillips パワースペクトルを初期値として、3 段のコンピュートシェーダーパイプラインを毎フレーム実行します。</w:t>
      </w:r>
    </w:p>
    <w:p w14:paraId="6BDC613A" w14:textId="5351ABD0" w:rsidR="00AC13D2" w:rsidRDefault="00AC13D2" w:rsidP="00AC13D2">
      <w:pPr>
        <w:pStyle w:val="a"/>
        <w:ind w:left="440" w:hanging="440"/>
        <w:rPr>
          <w:lang w:eastAsia="ja-JP"/>
        </w:rPr>
      </w:pPr>
      <w:r>
        <w:rPr>
          <w:lang w:eastAsia="ja-JP"/>
        </w:rPr>
        <w:lastRenderedPageBreak/>
        <w:t>PhillipsCS：風速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風向に基づく</w:t>
      </w:r>
      <w:r>
        <w:rPr>
          <w:lang w:eastAsia="ja-JP"/>
        </w:rPr>
        <w:t xml:space="preserve"> N=256 パワースペクトル生成（</w:t>
      </w:r>
      <w:r w:rsidR="00261064" w:rsidRPr="00261064">
        <w:rPr>
          <w:lang w:eastAsia="ja-JP"/>
        </w:rPr>
        <w:t>初期化時に 1 回のみ実行</w:t>
      </w:r>
      <w:r>
        <w:rPr>
          <w:lang w:eastAsia="ja-JP"/>
        </w:rPr>
        <w:t>）</w:t>
      </w:r>
    </w:p>
    <w:p w14:paraId="19811426" w14:textId="07EEA2F4" w:rsidR="00AC13D2" w:rsidRDefault="00AC13D2" w:rsidP="00AC13D2">
      <w:pPr>
        <w:pStyle w:val="a"/>
        <w:ind w:left="440" w:hanging="440"/>
      </w:pPr>
      <w:r>
        <w:t>TimeEvolutionCS：分散関係 ω(k)=√(g|k|) を用いた周波数域の毎フレーム更新</w:t>
      </w:r>
    </w:p>
    <w:p w14:paraId="11ABAAA6" w14:textId="7D32D3BB" w:rsidR="00AC13D2" w:rsidRDefault="00AC13D2" w:rsidP="00AC13D2">
      <w:pPr>
        <w:pStyle w:val="a"/>
        <w:ind w:left="440" w:hanging="440"/>
      </w:pPr>
      <w:r>
        <w:t>IFFTCS：Cooley-Tukey Radix-2 IFFT（水平</w:t>
      </w:r>
      <w:r>
        <w:rPr>
          <w:rFonts w:ascii="Microsoft YaHei" w:eastAsia="Microsoft YaHei" w:hAnsi="Microsoft YaHei" w:cs="Microsoft YaHei" w:hint="eastAsia"/>
        </w:rPr>
        <w:t>・</w:t>
      </w:r>
      <w:r>
        <w:rPr>
          <w:rFonts w:ascii="DengXian" w:eastAsia="DengXian" w:hAnsi="DengXian" w:cs="DengXian" w:hint="eastAsia"/>
        </w:rPr>
        <w:t>垂直軸、ピンポンバッ</w:t>
      </w:r>
      <w:r>
        <w:rPr>
          <w:rFonts w:hint="eastAsia"/>
        </w:rPr>
        <w:t>ファ使用）</w:t>
      </w:r>
    </w:p>
    <w:p w14:paraId="4F60E267" w14:textId="52DA7829" w:rsidR="00AC13D2" w:rsidRDefault="00AC13D2" w:rsidP="00AC13D2">
      <w:pPr>
        <w:pStyle w:val="a"/>
        <w:ind w:left="440" w:hanging="440"/>
      </w:pPr>
      <w:r>
        <w:t>出力：heightMap（.x=高さ, .z=Dx 変位）および dztMap（.x=Dz 変位）</w:t>
      </w:r>
    </w:p>
    <w:p w14:paraId="54E0C1A4" w14:textId="77777777" w:rsidR="000F4C45" w:rsidRDefault="000F4C45" w:rsidP="000F4C45">
      <w:pPr>
        <w:pStyle w:val="a"/>
        <w:numPr>
          <w:ilvl w:val="0"/>
          <w:numId w:val="0"/>
        </w:numPr>
        <w:ind w:left="440"/>
        <w:rPr>
          <w:rFonts w:hint="eastAsia"/>
        </w:rPr>
      </w:pPr>
    </w:p>
    <w:p w14:paraId="7C4CE3CE" w14:textId="52D15484" w:rsidR="00AC13D2" w:rsidRDefault="00AC13D2" w:rsidP="00AC13D2">
      <w:pPr>
        <w:pStyle w:val="2"/>
        <w:rPr>
          <w:lang w:eastAsia="ja-JP"/>
        </w:rPr>
      </w:pPr>
      <w:r>
        <w:rPr>
          <w:lang w:eastAsia="ja-JP"/>
        </w:rPr>
        <w:t>3-2. ヤコビアン</w:t>
      </w:r>
      <w:r w:rsidR="0032490D">
        <w:rPr>
          <w:rFonts w:eastAsia="游明朝" w:hint="eastAsia"/>
          <w:lang w:eastAsia="ja-JP"/>
        </w:rPr>
        <w:t>バブル</w:t>
      </w:r>
      <w:r>
        <w:rPr>
          <w:lang w:eastAsia="ja-JP"/>
        </w:rPr>
        <w:t>生成</w:t>
      </w:r>
    </w:p>
    <w:p w14:paraId="06BE4567" w14:textId="494A3162" w:rsidR="00AC13D2" w:rsidRDefault="00AC13D2" w:rsidP="00AC13D2">
      <w:pPr>
        <w:spacing w:after="80"/>
        <w:rPr>
          <w:lang w:eastAsia="ja-JP"/>
        </w:rPr>
      </w:pPr>
      <w:r>
        <w:rPr>
          <w:lang w:eastAsia="ja-JP"/>
        </w:rPr>
        <w:t>変位フィールドの偏微分からヤコビアン行列式 J を計算し、</w:t>
      </w:r>
      <w:r w:rsidR="00261064" w:rsidRPr="00261064">
        <w:rPr>
          <w:lang w:eastAsia="ja-JP"/>
        </w:rPr>
        <w:t>波頭が圧縮</w:t>
      </w:r>
      <w:r w:rsidR="00261064" w:rsidRPr="00261064">
        <w:rPr>
          <w:rFonts w:ascii="Microsoft YaHei" w:eastAsia="Microsoft YaHei" w:hAnsi="Microsoft YaHei" w:cs="Microsoft YaHei" w:hint="eastAsia"/>
          <w:lang w:eastAsia="ja-JP"/>
        </w:rPr>
        <w:t>・</w:t>
      </w:r>
      <w:r w:rsidR="00261064" w:rsidRPr="00261064">
        <w:rPr>
          <w:rFonts w:ascii="DengXian" w:eastAsia="DengXian" w:hAnsi="DengXian" w:cs="DengXian" w:hint="eastAsia"/>
          <w:lang w:eastAsia="ja-JP"/>
        </w:rPr>
        <w:t>崩壊し始める領域</w:t>
      </w:r>
      <w:r>
        <w:rPr>
          <w:lang w:eastAsia="ja-JP"/>
        </w:rPr>
        <w:t>に</w:t>
      </w:r>
      <w:r w:rsidR="004860F4">
        <w:rPr>
          <w:rFonts w:ascii="游明朝" w:eastAsia="游明朝" w:hAnsi="游明朝" w:hint="eastAsia"/>
          <w:lang w:eastAsia="ja-JP"/>
        </w:rPr>
        <w:t>バブル</w:t>
      </w:r>
      <w:r>
        <w:rPr>
          <w:lang w:eastAsia="ja-JP"/>
        </w:rPr>
        <w:t>を生成します。2 層の value noise で有機的な形状を実現し、天気強度に連動して密度を変化させます。</w:t>
      </w:r>
    </w:p>
    <w:p w14:paraId="194D63B4" w14:textId="48F6A3CB" w:rsidR="00AC13D2" w:rsidRDefault="00AC13D2" w:rsidP="00AC13D2">
      <w:pPr>
        <w:pStyle w:val="2"/>
        <w:rPr>
          <w:lang w:eastAsia="ja-JP"/>
        </w:rPr>
      </w:pPr>
      <w:r>
        <w:rPr>
          <w:lang w:eastAsia="ja-JP"/>
        </w:rPr>
        <w:t>3-3. スクリーンスペースリフレクション（SSR）</w:t>
      </w:r>
    </w:p>
    <w:p w14:paraId="60D1B249" w14:textId="3767ACA0" w:rsidR="00AC13D2" w:rsidRDefault="00AC13D2" w:rsidP="00AC13D2">
      <w:pPr>
        <w:spacing w:after="80"/>
        <w:rPr>
          <w:lang w:eastAsia="ja-JP"/>
        </w:rPr>
      </w:pPr>
      <w:r>
        <w:rPr>
          <w:lang w:eastAsia="ja-JP"/>
        </w:rPr>
        <w:t>天空描画後に CopyResource で天空スナップショットを取得し、海洋ピクセルシェーダー内で反射ベクトルをスクリーン UV に投影してサンプリングします。</w:t>
      </w:r>
      <w:r w:rsidR="00261064" w:rsidRPr="00261064">
        <w:rPr>
          <w:lang w:eastAsia="ja-JP"/>
        </w:rPr>
        <w:t>スクリーン外領域については手続き的な天空関数にフォールバックし</w:t>
      </w:r>
      <w:r>
        <w:rPr>
          <w:lang w:eastAsia="ja-JP"/>
        </w:rPr>
        <w:t>、エッジをスムーズにフェードします。</w:t>
      </w:r>
    </w:p>
    <w:p w14:paraId="6F267A37" w14:textId="322B8445" w:rsidR="00AC13D2" w:rsidRDefault="00AC13D2" w:rsidP="00AC13D2">
      <w:pPr>
        <w:pStyle w:val="2"/>
        <w:rPr>
          <w:lang w:eastAsia="ja-JP"/>
        </w:rPr>
      </w:pPr>
      <w:r>
        <w:rPr>
          <w:lang w:eastAsia="ja-JP"/>
        </w:rPr>
        <w:t>3-4. HDR ポストプロセスパイプライン</w:t>
      </w:r>
    </w:p>
    <w:p w14:paraId="63D0B029" w14:textId="65068E5D" w:rsidR="00AC13D2" w:rsidRDefault="00AC13D2" w:rsidP="00AC13D2">
      <w:pPr>
        <w:spacing w:after="80"/>
        <w:rPr>
          <w:lang w:eastAsia="ja-JP"/>
        </w:rPr>
      </w:pPr>
      <w:r>
        <w:rPr>
          <w:lang w:eastAsia="ja-JP"/>
        </w:rPr>
        <w:t>シーン全体を R16G16B16A16_FLOAT オフスクリーン RT に描画し</w:t>
      </w:r>
      <w:r w:rsidR="00261064" w:rsidRPr="00261064">
        <w:rPr>
          <w:lang w:eastAsia="ja-JP"/>
        </w:rPr>
        <w:t>以下のポストプロセスパスを順次実行します。</w:t>
      </w:r>
    </w:p>
    <w:tbl>
      <w:tblPr>
        <w:tblW w:w="9400" w:type="dxa"/>
        <w:tblLayout w:type="fixed"/>
        <w:tblLook w:val="04A0" w:firstRow="1" w:lastRow="0" w:firstColumn="1" w:lastColumn="0" w:noHBand="0" w:noVBand="1"/>
      </w:tblPr>
      <w:tblGrid>
        <w:gridCol w:w="2600"/>
        <w:gridCol w:w="6800"/>
      </w:tblGrid>
      <w:tr w:rsidR="00AC13D2" w14:paraId="2661C337" w14:textId="77777777" w:rsidTr="00AC13D2">
        <w:tc>
          <w:tcPr>
            <w:tcW w:w="2600" w:type="dxa"/>
            <w:shd w:val="clear" w:color="auto" w:fill="CCCCCC"/>
          </w:tcPr>
          <w:p w14:paraId="6CBC6020" w14:textId="2810940C" w:rsidR="00AC13D2" w:rsidRPr="00AC13D2" w:rsidRDefault="00AC13D2" w:rsidP="00AC13D2">
            <w:pPr>
              <w:spacing w:after="80"/>
              <w:rPr>
                <w:b/>
              </w:rPr>
            </w:pPr>
            <w:r w:rsidRPr="00AC13D2">
              <w:rPr>
                <w:rFonts w:hint="eastAsia"/>
                <w:b/>
              </w:rPr>
              <w:t>パス</w:t>
            </w:r>
          </w:p>
        </w:tc>
        <w:tc>
          <w:tcPr>
            <w:tcW w:w="6800" w:type="dxa"/>
            <w:shd w:val="clear" w:color="auto" w:fill="CCCCCC"/>
          </w:tcPr>
          <w:p w14:paraId="11C0A40A" w14:textId="1F0C59F1" w:rsidR="00AC13D2" w:rsidRPr="00AC13D2" w:rsidRDefault="00AC13D2" w:rsidP="00AC13D2">
            <w:pPr>
              <w:spacing w:after="80"/>
              <w:rPr>
                <w:b/>
              </w:rPr>
            </w:pPr>
            <w:r w:rsidRPr="00AC13D2">
              <w:rPr>
                <w:rFonts w:hint="eastAsia"/>
                <w:b/>
              </w:rPr>
              <w:t>技術概要</w:t>
            </w:r>
          </w:p>
        </w:tc>
      </w:tr>
      <w:tr w:rsidR="00AC13D2" w14:paraId="3A37B49B" w14:textId="77777777" w:rsidTr="00AC13D2">
        <w:tc>
          <w:tcPr>
            <w:tcW w:w="2600" w:type="dxa"/>
          </w:tcPr>
          <w:p w14:paraId="0F8AD592" w14:textId="37E33444" w:rsidR="00AC13D2" w:rsidRDefault="00AC13D2" w:rsidP="00AC13D2">
            <w:pPr>
              <w:spacing w:after="80"/>
            </w:pPr>
            <w:r>
              <w:t>Bloom 輝度抽出</w:t>
            </w:r>
          </w:p>
        </w:tc>
        <w:tc>
          <w:tcPr>
            <w:tcW w:w="6800" w:type="dxa"/>
          </w:tcPr>
          <w:p w14:paraId="5C300B8B" w14:textId="44BC2A99" w:rsidR="00AC13D2" w:rsidRDefault="00AC13D2" w:rsidP="00AC13D2">
            <w:pPr>
              <w:spacing w:after="80"/>
            </w:pPr>
            <w:r>
              <w:rPr>
                <w:rFonts w:hint="eastAsia"/>
              </w:rPr>
              <w:t>閾値超過ピクセル抽出</w:t>
            </w:r>
            <w:r>
              <w:t xml:space="preserve"> → ExtractRT</w:t>
            </w:r>
          </w:p>
        </w:tc>
      </w:tr>
      <w:tr w:rsidR="00AC13D2" w14:paraId="1E7B31F3" w14:textId="77777777" w:rsidTr="00AC13D2">
        <w:tc>
          <w:tcPr>
            <w:tcW w:w="2600" w:type="dxa"/>
          </w:tcPr>
          <w:p w14:paraId="06186160" w14:textId="01BAF844" w:rsidR="00AC13D2" w:rsidRDefault="00AC13D2" w:rsidP="00AC13D2">
            <w:pPr>
              <w:spacing w:after="80"/>
            </w:pPr>
            <w:r>
              <w:t>Bloom ブラー × 2</w:t>
            </w:r>
          </w:p>
        </w:tc>
        <w:tc>
          <w:tcPr>
            <w:tcW w:w="6800" w:type="dxa"/>
          </w:tcPr>
          <w:p w14:paraId="705C42CA" w14:textId="7CD30385" w:rsidR="00AC13D2" w:rsidRDefault="00AC13D2" w:rsidP="00AC13D2">
            <w:pPr>
              <w:spacing w:after="80"/>
              <w:rPr>
                <w:lang w:eastAsia="ja-JP"/>
              </w:rPr>
            </w:pPr>
            <w:r>
              <w:rPr>
                <w:lang w:eastAsia="ja-JP"/>
              </w:rPr>
              <w:t>9 タップ分離ガウス、ピンポン合成</w:t>
            </w:r>
          </w:p>
        </w:tc>
      </w:tr>
      <w:tr w:rsidR="00AC13D2" w14:paraId="3EEA0E84" w14:textId="77777777" w:rsidTr="00AC13D2">
        <w:tc>
          <w:tcPr>
            <w:tcW w:w="2600" w:type="dxa"/>
          </w:tcPr>
          <w:p w14:paraId="773806C6" w14:textId="5EF1235A" w:rsidR="00AC13D2" w:rsidRDefault="00AC13D2" w:rsidP="00AC13D2">
            <w:pPr>
              <w:spacing w:after="80"/>
            </w:pPr>
            <w:r>
              <w:rPr>
                <w:rFonts w:hint="eastAsia"/>
              </w:rPr>
              <w:t>体積光（</w:t>
            </w:r>
            <w:r>
              <w:t>God Rays）</w:t>
            </w:r>
          </w:p>
        </w:tc>
        <w:tc>
          <w:tcPr>
            <w:tcW w:w="6800" w:type="dxa"/>
          </w:tcPr>
          <w:p w14:paraId="3B68CF6B" w14:textId="27E141A3" w:rsidR="00AC13D2" w:rsidRDefault="00AC13D2" w:rsidP="00AC13D2">
            <w:pPr>
              <w:spacing w:after="80"/>
              <w:rPr>
                <w:lang w:eastAsia="ja-JP"/>
              </w:rPr>
            </w:pPr>
            <w:r>
              <w:rPr>
                <w:lang w:eastAsia="ja-JP"/>
              </w:rPr>
              <w:t>64 サンプル</w:t>
            </w:r>
            <w:r w:rsidR="00261064" w:rsidRPr="00261064">
              <w:rPr>
                <w:lang w:eastAsia="ja-JP"/>
              </w:rPr>
              <w:t>ラジアルブラー</w:t>
            </w:r>
            <w:r>
              <w:rPr>
                <w:lang w:eastAsia="ja-JP"/>
              </w:rPr>
              <w:t>、½ 解像度 RT</w:t>
            </w:r>
          </w:p>
        </w:tc>
      </w:tr>
      <w:tr w:rsidR="00AC13D2" w14:paraId="2219C4B1" w14:textId="77777777" w:rsidTr="00AC13D2">
        <w:tc>
          <w:tcPr>
            <w:tcW w:w="2600" w:type="dxa"/>
          </w:tcPr>
          <w:p w14:paraId="343BC535" w14:textId="221B4EE0" w:rsidR="00AC13D2" w:rsidRDefault="00AC13D2" w:rsidP="00AC13D2">
            <w:pPr>
              <w:spacing w:after="80"/>
            </w:pPr>
            <w:r>
              <w:rPr>
                <w:rFonts w:hint="eastAsia"/>
              </w:rPr>
              <w:t>被写界深度（</w:t>
            </w:r>
            <w:r>
              <w:t>DOF）</w:t>
            </w:r>
          </w:p>
        </w:tc>
        <w:tc>
          <w:tcPr>
            <w:tcW w:w="6800" w:type="dxa"/>
          </w:tcPr>
          <w:p w14:paraId="74094144" w14:textId="007596CD" w:rsidR="00AC13D2" w:rsidRDefault="00AC13D2" w:rsidP="00AC13D2">
            <w:pPr>
              <w:spacing w:after="80"/>
              <w:rPr>
                <w:lang w:eastAsia="ja-JP"/>
              </w:rPr>
            </w:pPr>
            <w:r>
              <w:rPr>
                <w:lang w:eastAsia="ja-JP"/>
              </w:rPr>
              <w:t xml:space="preserve">Vogel ディスク 20 サンプル + </w:t>
            </w:r>
            <w:r w:rsidR="00261064" w:rsidRPr="00261064">
              <w:rPr>
                <w:lang w:eastAsia="ja-JP"/>
              </w:rPr>
              <w:t>深度バッファの SRV</w:t>
            </w:r>
          </w:p>
        </w:tc>
      </w:tr>
      <w:tr w:rsidR="00AC13D2" w14:paraId="2A18F831" w14:textId="77777777" w:rsidTr="00AC13D2">
        <w:tc>
          <w:tcPr>
            <w:tcW w:w="2600" w:type="dxa"/>
          </w:tcPr>
          <w:p w14:paraId="519B7EDC" w14:textId="7F19C0D3" w:rsidR="00AC13D2" w:rsidRDefault="00AC13D2" w:rsidP="00AC13D2">
            <w:pPr>
              <w:spacing w:after="80"/>
              <w:rPr>
                <w:lang w:eastAsia="ja-JP"/>
              </w:rPr>
            </w:pPr>
            <w:r>
              <w:rPr>
                <w:lang w:eastAsia="ja-JP"/>
              </w:rPr>
              <w:t>ACES トーンマッピング</w:t>
            </w:r>
          </w:p>
        </w:tc>
        <w:tc>
          <w:tcPr>
            <w:tcW w:w="6800" w:type="dxa"/>
          </w:tcPr>
          <w:p w14:paraId="555E9F7A" w14:textId="1A07551E" w:rsidR="00AC13D2" w:rsidRDefault="00AC13D2" w:rsidP="00AC13D2">
            <w:pPr>
              <w:spacing w:after="80"/>
              <w:rPr>
                <w:lang w:eastAsia="ja-JP"/>
              </w:rPr>
            </w:pPr>
            <w:r>
              <w:rPr>
                <w:lang w:eastAsia="ja-JP"/>
              </w:rPr>
              <w:t>ACESFilmic + ビネット + フィルムグレイン</w:t>
            </w:r>
          </w:p>
        </w:tc>
      </w:tr>
      <w:tr w:rsidR="00AC13D2" w14:paraId="2E3450E8" w14:textId="77777777" w:rsidTr="00AC13D2">
        <w:tc>
          <w:tcPr>
            <w:tcW w:w="2600" w:type="dxa"/>
          </w:tcPr>
          <w:p w14:paraId="1AF646B8" w14:textId="26591A1F" w:rsidR="00AC13D2" w:rsidRDefault="00AC13D2" w:rsidP="00AC13D2">
            <w:pPr>
              <w:spacing w:after="80"/>
            </w:pPr>
            <w:r>
              <w:rPr>
                <w:rFonts w:hint="eastAsia"/>
              </w:rPr>
              <w:lastRenderedPageBreak/>
              <w:t>レンズフレア</w:t>
            </w:r>
          </w:p>
        </w:tc>
        <w:tc>
          <w:tcPr>
            <w:tcW w:w="6800" w:type="dxa"/>
          </w:tcPr>
          <w:p w14:paraId="7503CF4A" w14:textId="4E01CEB9" w:rsidR="00AC13D2" w:rsidRDefault="00AC13D2" w:rsidP="00AC13D2">
            <w:pPr>
              <w:spacing w:after="80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完全手続き的</w:t>
            </w:r>
            <w:r>
              <w:rPr>
                <w:rFonts w:ascii="Microsoft YaHei" w:eastAsia="Microsoft YaHei" w:hAnsi="Microsoft YaHei" w:cs="Microsoft YaHei" w:hint="eastAsia"/>
                <w:lang w:eastAsia="ja-JP"/>
              </w:rPr>
              <w:t>・</w:t>
            </w:r>
            <w:r>
              <w:rPr>
                <w:lang w:eastAsia="ja-JP"/>
              </w:rPr>
              <w:t>7 ゴースト</w:t>
            </w:r>
            <w:r>
              <w:rPr>
                <w:rFonts w:ascii="Microsoft YaHei" w:eastAsia="Microsoft YaHei" w:hAnsi="Microsoft YaHei" w:cs="Microsoft YaHei" w:hint="eastAsia"/>
                <w:lang w:eastAsia="ja-JP"/>
              </w:rPr>
              <w:t>・</w:t>
            </w:r>
            <w:r>
              <w:rPr>
                <w:rFonts w:ascii="DengXian" w:eastAsia="DengXian" w:hAnsi="DengXian" w:cs="DengXian" w:hint="eastAsia"/>
                <w:lang w:eastAsia="ja-JP"/>
              </w:rPr>
              <w:t>加算合成</w:t>
            </w:r>
          </w:p>
        </w:tc>
      </w:tr>
    </w:tbl>
    <w:p w14:paraId="45016664" w14:textId="77777777" w:rsidR="00AC13D2" w:rsidRDefault="00AC13D2" w:rsidP="00AC13D2">
      <w:pPr>
        <w:spacing w:after="80"/>
        <w:rPr>
          <w:lang w:eastAsia="ja-JP"/>
        </w:rPr>
      </w:pPr>
    </w:p>
    <w:p w14:paraId="6ABA6F19" w14:textId="0D450B8B" w:rsidR="00AC13D2" w:rsidRDefault="00AC13D2" w:rsidP="00AC13D2">
      <w:pPr>
        <w:pStyle w:val="2"/>
        <w:rPr>
          <w:lang w:eastAsia="ja-JP"/>
        </w:rPr>
      </w:pPr>
      <w:r>
        <w:rPr>
          <w:lang w:eastAsia="ja-JP"/>
        </w:rPr>
        <w:t>3-5. 大気レンダリングシステム</w:t>
      </w:r>
    </w:p>
    <w:p w14:paraId="0C459309" w14:textId="3127E416" w:rsidR="00AC13D2" w:rsidRDefault="00AC13D2" w:rsidP="00AC13D2">
      <w:pPr>
        <w:pStyle w:val="a"/>
        <w:ind w:left="440" w:hanging="440"/>
      </w:pPr>
      <w:r>
        <w:t>積雲：Worley + FBM 3 層合成、天気強度</w:t>
      </w:r>
      <w:r>
        <w:rPr>
          <w:rFonts w:ascii="Microsoft YaHei" w:eastAsia="Microsoft YaHei" w:hAnsi="Microsoft YaHei" w:cs="Microsoft YaHei" w:hint="eastAsia"/>
        </w:rPr>
        <w:t>・</w:t>
      </w:r>
      <w:r>
        <w:rPr>
          <w:rFonts w:ascii="DengXian" w:eastAsia="DengXian" w:hAnsi="DengXian" w:cs="DengXian" w:hint="eastAsia"/>
        </w:rPr>
        <w:t>日没色</w:t>
      </w:r>
      <w:r>
        <w:rPr>
          <w:rFonts w:ascii="Microsoft YaHei" w:eastAsia="Microsoft YaHei" w:hAnsi="Microsoft YaHei" w:cs="Microsoft YaHei" w:hint="eastAsia"/>
        </w:rPr>
        <w:t>・</w:t>
      </w:r>
      <w:r>
        <w:rPr>
          <w:rFonts w:ascii="DengXian" w:eastAsia="DengXian" w:hAnsi="DengXian" w:cs="DengXian" w:hint="eastAsia"/>
        </w:rPr>
        <w:t>稲妻照明</w:t>
      </w:r>
      <w:r>
        <w:rPr>
          <w:rFonts w:hint="eastAsia"/>
        </w:rPr>
        <w:t>に動的連動</w:t>
      </w:r>
    </w:p>
    <w:p w14:paraId="7D0E9378" w14:textId="564A47F5" w:rsidR="00AC13D2" w:rsidRDefault="00AC13D2" w:rsidP="00AC13D2">
      <w:pPr>
        <w:pStyle w:val="a"/>
        <w:ind w:left="440" w:hanging="440"/>
        <w:rPr>
          <w:lang w:eastAsia="ja-JP"/>
        </w:rPr>
      </w:pPr>
      <w:r>
        <w:rPr>
          <w:lang w:eastAsia="ja-JP"/>
        </w:rPr>
        <w:t>巻雲（Cirrus）：</w:t>
      </w:r>
      <w:r w:rsidR="00261064" w:rsidRPr="00261064">
        <w:rPr>
          <w:lang w:eastAsia="ja-JP"/>
        </w:rPr>
        <w:t>非対称 FBM による高高度の繊維状の薄い雲</w:t>
      </w:r>
      <w:r>
        <w:rPr>
          <w:lang w:eastAsia="ja-JP"/>
        </w:rPr>
        <w:t>、嵐時は消滅</w:t>
      </w:r>
    </w:p>
    <w:p w14:paraId="51567746" w14:textId="7D2A9F01" w:rsidR="00AC13D2" w:rsidRDefault="00AC13D2" w:rsidP="00AC13D2">
      <w:pPr>
        <w:pStyle w:val="a"/>
        <w:ind w:left="440" w:hanging="440"/>
      </w:pPr>
      <w:r>
        <w:t>風向き連動ドリフト：WeatherSystem の windDir を毎フレーム SkyDome に転送</w:t>
      </w:r>
    </w:p>
    <w:p w14:paraId="3F7BA776" w14:textId="533B5C45" w:rsidR="00AC13D2" w:rsidRDefault="00AC13D2" w:rsidP="00AC13D2">
      <w:pPr>
        <w:pStyle w:val="a"/>
        <w:ind w:left="440" w:hanging="440"/>
        <w:rPr>
          <w:lang w:eastAsia="ja-JP"/>
        </w:rPr>
      </w:pPr>
      <w:r>
        <w:rPr>
          <w:lang w:eastAsia="ja-JP"/>
        </w:rPr>
        <w:t>星空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月牙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稲妻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自動露出など</w:t>
      </w:r>
      <w:r w:rsidR="00261064">
        <w:rPr>
          <w:rFonts w:ascii="DengXian" w:eastAsia="游明朝" w:hAnsi="DengXian" w:cs="DengXian" w:hint="eastAsia"/>
          <w:lang w:eastAsia="ja-JP"/>
        </w:rPr>
        <w:t>複数</w:t>
      </w:r>
      <w:r>
        <w:rPr>
          <w:rFonts w:ascii="DengXian" w:eastAsia="DengXian" w:hAnsi="DengXian" w:cs="DengXian" w:hint="eastAsia"/>
          <w:lang w:eastAsia="ja-JP"/>
        </w:rPr>
        <w:t>の大気エフェクトを統</w:t>
      </w:r>
      <w:r>
        <w:rPr>
          <w:rFonts w:hint="eastAsia"/>
          <w:lang w:eastAsia="ja-JP"/>
        </w:rPr>
        <w:t>合</w:t>
      </w:r>
    </w:p>
    <w:p w14:paraId="3173FB3E" w14:textId="497A4CFE" w:rsidR="00AC13D2" w:rsidRDefault="00AC13D2" w:rsidP="00AC13D2">
      <w:pPr>
        <w:pStyle w:val="1"/>
        <w:rPr>
          <w:lang w:eastAsia="ja-JP"/>
        </w:rPr>
      </w:pPr>
      <w:r>
        <w:rPr>
          <w:lang w:eastAsia="ja-JP"/>
        </w:rPr>
        <w:t>4. DirectX 12 実装詳細</w:t>
      </w:r>
    </w:p>
    <w:p w14:paraId="3C6D8130" w14:textId="5001E32E" w:rsidR="00AC13D2" w:rsidRDefault="00AC13D2" w:rsidP="00AC13D2">
      <w:pPr>
        <w:pStyle w:val="2"/>
        <w:rPr>
          <w:lang w:eastAsia="ja-JP"/>
        </w:rPr>
      </w:pPr>
      <w:r>
        <w:rPr>
          <w:lang w:eastAsia="ja-JP"/>
        </w:rPr>
        <w:t>4-1. ルートシグネチャ設計</w:t>
      </w:r>
    </w:p>
    <w:p w14:paraId="7515370D" w14:textId="49EDEF46" w:rsidR="00AC13D2" w:rsidRDefault="00AC13D2" w:rsidP="00AC13D2">
      <w:pPr>
        <w:spacing w:after="80"/>
        <w:rPr>
          <w:lang w:eastAsia="ja-JP"/>
        </w:rPr>
      </w:pPr>
      <w:r>
        <w:rPr>
          <w:lang w:eastAsia="ja-JP"/>
        </w:rPr>
        <w:t>機能ごとに独立したルートシグネチャを設計し、不要なディスクリプタバインドを排除しました。</w:t>
      </w:r>
    </w:p>
    <w:tbl>
      <w:tblPr>
        <w:tblW w:w="9400" w:type="dxa"/>
        <w:tblLayout w:type="fixed"/>
        <w:tblLook w:val="04A0" w:firstRow="1" w:lastRow="0" w:firstColumn="1" w:lastColumn="0" w:noHBand="0" w:noVBand="1"/>
      </w:tblPr>
      <w:tblGrid>
        <w:gridCol w:w="2600"/>
        <w:gridCol w:w="6800"/>
      </w:tblGrid>
      <w:tr w:rsidR="00AC13D2" w14:paraId="07DC0DD3" w14:textId="77777777" w:rsidTr="00AC13D2">
        <w:tc>
          <w:tcPr>
            <w:tcW w:w="2600" w:type="dxa"/>
            <w:shd w:val="clear" w:color="auto" w:fill="CCCCCC"/>
          </w:tcPr>
          <w:p w14:paraId="0B45B0F9" w14:textId="37DA2196" w:rsidR="00AC13D2" w:rsidRPr="00AC13D2" w:rsidRDefault="00AC13D2" w:rsidP="00AC13D2">
            <w:pPr>
              <w:spacing w:after="80"/>
              <w:rPr>
                <w:b/>
              </w:rPr>
            </w:pPr>
            <w:r w:rsidRPr="00AC13D2">
              <w:rPr>
                <w:rFonts w:hint="eastAsia"/>
                <w:b/>
              </w:rPr>
              <w:t>ルートシグネチャ</w:t>
            </w:r>
          </w:p>
        </w:tc>
        <w:tc>
          <w:tcPr>
            <w:tcW w:w="6800" w:type="dxa"/>
            <w:shd w:val="clear" w:color="auto" w:fill="CCCCCC"/>
          </w:tcPr>
          <w:p w14:paraId="0BA303F9" w14:textId="46475C1F" w:rsidR="00AC13D2" w:rsidRPr="00AC13D2" w:rsidRDefault="00AC13D2" w:rsidP="00AC13D2">
            <w:pPr>
              <w:spacing w:after="80"/>
              <w:rPr>
                <w:b/>
              </w:rPr>
            </w:pPr>
            <w:r w:rsidRPr="00AC13D2">
              <w:rPr>
                <w:rFonts w:hint="eastAsia"/>
                <w:b/>
              </w:rPr>
              <w:t>パラメータ構成</w:t>
            </w:r>
          </w:p>
        </w:tc>
      </w:tr>
      <w:tr w:rsidR="00AC13D2" w14:paraId="1856A6C9" w14:textId="77777777" w:rsidTr="00AC13D2">
        <w:tc>
          <w:tcPr>
            <w:tcW w:w="2600" w:type="dxa"/>
          </w:tcPr>
          <w:p w14:paraId="200B0B21" w14:textId="09E5B9DF" w:rsidR="00AC13D2" w:rsidRDefault="00AC13D2" w:rsidP="00AC13D2">
            <w:pPr>
              <w:spacing w:after="80"/>
            </w:pPr>
            <w:r>
              <w:t>Scene（海洋</w:t>
            </w:r>
            <w:r>
              <w:rPr>
                <w:rFonts w:ascii="Microsoft YaHei" w:eastAsia="Microsoft YaHei" w:hAnsi="Microsoft YaHei" w:cs="Microsoft YaHei" w:hint="eastAsia"/>
              </w:rPr>
              <w:t>・</w:t>
            </w:r>
            <w:r>
              <w:rPr>
                <w:rFonts w:ascii="DengXian" w:eastAsia="DengXian" w:hAnsi="DengXian" w:cs="DengXian" w:hint="eastAsia"/>
              </w:rPr>
              <w:t>天空共用）</w:t>
            </w:r>
          </w:p>
        </w:tc>
        <w:tc>
          <w:tcPr>
            <w:tcW w:w="6800" w:type="dxa"/>
          </w:tcPr>
          <w:p w14:paraId="62B6C2A9" w14:textId="4D185775" w:rsidR="00AC13D2" w:rsidRDefault="00AC13D2" w:rsidP="00AC13D2">
            <w:pPr>
              <w:spacing w:after="80"/>
            </w:pPr>
            <w:r>
              <w:t>CBV[b0] + SRV table(t0/t1/t2) + CBV[b1]</w:t>
            </w:r>
          </w:p>
        </w:tc>
      </w:tr>
      <w:tr w:rsidR="00AC13D2" w14:paraId="152F7E8F" w14:textId="77777777" w:rsidTr="00AC13D2">
        <w:tc>
          <w:tcPr>
            <w:tcW w:w="2600" w:type="dxa"/>
          </w:tcPr>
          <w:p w14:paraId="4F493B3E" w14:textId="39E00D3A" w:rsidR="00AC13D2" w:rsidRDefault="00AC13D2" w:rsidP="00AC13D2">
            <w:pPr>
              <w:spacing w:after="80"/>
            </w:pPr>
            <w:r>
              <w:t>Bloom</w:t>
            </w:r>
          </w:p>
        </w:tc>
        <w:tc>
          <w:tcPr>
            <w:tcW w:w="6800" w:type="dxa"/>
          </w:tcPr>
          <w:p w14:paraId="4772ABA4" w14:textId="63684F39" w:rsidR="00AC13D2" w:rsidRDefault="00AC13D2" w:rsidP="00AC13D2">
            <w:pPr>
              <w:spacing w:after="80"/>
            </w:pPr>
            <w:r>
              <w:t>SRV table(t0) + 4 Root Constants</w:t>
            </w:r>
          </w:p>
        </w:tc>
      </w:tr>
      <w:tr w:rsidR="00AC13D2" w14:paraId="43D99C2E" w14:textId="77777777" w:rsidTr="00AC13D2">
        <w:tc>
          <w:tcPr>
            <w:tcW w:w="2600" w:type="dxa"/>
          </w:tcPr>
          <w:p w14:paraId="5A16EE78" w14:textId="33B41FCA" w:rsidR="00AC13D2" w:rsidRDefault="00AC13D2" w:rsidP="00AC13D2">
            <w:pPr>
              <w:spacing w:after="80"/>
            </w:pPr>
            <w:r>
              <w:t>ToneMap</w:t>
            </w:r>
          </w:p>
        </w:tc>
        <w:tc>
          <w:tcPr>
            <w:tcW w:w="6800" w:type="dxa"/>
          </w:tcPr>
          <w:p w14:paraId="3CC7461D" w14:textId="2034594F" w:rsidR="00AC13D2" w:rsidRDefault="00AC13D2" w:rsidP="00AC13D2">
            <w:pPr>
              <w:spacing w:after="80"/>
            </w:pPr>
            <w:r>
              <w:t>SRV table(t0/t1) + SRV table(t2) + 8 Root Constants</w:t>
            </w:r>
          </w:p>
        </w:tc>
      </w:tr>
      <w:tr w:rsidR="00AC13D2" w14:paraId="2526D21F" w14:textId="77777777" w:rsidTr="00AC13D2">
        <w:tc>
          <w:tcPr>
            <w:tcW w:w="2600" w:type="dxa"/>
          </w:tcPr>
          <w:p w14:paraId="0E495BCB" w14:textId="1352E5C6" w:rsidR="00AC13D2" w:rsidRDefault="00AC13D2" w:rsidP="00AC13D2">
            <w:pPr>
              <w:spacing w:after="80"/>
            </w:pPr>
            <w:r>
              <w:t>DOF</w:t>
            </w:r>
          </w:p>
        </w:tc>
        <w:tc>
          <w:tcPr>
            <w:tcW w:w="6800" w:type="dxa"/>
          </w:tcPr>
          <w:p w14:paraId="2F532E5F" w14:textId="6E4587A3" w:rsidR="00AC13D2" w:rsidRDefault="00AC13D2" w:rsidP="00AC13D2">
            <w:pPr>
              <w:spacing w:after="80"/>
            </w:pPr>
            <w:r>
              <w:t>SRV table(t0/t1) + 4 Root Constants</w:t>
            </w:r>
          </w:p>
        </w:tc>
      </w:tr>
      <w:tr w:rsidR="00AC13D2" w14:paraId="03B7A8FA" w14:textId="77777777" w:rsidTr="00AC13D2">
        <w:tc>
          <w:tcPr>
            <w:tcW w:w="2600" w:type="dxa"/>
          </w:tcPr>
          <w:p w14:paraId="5D57C068" w14:textId="7C716695" w:rsidR="00AC13D2" w:rsidRDefault="00AC13D2" w:rsidP="00AC13D2">
            <w:pPr>
              <w:spacing w:after="80"/>
            </w:pPr>
            <w:r>
              <w:t>LensFlare</w:t>
            </w:r>
          </w:p>
        </w:tc>
        <w:tc>
          <w:tcPr>
            <w:tcW w:w="6800" w:type="dxa"/>
          </w:tcPr>
          <w:p w14:paraId="0A7D4B1F" w14:textId="25795166" w:rsidR="00AC13D2" w:rsidRDefault="00AC13D2" w:rsidP="00AC13D2">
            <w:pPr>
              <w:spacing w:after="80"/>
            </w:pPr>
            <w:r>
              <w:t>6 Root Constants（テクスチャ不使用）</w:t>
            </w:r>
          </w:p>
        </w:tc>
      </w:tr>
    </w:tbl>
    <w:p w14:paraId="7015A6DB" w14:textId="77777777" w:rsidR="00AC13D2" w:rsidRDefault="00AC13D2" w:rsidP="00AC13D2">
      <w:pPr>
        <w:spacing w:after="80"/>
      </w:pPr>
    </w:p>
    <w:p w14:paraId="0BFFE732" w14:textId="73552B53" w:rsidR="00AC13D2" w:rsidRDefault="00AC13D2" w:rsidP="00AC13D2">
      <w:pPr>
        <w:pStyle w:val="2"/>
        <w:rPr>
          <w:lang w:eastAsia="ja-JP"/>
        </w:rPr>
      </w:pPr>
      <w:r>
        <w:rPr>
          <w:lang w:eastAsia="ja-JP"/>
        </w:rPr>
        <w:t>4-2. ディスクリプタヒープ管理</w:t>
      </w:r>
    </w:p>
    <w:p w14:paraId="3A12305C" w14:textId="66D61249" w:rsidR="00AC13D2" w:rsidRDefault="00AC13D2" w:rsidP="00AC13D2">
      <w:pPr>
        <w:spacing w:after="80"/>
        <w:rPr>
          <w:lang w:eastAsia="ja-JP"/>
        </w:rPr>
      </w:pPr>
      <w:r>
        <w:rPr>
          <w:lang w:eastAsia="ja-JP"/>
        </w:rPr>
        <w:t>DX12 の「同時バインド可能な CBV/SRV/UAV ヒープは 1 つ」という制約を考慮し、統合ヒープ設計でパス間の切り替えを最小化しました。</w:t>
      </w:r>
    </w:p>
    <w:tbl>
      <w:tblPr>
        <w:tblW w:w="9400" w:type="dxa"/>
        <w:tblLayout w:type="fixed"/>
        <w:tblLook w:val="04A0" w:firstRow="1" w:lastRow="0" w:firstColumn="1" w:lastColumn="0" w:noHBand="0" w:noVBand="1"/>
      </w:tblPr>
      <w:tblGrid>
        <w:gridCol w:w="2600"/>
        <w:gridCol w:w="6800"/>
      </w:tblGrid>
      <w:tr w:rsidR="00AC13D2" w14:paraId="42B27AAF" w14:textId="77777777" w:rsidTr="00AC13D2">
        <w:tc>
          <w:tcPr>
            <w:tcW w:w="2600" w:type="dxa"/>
            <w:shd w:val="clear" w:color="auto" w:fill="CCCCCC"/>
          </w:tcPr>
          <w:p w14:paraId="35099866" w14:textId="121DEAB0" w:rsidR="00AC13D2" w:rsidRPr="00AC13D2" w:rsidRDefault="00AC13D2" w:rsidP="00AC13D2">
            <w:pPr>
              <w:spacing w:after="80"/>
              <w:rPr>
                <w:b/>
              </w:rPr>
            </w:pPr>
            <w:r w:rsidRPr="00AC13D2">
              <w:rPr>
                <w:rFonts w:hint="eastAsia"/>
                <w:b/>
              </w:rPr>
              <w:t>ヒープ</w:t>
            </w:r>
          </w:p>
        </w:tc>
        <w:tc>
          <w:tcPr>
            <w:tcW w:w="6800" w:type="dxa"/>
            <w:shd w:val="clear" w:color="auto" w:fill="CCCCCC"/>
          </w:tcPr>
          <w:p w14:paraId="4C285786" w14:textId="20C10EF9" w:rsidR="00AC13D2" w:rsidRPr="00AC13D2" w:rsidRDefault="00AC13D2" w:rsidP="00AC13D2">
            <w:pPr>
              <w:spacing w:after="80"/>
              <w:rPr>
                <w:b/>
              </w:rPr>
            </w:pPr>
            <w:r w:rsidRPr="00AC13D2">
              <w:rPr>
                <w:rFonts w:hint="eastAsia"/>
                <w:b/>
              </w:rPr>
              <w:t>スロット構成</w:t>
            </w:r>
            <w:r w:rsidRPr="00AC13D2">
              <w:rPr>
                <w:rFonts w:ascii="Microsoft YaHei" w:eastAsia="Microsoft YaHei" w:hAnsi="Microsoft YaHei" w:cs="Microsoft YaHei" w:hint="eastAsia"/>
                <w:b/>
              </w:rPr>
              <w:t>・</w:t>
            </w:r>
            <w:r w:rsidRPr="00AC13D2">
              <w:rPr>
                <w:rFonts w:ascii="DengXian" w:eastAsia="DengXian" w:hAnsi="DengXian" w:cs="DengXian" w:hint="eastAsia"/>
                <w:b/>
              </w:rPr>
              <w:t>用途</w:t>
            </w:r>
          </w:p>
        </w:tc>
      </w:tr>
      <w:tr w:rsidR="00AC13D2" w14:paraId="26B2CB0D" w14:textId="77777777" w:rsidTr="00AC13D2">
        <w:tc>
          <w:tcPr>
            <w:tcW w:w="2600" w:type="dxa"/>
          </w:tcPr>
          <w:p w14:paraId="54195E98" w14:textId="2968204E" w:rsidR="00AC13D2" w:rsidRDefault="00AC13D2" w:rsidP="00AC13D2">
            <w:pPr>
              <w:spacing w:after="80"/>
            </w:pPr>
            <w:r>
              <w:lastRenderedPageBreak/>
              <w:t>m_oceanSRVHeap（3スロット）</w:t>
            </w:r>
          </w:p>
        </w:tc>
        <w:tc>
          <w:tcPr>
            <w:tcW w:w="6800" w:type="dxa"/>
          </w:tcPr>
          <w:p w14:paraId="6C4ED0F2" w14:textId="1AAC0C82" w:rsidR="00AC13D2" w:rsidRDefault="00AC13D2" w:rsidP="00AC13D2">
            <w:pPr>
              <w:spacing w:after="80"/>
            </w:pPr>
            <w:r>
              <w:t>FFT heightMap + dztMap + SkySnapshot → 海洋パスで 1 バインドカバー</w:t>
            </w:r>
          </w:p>
        </w:tc>
      </w:tr>
      <w:tr w:rsidR="00AC13D2" w14:paraId="5797BB6E" w14:textId="77777777" w:rsidTr="00AC13D2">
        <w:tc>
          <w:tcPr>
            <w:tcW w:w="2600" w:type="dxa"/>
          </w:tcPr>
          <w:p w14:paraId="3424845F" w14:textId="5568853B" w:rsidR="00AC13D2" w:rsidRDefault="00AC13D2" w:rsidP="00AC13D2">
            <w:pPr>
              <w:spacing w:after="80"/>
            </w:pPr>
            <w:r>
              <w:t>m_bloomSRVHeap（4スロット）</w:t>
            </w:r>
          </w:p>
        </w:tc>
        <w:tc>
          <w:tcPr>
            <w:tcW w:w="6800" w:type="dxa"/>
          </w:tcPr>
          <w:p w14:paraId="77F6F166" w14:textId="25CC1681" w:rsidR="00AC13D2" w:rsidRDefault="00AC13D2" w:rsidP="00AC13D2">
            <w:pPr>
              <w:spacing w:after="80"/>
            </w:pPr>
            <w:r>
              <w:t>HDR RT + BloomExtract + BloomBlur + GodRay → ToneMap パス</w:t>
            </w:r>
          </w:p>
        </w:tc>
      </w:tr>
      <w:tr w:rsidR="00AC13D2" w14:paraId="2D7C3C31" w14:textId="77777777" w:rsidTr="00AC13D2">
        <w:tc>
          <w:tcPr>
            <w:tcW w:w="2600" w:type="dxa"/>
          </w:tcPr>
          <w:p w14:paraId="72FE6205" w14:textId="21882630" w:rsidR="00AC13D2" w:rsidRDefault="00AC13D2" w:rsidP="00AC13D2">
            <w:pPr>
              <w:spacing w:after="80"/>
              <w:rPr>
                <w:lang w:eastAsia="ja-JP"/>
              </w:rPr>
            </w:pPr>
            <w:r>
              <w:rPr>
                <w:lang w:eastAsia="ja-JP"/>
              </w:rPr>
              <w:t>m_dofSRVHeap（2スロット）</w:t>
            </w:r>
          </w:p>
        </w:tc>
        <w:tc>
          <w:tcPr>
            <w:tcW w:w="6800" w:type="dxa"/>
          </w:tcPr>
          <w:p w14:paraId="24034BB6" w14:textId="7F2DB24F" w:rsidR="00AC13D2" w:rsidRDefault="00AC13D2" w:rsidP="00AC13D2">
            <w:pPr>
              <w:spacing w:after="80"/>
            </w:pPr>
            <w:r>
              <w:t>HDR RT + DepthBuffer（R32_FLOAT ビュー）→ DOF パス専用</w:t>
            </w:r>
          </w:p>
        </w:tc>
      </w:tr>
    </w:tbl>
    <w:p w14:paraId="348BC2E7" w14:textId="77777777" w:rsidR="00AC13D2" w:rsidRDefault="00AC13D2" w:rsidP="00AC13D2">
      <w:pPr>
        <w:spacing w:after="80"/>
      </w:pPr>
    </w:p>
    <w:p w14:paraId="0A2F79A1" w14:textId="5A59C84A" w:rsidR="00AC13D2" w:rsidRDefault="00AC13D2" w:rsidP="00AC13D2">
      <w:pPr>
        <w:pStyle w:val="1"/>
      </w:pPr>
      <w:r>
        <w:t>5. 技術的課題と解決策</w:t>
      </w:r>
    </w:p>
    <w:p w14:paraId="7280F8CA" w14:textId="58D54E99" w:rsidR="00AC13D2" w:rsidRDefault="00AC13D2" w:rsidP="00AC13D2">
      <w:pPr>
        <w:pStyle w:val="2"/>
        <w:rPr>
          <w:lang w:eastAsia="ja-JP"/>
        </w:rPr>
      </w:pPr>
      <w:r>
        <w:rPr>
          <w:lang w:eastAsia="ja-JP"/>
        </w:rPr>
        <w:t>5-1. ディスクリプタヒープの同時バインド制約</w:t>
      </w:r>
    </w:p>
    <w:p w14:paraId="355CEB63" w14:textId="48BF00DE" w:rsidR="00AC13D2" w:rsidRDefault="00AC13D2" w:rsidP="00AC13D2">
      <w:pPr>
        <w:spacing w:after="80"/>
        <w:rPr>
          <w:lang w:eastAsia="ja-JP"/>
        </w:rPr>
      </w:pPr>
      <w:r>
        <w:rPr>
          <w:lang w:eastAsia="ja-JP"/>
        </w:rPr>
        <w:t>【課題】SSR 実装時、FFT テクスチャ（既存ヒープ）と天空スナップショット（新規）を同一パスで参照する必要があったが、DX12 では CBV/SRV/UAV ヒープは 1 つしかバインドできない。</w:t>
      </w:r>
    </w:p>
    <w:p w14:paraId="744E52F3" w14:textId="07607DA6" w:rsidR="00AC13D2" w:rsidRDefault="00AC13D2" w:rsidP="00AC13D2">
      <w:pPr>
        <w:spacing w:after="80"/>
        <w:rPr>
          <w:lang w:eastAsia="ja-JP"/>
        </w:rPr>
      </w:pPr>
      <w:r>
        <w:rPr>
          <w:lang w:eastAsia="ja-JP"/>
        </w:rPr>
        <w:t>【解決】両 SRV を収容する統合ヒープ（m_oceanSRVHeap）を新設</w:t>
      </w:r>
      <w:r w:rsidR="00261064" w:rsidRPr="00261064">
        <w:rPr>
          <w:lang w:eastAsia="ja-JP"/>
        </w:rPr>
        <w:t>同一リソースに対して複数の SRV を生成可能な DX12 の仕様を利用し</w:t>
      </w:r>
      <w:r>
        <w:rPr>
          <w:lang w:eastAsia="ja-JP"/>
        </w:rPr>
        <w:t>、既存ヒープへの変更なしに 3 スロット構成を実現。</w:t>
      </w:r>
    </w:p>
    <w:p w14:paraId="48D914EF" w14:textId="4B04F149" w:rsidR="00AC13D2" w:rsidRDefault="00AC13D2" w:rsidP="00AC13D2">
      <w:pPr>
        <w:pStyle w:val="2"/>
        <w:rPr>
          <w:lang w:eastAsia="ja-JP"/>
        </w:rPr>
      </w:pPr>
      <w:r>
        <w:rPr>
          <w:lang w:eastAsia="ja-JP"/>
        </w:rPr>
        <w:t>5-2. 深度バッファの Typeless 化</w:t>
      </w:r>
    </w:p>
    <w:p w14:paraId="575DEC86" w14:textId="4947AC04" w:rsidR="00AC13D2" w:rsidRDefault="00AC13D2" w:rsidP="00AC13D2">
      <w:pPr>
        <w:spacing w:after="80"/>
        <w:rPr>
          <w:lang w:eastAsia="ja-JP"/>
        </w:rPr>
      </w:pPr>
      <w:r>
        <w:rPr>
          <w:lang w:eastAsia="ja-JP"/>
        </w:rPr>
        <w:t>【課題】DOF パスで深度バッファを SRV として読み取る必要があったが、D32_FLOAT リソースは SRV 作成不可。</w:t>
      </w:r>
    </w:p>
    <w:p w14:paraId="37B8E61D" w14:textId="4B60BC41" w:rsidR="00AC13D2" w:rsidRDefault="00AC13D2" w:rsidP="00AC13D2">
      <w:pPr>
        <w:spacing w:after="80"/>
        <w:rPr>
          <w:lang w:eastAsia="ja-JP"/>
        </w:rPr>
      </w:pPr>
      <w:r>
        <w:rPr>
          <w:lang w:eastAsia="ja-JP"/>
        </w:rPr>
        <w:t>【解決】リソースを R32_TYPELESS に変更。DSV は D32_FLOAT ビュー、SRV は R32_FLOAT ビューとして同一リソースから作成。clearValue は DSV フォーマットに合わせて設定。</w:t>
      </w:r>
    </w:p>
    <w:p w14:paraId="2951B844" w14:textId="3F16C253" w:rsidR="00AC13D2" w:rsidRDefault="00AC13D2" w:rsidP="00AC13D2">
      <w:pPr>
        <w:pStyle w:val="2"/>
        <w:rPr>
          <w:lang w:eastAsia="ja-JP"/>
        </w:rPr>
      </w:pPr>
      <w:r>
        <w:rPr>
          <w:lang w:eastAsia="ja-JP"/>
        </w:rPr>
        <w:t>5-3. HDR ブルームの不可視問題</w:t>
      </w:r>
    </w:p>
    <w:p w14:paraId="467C2E06" w14:textId="53DF6E82" w:rsidR="00AC13D2" w:rsidRDefault="00AC13D2" w:rsidP="00AC13D2">
      <w:pPr>
        <w:spacing w:after="80"/>
        <w:rPr>
          <w:lang w:eastAsia="ja-JP"/>
        </w:rPr>
      </w:pPr>
      <w:r>
        <w:rPr>
          <w:lang w:eastAsia="ja-JP"/>
        </w:rPr>
        <w:t>【課題】LDR パイプライン（R8G8B8A8_UNORM）では 1.0 クランプにより太陽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稲妻のブルームが</w:t>
      </w:r>
      <w:r>
        <w:rPr>
          <w:rFonts w:hint="eastAsia"/>
          <w:lang w:eastAsia="ja-JP"/>
        </w:rPr>
        <w:t>視認不可。</w:t>
      </w:r>
    </w:p>
    <w:p w14:paraId="267C5568" w14:textId="0AE532E1" w:rsidR="00AC13D2" w:rsidRDefault="00AC13D2" w:rsidP="00AC13D2">
      <w:pPr>
        <w:spacing w:after="80"/>
        <w:rPr>
          <w:lang w:eastAsia="ja-JP"/>
        </w:rPr>
      </w:pPr>
      <w:r>
        <w:rPr>
          <w:lang w:eastAsia="ja-JP"/>
        </w:rPr>
        <w:t>【解決】オフスクリーン RT を R16G16B16A16_FLOAT に変更し HDR パイプライン化。ACES トーンマップ前に HDR 値を保持することで、輝度の高い箇所がブルームとして視覚化される設計に変更。</w:t>
      </w:r>
    </w:p>
    <w:p w14:paraId="6ED5061E" w14:textId="7D58A634" w:rsidR="00AC13D2" w:rsidRDefault="00AC13D2" w:rsidP="00AC13D2">
      <w:pPr>
        <w:pStyle w:val="2"/>
        <w:rPr>
          <w:lang w:eastAsia="ja-JP"/>
        </w:rPr>
      </w:pPr>
      <w:r>
        <w:rPr>
          <w:lang w:eastAsia="ja-JP"/>
        </w:rPr>
        <w:lastRenderedPageBreak/>
        <w:t>5-4. ポストプロセス RT の状態管理</w:t>
      </w:r>
    </w:p>
    <w:p w14:paraId="3F5B7A4B" w14:textId="12EABC89" w:rsidR="00AC13D2" w:rsidRDefault="00AC13D2" w:rsidP="00AC13D2">
      <w:pPr>
        <w:spacing w:after="80"/>
        <w:rPr>
          <w:lang w:eastAsia="ja-JP"/>
        </w:rPr>
      </w:pPr>
      <w:r>
        <w:t>【課題】</w:t>
      </w:r>
      <w:r w:rsidR="00261064">
        <w:rPr>
          <w:rFonts w:ascii="游明朝" w:eastAsia="游明朝" w:hAnsi="游明朝" w:hint="eastAsia"/>
          <w:lang w:eastAsia="ja-JP"/>
        </w:rPr>
        <w:t>11</w:t>
      </w:r>
      <w:r>
        <w:t xml:space="preserve"> つの RT が複数パスで共有され、RT </w:t>
      </w:r>
      <w:r>
        <w:rPr>
          <w:rFonts w:ascii="Courier New" w:hAnsi="Courier New" w:cs="Courier New"/>
        </w:rPr>
        <w:t>↔</w:t>
      </w:r>
      <w:r>
        <w:t xml:space="preserve"> PSR </w:t>
      </w:r>
      <w:r>
        <w:rPr>
          <w:rFonts w:ascii="Courier New" w:hAnsi="Courier New" w:cs="Courier New"/>
        </w:rPr>
        <w:t>↔</w:t>
      </w:r>
      <w:r>
        <w:t xml:space="preserve"> COPY_SOURCE/DEST の遷移管理が複雑化。</w:t>
      </w:r>
      <w:r>
        <w:rPr>
          <w:lang w:eastAsia="ja-JP"/>
        </w:rPr>
        <w:t>フレーム間のバリア漏れによりGPU バリデーションエラーが発生。</w:t>
      </w:r>
    </w:p>
    <w:p w14:paraId="4E6C6A41" w14:textId="30351BDA" w:rsidR="00AC13D2" w:rsidRDefault="00AC13D2" w:rsidP="00AC13D2">
      <w:pPr>
        <w:spacing w:after="80"/>
        <w:rPr>
          <w:lang w:eastAsia="ja-JP"/>
        </w:rPr>
      </w:pPr>
      <w:r>
        <w:rPr>
          <w:lang w:eastAsia="ja-JP"/>
        </w:rPr>
        <w:t>【解決】各パスの「終了時保証状態」を仕様化し、RenderToneMap() にクリーンアップバリアを集約することで次フレームの初期状態を一元保証。</w:t>
      </w:r>
    </w:p>
    <w:p w14:paraId="6DA96973" w14:textId="173F615C" w:rsidR="00AC13D2" w:rsidRDefault="00AC13D2" w:rsidP="00AC13D2">
      <w:pPr>
        <w:pStyle w:val="1"/>
      </w:pPr>
      <w:r>
        <w:t>6. 実装規模</w:t>
      </w:r>
    </w:p>
    <w:tbl>
      <w:tblPr>
        <w:tblW w:w="9400" w:type="dxa"/>
        <w:tblLayout w:type="fixed"/>
        <w:tblLook w:val="04A0" w:firstRow="1" w:lastRow="0" w:firstColumn="1" w:lastColumn="0" w:noHBand="0" w:noVBand="1"/>
      </w:tblPr>
      <w:tblGrid>
        <w:gridCol w:w="2600"/>
        <w:gridCol w:w="6800"/>
      </w:tblGrid>
      <w:tr w:rsidR="00AC13D2" w14:paraId="035A8F67" w14:textId="77777777" w:rsidTr="00AC13D2">
        <w:tc>
          <w:tcPr>
            <w:tcW w:w="2600" w:type="dxa"/>
            <w:shd w:val="clear" w:color="auto" w:fill="CCCCCC"/>
          </w:tcPr>
          <w:p w14:paraId="7A9BEEBB" w14:textId="58594683" w:rsidR="00AC13D2" w:rsidRPr="00AC13D2" w:rsidRDefault="00AC13D2" w:rsidP="00AC13D2">
            <w:pPr>
              <w:rPr>
                <w:b/>
              </w:rPr>
            </w:pPr>
            <w:r w:rsidRPr="00AC13D2">
              <w:rPr>
                <w:rFonts w:hint="eastAsia"/>
                <w:b/>
              </w:rPr>
              <w:t>指標</w:t>
            </w:r>
          </w:p>
        </w:tc>
        <w:tc>
          <w:tcPr>
            <w:tcW w:w="6800" w:type="dxa"/>
            <w:shd w:val="clear" w:color="auto" w:fill="CCCCCC"/>
          </w:tcPr>
          <w:p w14:paraId="4B22711F" w14:textId="73F2F5CA" w:rsidR="00AC13D2" w:rsidRPr="00AC13D2" w:rsidRDefault="00AC13D2" w:rsidP="00AC13D2">
            <w:pPr>
              <w:rPr>
                <w:b/>
              </w:rPr>
            </w:pPr>
            <w:r w:rsidRPr="00AC13D2">
              <w:rPr>
                <w:rFonts w:hint="eastAsia"/>
                <w:b/>
              </w:rPr>
              <w:t>数値</w:t>
            </w:r>
          </w:p>
        </w:tc>
      </w:tr>
      <w:tr w:rsidR="00AC13D2" w14:paraId="66F21107" w14:textId="77777777" w:rsidTr="00AC13D2">
        <w:tc>
          <w:tcPr>
            <w:tcW w:w="2600" w:type="dxa"/>
          </w:tcPr>
          <w:p w14:paraId="443C0D6D" w14:textId="4ACC3D4B" w:rsidR="00AC13D2" w:rsidRDefault="00AC13D2" w:rsidP="00AC13D2">
            <w:r>
              <w:t>C++ ファイル</w:t>
            </w:r>
          </w:p>
        </w:tc>
        <w:tc>
          <w:tcPr>
            <w:tcW w:w="6800" w:type="dxa"/>
          </w:tcPr>
          <w:p w14:paraId="4EDBF27A" w14:textId="0E264C14" w:rsidR="00AC13D2" w:rsidRDefault="00AC13D2" w:rsidP="00AC13D2">
            <w:r>
              <w:rPr>
                <w:rFonts w:hint="eastAsia"/>
              </w:rPr>
              <w:t>約</w:t>
            </w:r>
            <w:r>
              <w:t xml:space="preserve"> 12 ファイル / 約 3,000 行</w:t>
            </w:r>
          </w:p>
        </w:tc>
      </w:tr>
      <w:tr w:rsidR="00AC13D2" w14:paraId="3A92DDBB" w14:textId="77777777" w:rsidTr="00AC13D2">
        <w:tc>
          <w:tcPr>
            <w:tcW w:w="2600" w:type="dxa"/>
          </w:tcPr>
          <w:p w14:paraId="6F842A28" w14:textId="6E415D46" w:rsidR="00AC13D2" w:rsidRDefault="00AC13D2" w:rsidP="00AC13D2">
            <w:pPr>
              <w:rPr>
                <w:lang w:eastAsia="ja-JP"/>
              </w:rPr>
            </w:pPr>
            <w:r>
              <w:rPr>
                <w:lang w:eastAsia="ja-JP"/>
              </w:rPr>
              <w:t>HLSL シェーダーファイル</w:t>
            </w:r>
          </w:p>
        </w:tc>
        <w:tc>
          <w:tcPr>
            <w:tcW w:w="6800" w:type="dxa"/>
          </w:tcPr>
          <w:p w14:paraId="3C5240F5" w14:textId="5CA4479B" w:rsidR="00AC13D2" w:rsidRDefault="00AC13D2" w:rsidP="00AC13D2">
            <w:pPr>
              <w:rPr>
                <w:lang w:eastAsia="ja-JP"/>
              </w:rPr>
            </w:pPr>
            <w:r>
              <w:rPr>
                <w:lang w:eastAsia="ja-JP"/>
              </w:rPr>
              <w:t>12 ファイル / 20+ エントリポイント / 約 1,500 行</w:t>
            </w:r>
          </w:p>
        </w:tc>
      </w:tr>
      <w:tr w:rsidR="00AC13D2" w14:paraId="2781F2B2" w14:textId="77777777" w:rsidTr="00AC13D2">
        <w:tc>
          <w:tcPr>
            <w:tcW w:w="2600" w:type="dxa"/>
          </w:tcPr>
          <w:p w14:paraId="2F5129E6" w14:textId="255BE4D8" w:rsidR="00AC13D2" w:rsidRDefault="00AC13D2" w:rsidP="00AC13D2">
            <w:r>
              <w:rPr>
                <w:rFonts w:hint="eastAsia"/>
              </w:rPr>
              <w:t>レンダーパス数</w:t>
            </w:r>
          </w:p>
        </w:tc>
        <w:tc>
          <w:tcPr>
            <w:tcW w:w="6800" w:type="dxa"/>
          </w:tcPr>
          <w:p w14:paraId="57C123A9" w14:textId="5166FCA6" w:rsidR="00AC13D2" w:rsidRDefault="00AC13D2" w:rsidP="00AC13D2">
            <w:r>
              <w:t>9 パス</w:t>
            </w:r>
          </w:p>
        </w:tc>
      </w:tr>
      <w:tr w:rsidR="00AC13D2" w14:paraId="000207E9" w14:textId="77777777" w:rsidTr="00AC13D2">
        <w:tc>
          <w:tcPr>
            <w:tcW w:w="2600" w:type="dxa"/>
          </w:tcPr>
          <w:p w14:paraId="3F486A82" w14:textId="76F73F66" w:rsidR="00AC13D2" w:rsidRDefault="00AC13D2" w:rsidP="00AC13D2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レンダーターゲット数</w:t>
            </w:r>
          </w:p>
        </w:tc>
        <w:tc>
          <w:tcPr>
            <w:tcW w:w="6800" w:type="dxa"/>
          </w:tcPr>
          <w:p w14:paraId="582AE0E1" w14:textId="064816C2" w:rsidR="00AC13D2" w:rsidRDefault="00AC13D2" w:rsidP="00AC13D2">
            <w:r>
              <w:t>9 RT</w:t>
            </w:r>
          </w:p>
        </w:tc>
      </w:tr>
      <w:tr w:rsidR="00AC13D2" w14:paraId="3EC3FDC7" w14:textId="77777777" w:rsidTr="00AC13D2">
        <w:tc>
          <w:tcPr>
            <w:tcW w:w="2600" w:type="dxa"/>
          </w:tcPr>
          <w:p w14:paraId="68F625E5" w14:textId="169DB6C5" w:rsidR="00AC13D2" w:rsidRDefault="00AC13D2" w:rsidP="00AC13D2">
            <w:r>
              <w:rPr>
                <w:rFonts w:hint="eastAsia"/>
              </w:rPr>
              <w:t>定数バッファ種別</w:t>
            </w:r>
          </w:p>
        </w:tc>
        <w:tc>
          <w:tcPr>
            <w:tcW w:w="6800" w:type="dxa"/>
          </w:tcPr>
          <w:p w14:paraId="4618C17F" w14:textId="06DB8E5E" w:rsidR="00AC13D2" w:rsidRDefault="00AC13D2" w:rsidP="00AC13D2">
            <w:r>
              <w:t>6 種（SceneCB</w:t>
            </w:r>
            <w:r>
              <w:rPr>
                <w:rFonts w:ascii="Microsoft YaHei" w:eastAsia="Microsoft YaHei" w:hAnsi="Microsoft YaHei" w:cs="Microsoft YaHei" w:hint="eastAsia"/>
              </w:rPr>
              <w:t>・</w:t>
            </w:r>
            <w:r>
              <w:t>SkyCB</w:t>
            </w:r>
            <w:r>
              <w:rPr>
                <w:rFonts w:ascii="Microsoft YaHei" w:eastAsia="Microsoft YaHei" w:hAnsi="Microsoft YaHei" w:cs="Microsoft YaHei" w:hint="eastAsia"/>
              </w:rPr>
              <w:t>・</w:t>
            </w:r>
            <w:r>
              <w:t>RippleCB 他）</w:t>
            </w:r>
          </w:p>
        </w:tc>
      </w:tr>
      <w:tr w:rsidR="00AC13D2" w14:paraId="5A7D8350" w14:textId="77777777" w:rsidTr="00AC13D2">
        <w:tc>
          <w:tcPr>
            <w:tcW w:w="2600" w:type="dxa"/>
          </w:tcPr>
          <w:p w14:paraId="7FEB908F" w14:textId="2FF14FE4" w:rsidR="00AC13D2" w:rsidRDefault="00AC13D2" w:rsidP="00AC13D2">
            <w:r>
              <w:rPr>
                <w:rFonts w:hint="eastAsia"/>
              </w:rPr>
              <w:t>グリッド解像度</w:t>
            </w:r>
          </w:p>
        </w:tc>
        <w:tc>
          <w:tcPr>
            <w:tcW w:w="6800" w:type="dxa"/>
          </w:tcPr>
          <w:p w14:paraId="0B15B2EA" w14:textId="5792A9F4" w:rsidR="00AC13D2" w:rsidRDefault="00AC13D2" w:rsidP="00AC13D2">
            <w:pPr>
              <w:rPr>
                <w:lang w:eastAsia="ja-JP"/>
              </w:rPr>
            </w:pPr>
            <w:r>
              <w:rPr>
                <w:lang w:eastAsia="ja-JP"/>
              </w:rPr>
              <w:t>512 × 512（約 52 万インデックス）</w:t>
            </w:r>
          </w:p>
        </w:tc>
      </w:tr>
      <w:tr w:rsidR="00AC13D2" w14:paraId="0E045C65" w14:textId="77777777" w:rsidTr="00AC13D2">
        <w:tc>
          <w:tcPr>
            <w:tcW w:w="2600" w:type="dxa"/>
          </w:tcPr>
          <w:p w14:paraId="1C2378C5" w14:textId="308EE476" w:rsidR="00AC13D2" w:rsidRDefault="00AC13D2" w:rsidP="00AC13D2">
            <w:r>
              <w:t>FFT 解像度</w:t>
            </w:r>
          </w:p>
        </w:tc>
        <w:tc>
          <w:tcPr>
            <w:tcW w:w="6800" w:type="dxa"/>
          </w:tcPr>
          <w:p w14:paraId="17DCD5D7" w14:textId="74DF4F24" w:rsidR="00AC13D2" w:rsidRDefault="00AC13D2" w:rsidP="00AC13D2">
            <w:r>
              <w:t>256 × 256</w:t>
            </w:r>
          </w:p>
        </w:tc>
      </w:tr>
    </w:tbl>
    <w:p w14:paraId="4C90BE7C" w14:textId="77777777" w:rsidR="00AC13D2" w:rsidRDefault="00AC13D2" w:rsidP="00AC13D2"/>
    <w:p w14:paraId="3CE819DA" w14:textId="2F349E4E" w:rsidR="00AC13D2" w:rsidRDefault="00AC13D2" w:rsidP="00AC13D2">
      <w:pPr>
        <w:pStyle w:val="1"/>
        <w:rPr>
          <w:lang w:eastAsia="ja-JP"/>
        </w:rPr>
      </w:pPr>
      <w:r>
        <w:rPr>
          <w:lang w:eastAsia="ja-JP"/>
        </w:rPr>
        <w:t>7. アピールポイント（エンジンプログラマー志望）</w:t>
      </w:r>
    </w:p>
    <w:p w14:paraId="633EB6B5" w14:textId="6BAFA313" w:rsidR="00AC13D2" w:rsidRDefault="00AC13D2" w:rsidP="00AC13D2">
      <w:pPr>
        <w:pStyle w:val="a"/>
        <w:ind w:left="440" w:hanging="440"/>
        <w:rPr>
          <w:lang w:eastAsia="ja-JP"/>
        </w:rPr>
      </w:pPr>
      <w:r>
        <w:rPr>
          <w:lang w:eastAsia="ja-JP"/>
        </w:rPr>
        <w:t>DX12 の深い実装経験 ― ルートシグネチャ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ヒープ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バリア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フェンスを抽象化なしで</w:t>
      </w:r>
      <w:r>
        <w:rPr>
          <w:rFonts w:hint="eastAsia"/>
          <w:lang w:eastAsia="ja-JP"/>
        </w:rPr>
        <w:t>手書き実装</w:t>
      </w:r>
    </w:p>
    <w:p w14:paraId="1F692C01" w14:textId="7F2DD073" w:rsidR="00AC13D2" w:rsidRDefault="00AC13D2" w:rsidP="00AC13D2">
      <w:pPr>
        <w:pStyle w:val="a"/>
        <w:ind w:left="440" w:hanging="440"/>
        <w:rPr>
          <w:lang w:eastAsia="ja-JP"/>
        </w:rPr>
      </w:pPr>
      <w:r>
        <w:rPr>
          <w:lang w:eastAsia="ja-JP"/>
        </w:rPr>
        <w:t>レンダリングパイプライン設計力 ― 9 パスのフレームグラフを依存関係を考慮し</w:t>
      </w:r>
      <w:r>
        <w:rPr>
          <w:lang w:eastAsia="ja-JP"/>
        </w:rPr>
        <w:lastRenderedPageBreak/>
        <w:t>て設計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管</w:t>
      </w:r>
      <w:r>
        <w:rPr>
          <w:rFonts w:hint="eastAsia"/>
          <w:lang w:eastAsia="ja-JP"/>
        </w:rPr>
        <w:t>理</w:t>
      </w:r>
    </w:p>
    <w:p w14:paraId="4CD4AC3F" w14:textId="6C8AAFDA" w:rsidR="00AC13D2" w:rsidRDefault="00AC13D2" w:rsidP="00AC13D2">
      <w:pPr>
        <w:pStyle w:val="a"/>
        <w:ind w:left="440" w:hanging="440"/>
        <w:rPr>
          <w:lang w:eastAsia="ja-JP"/>
        </w:rPr>
      </w:pPr>
      <w:r>
        <w:rPr>
          <w:lang w:eastAsia="ja-JP"/>
        </w:rPr>
        <w:t>GPU コンピュートプログラミング ― FFT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物理シミュレーションをコンピュートシェーダーで独自実</w:t>
      </w:r>
      <w:r>
        <w:rPr>
          <w:rFonts w:hint="eastAsia"/>
          <w:lang w:eastAsia="ja-JP"/>
        </w:rPr>
        <w:t>装</w:t>
      </w:r>
    </w:p>
    <w:p w14:paraId="6A99B55C" w14:textId="1D84E2CB" w:rsidR="00AC13D2" w:rsidRDefault="00AC13D2" w:rsidP="00AC13D2">
      <w:pPr>
        <w:pStyle w:val="a"/>
        <w:ind w:left="440" w:hanging="440"/>
        <w:rPr>
          <w:lang w:eastAsia="ja-JP"/>
        </w:rPr>
      </w:pPr>
      <w:r>
        <w:rPr>
          <w:lang w:eastAsia="ja-JP"/>
        </w:rPr>
        <w:t>エンジン設計パターンの実践 ― 疎結合サブシステム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一方向データフロー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lang w:eastAsia="ja-JP"/>
        </w:rPr>
        <w:t>CB 環形管理を独自実装</w:t>
      </w:r>
    </w:p>
    <w:p w14:paraId="47ED8158" w14:textId="5D918885" w:rsidR="00AC13D2" w:rsidRDefault="00AC13D2" w:rsidP="00AC13D2">
      <w:pPr>
        <w:pStyle w:val="a"/>
        <w:ind w:left="440" w:hanging="440"/>
        <w:rPr>
          <w:lang w:eastAsia="ja-JP"/>
        </w:rPr>
      </w:pPr>
      <w:r>
        <w:rPr>
          <w:lang w:eastAsia="ja-JP"/>
        </w:rPr>
        <w:t>問題解決能力 ― バリデーションエラー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ヒープ制約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lang w:eastAsia="ja-JP"/>
        </w:rPr>
        <w:t>Typeless リソース等 DX12 固有の課題を</w:t>
      </w:r>
      <w:r w:rsidR="00261064" w:rsidRPr="00261064">
        <w:rPr>
          <w:lang w:eastAsia="ja-JP"/>
        </w:rPr>
        <w:t>自身で調査</w:t>
      </w:r>
      <w:r w:rsidR="00261064" w:rsidRPr="00261064">
        <w:rPr>
          <w:rFonts w:ascii="Microsoft YaHei" w:eastAsia="Microsoft YaHei" w:hAnsi="Microsoft YaHei" w:cs="Microsoft YaHei" w:hint="eastAsia"/>
          <w:lang w:eastAsia="ja-JP"/>
        </w:rPr>
        <w:t>・</w:t>
      </w:r>
      <w:r w:rsidR="00261064" w:rsidRPr="00261064">
        <w:rPr>
          <w:rFonts w:ascii="DengXian" w:eastAsia="DengXian" w:hAnsi="DengXian" w:cs="DengXian" w:hint="eastAsia"/>
          <w:lang w:eastAsia="ja-JP"/>
        </w:rPr>
        <w:t>検証を行い解決</w:t>
      </w:r>
    </w:p>
    <w:p w14:paraId="0CB601F8" w14:textId="3D76388C" w:rsidR="00AC13D2" w:rsidRDefault="00AC13D2" w:rsidP="00AC13D2">
      <w:pPr>
        <w:spacing w:after="80"/>
        <w:rPr>
          <w:lang w:eastAsia="ja-JP"/>
        </w:rPr>
      </w:pPr>
      <w:r>
        <w:rPr>
          <w:lang w:eastAsia="ja-JP"/>
        </w:rPr>
        <w:t xml:space="preserve"> </w:t>
      </w:r>
    </w:p>
    <w:p w14:paraId="4C672875" w14:textId="77B9E6AB" w:rsidR="00AC13D2" w:rsidRDefault="00AC13D2" w:rsidP="00AC13D2">
      <w:pPr>
        <w:spacing w:after="80"/>
        <w:rPr>
          <w:lang w:eastAsia="ja-JP"/>
        </w:rPr>
      </w:pPr>
      <w:r>
        <w:rPr>
          <w:lang w:eastAsia="ja-JP"/>
        </w:rPr>
        <w:t>本ドキュメントに記載の機能はすべて実装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動作検証</w:t>
      </w:r>
      <w:r>
        <w:rPr>
          <w:rFonts w:hint="eastAsia"/>
          <w:lang w:eastAsia="ja-JP"/>
        </w:rPr>
        <w:t>済みです。</w:t>
      </w:r>
    </w:p>
    <w:p w14:paraId="0D37BCD1" w14:textId="77777777" w:rsidR="00AC13D2" w:rsidRPr="00AC13D2" w:rsidRDefault="00AC13D2" w:rsidP="00AC13D2">
      <w:pPr>
        <w:spacing w:after="80"/>
        <w:rPr>
          <w:lang w:eastAsia="ja-JP"/>
        </w:rPr>
      </w:pPr>
    </w:p>
    <w:sectPr w:rsidR="00AC13D2" w:rsidRPr="00AC13D2">
      <w:pgSz w:w="11906" w:h="16838"/>
      <w:pgMar w:top="1985" w:right="1701" w:bottom="1701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7B841F2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408846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3D2"/>
    <w:rsid w:val="000F4C45"/>
    <w:rsid w:val="00261064"/>
    <w:rsid w:val="0032490D"/>
    <w:rsid w:val="004860F4"/>
    <w:rsid w:val="008E7C42"/>
    <w:rsid w:val="00AC13D2"/>
    <w:rsid w:val="00EE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02483"/>
  <w15:chartTrackingRefBased/>
  <w15:docId w15:val="{104B05E5-1D59-4C46-9769-EE3FC0251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AC13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unhideWhenUsed/>
    <w:qFormat/>
    <w:rsid w:val="00AC1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C13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C13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C13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C13D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C13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C13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C13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AC13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rsid w:val="00AC1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AC1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AC13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AC13D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AC13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AC13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C13D2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AC13D2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AC13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C1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C13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C13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AC1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AC13D2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AC13D2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AC13D2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AC1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AC13D2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AC13D2"/>
    <w:rPr>
      <w:b/>
      <w:bCs/>
      <w:smallCaps/>
      <w:color w:val="0F4761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AC13D2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1774</Words>
  <Characters>2537</Characters>
  <Application>Microsoft Office Word</Application>
  <DocSecurity>0</DocSecurity>
  <Lines>133</Lines>
  <Paragraphs>165</Paragraphs>
  <ScaleCrop>false</ScaleCrop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THS23 成禹欣</dc:creator>
  <cp:keywords/>
  <dc:description/>
  <cp:lastModifiedBy>THS23 成禹欣</cp:lastModifiedBy>
  <cp:revision>5</cp:revision>
  <cp:lastPrinted>2026-04-30T12:41:00Z</cp:lastPrinted>
  <dcterms:created xsi:type="dcterms:W3CDTF">2026-04-29T17:31:00Z</dcterms:created>
  <dcterms:modified xsi:type="dcterms:W3CDTF">2026-04-30T12:42:00Z</dcterms:modified>
</cp:coreProperties>
</file>