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AB" w:rsidRDefault="00BD2560" w:rsidP="00BD2560">
      <w:pPr>
        <w:pStyle w:val="1"/>
      </w:pPr>
      <w:r>
        <w:rPr>
          <w:rFonts w:hint="eastAsia"/>
        </w:rPr>
        <w:t>利息</w:t>
      </w:r>
      <w:r>
        <w:t>计算公式</w:t>
      </w:r>
    </w:p>
    <w:p w:rsidR="003515BE" w:rsidRDefault="00BD2560" w:rsidP="00BD2560">
      <w:r>
        <w:rPr>
          <w:rFonts w:hint="eastAsia"/>
        </w:rPr>
        <w:t>利息按</w:t>
      </w:r>
      <w:r>
        <w:t>年计算</w:t>
      </w:r>
      <w:r>
        <w:rPr>
          <w:rFonts w:hint="eastAsia"/>
        </w:rPr>
        <w:t>滚动</w:t>
      </w:r>
      <w:r>
        <w:t>，下面</w:t>
      </w:r>
      <w:r w:rsidR="003515BE">
        <w:t>描述</w:t>
      </w:r>
      <w:r>
        <w:t>一笔本金在一年内不同阶段的计算方法</w:t>
      </w:r>
      <w:r>
        <w:rPr>
          <w:rFonts w:hint="eastAsia"/>
        </w:rPr>
        <w:t>，</w:t>
      </w:r>
    </w:p>
    <w:p w:rsidR="003515BE" w:rsidRDefault="003515BE" w:rsidP="00BD2560"/>
    <w:p w:rsidR="00BD2560" w:rsidRDefault="00BD2560" w:rsidP="003515BE">
      <w:pPr>
        <w:pStyle w:val="2"/>
        <w:rPr>
          <w:rFonts w:hint="eastAsia"/>
        </w:rPr>
      </w:pPr>
      <w:r>
        <w:t>符号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proofErr w:type="spellStart"/>
      <w:r>
        <w:t>r</w:t>
      </w:r>
      <w:r w:rsidRPr="003515BE">
        <w:rPr>
          <w:vertAlign w:val="subscript"/>
        </w:rPr>
        <w:t>xx</w:t>
      </w:r>
      <w:proofErr w:type="spellEnd"/>
      <w:r>
        <w:t>=</w:t>
      </w:r>
      <w:r>
        <w:t>不同</w:t>
      </w:r>
      <w:r>
        <w:rPr>
          <w:rFonts w:hint="eastAsia"/>
        </w:rPr>
        <w:t>阶段</w:t>
      </w:r>
      <w:r>
        <w:t>的年利率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r>
        <w:t>n=</w:t>
      </w:r>
      <w:r>
        <w:rPr>
          <w:rFonts w:hint="eastAsia"/>
        </w:rPr>
        <w:t>存储</w:t>
      </w:r>
      <w:r>
        <w:t>天数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=</w:t>
      </w:r>
      <w:r>
        <w:t>本金</w:t>
      </w:r>
    </w:p>
    <w:p w:rsidR="00BD2560" w:rsidRPr="00BD2560" w:rsidRDefault="00BD2560" w:rsidP="003515B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t>=360</w:t>
      </w:r>
      <w:r>
        <w:rPr>
          <w:rFonts w:hint="eastAsia"/>
        </w:rPr>
        <w:t>天，</w:t>
      </w:r>
      <w:r>
        <w:rPr>
          <w:rFonts w:hint="eastAsia"/>
        </w:rPr>
        <w:t xml:space="preserve"> </w:t>
      </w:r>
      <w:r>
        <w:rPr>
          <w:rFonts w:hint="eastAsia"/>
        </w:rPr>
        <w:t>用于近似</w:t>
      </w:r>
      <w:r>
        <w:t>表示一年的天数</w:t>
      </w:r>
    </w:p>
    <w:p w:rsidR="00BD2560" w:rsidRDefault="00FC3BDA" w:rsidP="003515B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利息</w:t>
      </w:r>
    </w:p>
    <w:p w:rsidR="003515BE" w:rsidRDefault="003515BE" w:rsidP="003515BE"/>
    <w:p w:rsidR="003515BE" w:rsidRPr="00BD2560" w:rsidRDefault="003515BE" w:rsidP="003515BE">
      <w:pPr>
        <w:pStyle w:val="2"/>
        <w:rPr>
          <w:rFonts w:hint="eastAsia"/>
        </w:rPr>
      </w:pPr>
      <w:r>
        <w:rPr>
          <w:rFonts w:hint="eastAsia"/>
        </w:rPr>
        <w:t>计算</w:t>
      </w:r>
      <w:r>
        <w:t>公式</w:t>
      </w:r>
    </w:p>
    <w:p w:rsidR="00FC3BDA" w:rsidRDefault="007C2296" w:rsidP="00FC3BD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≤&amp;n&lt;7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  &amp;n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≤&amp;n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月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≤n&lt;6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月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+0.25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+0.25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  <w:bookmarkStart w:id="0" w:name="_GoBack"/>
                      <w:bookmarkEnd w:id="0"/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月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n=12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</m:eqArr>
            </m:e>
          </m:d>
        </m:oMath>
      </m:oMathPara>
    </w:p>
    <w:p w:rsidR="00FC3BDA" w:rsidRPr="00FC3BDA" w:rsidRDefault="00FC3BDA" w:rsidP="00FC3BDA">
      <w:pPr>
        <w:rPr>
          <w:rFonts w:hint="eastAsia"/>
        </w:rPr>
      </w:pPr>
    </w:p>
    <w:sectPr w:rsidR="00FC3BDA" w:rsidRPr="00FC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C29F8"/>
    <w:multiLevelType w:val="hybridMultilevel"/>
    <w:tmpl w:val="8488E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C1"/>
    <w:rsid w:val="000B22C1"/>
    <w:rsid w:val="003515BE"/>
    <w:rsid w:val="004B2B80"/>
    <w:rsid w:val="00504C54"/>
    <w:rsid w:val="006279EE"/>
    <w:rsid w:val="00712CA6"/>
    <w:rsid w:val="007C2296"/>
    <w:rsid w:val="00A35FF3"/>
    <w:rsid w:val="00BD2560"/>
    <w:rsid w:val="00CF22A9"/>
    <w:rsid w:val="00FC3BDA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8B58-9BC1-429D-BE10-119DA5B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5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5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D2560"/>
    <w:rPr>
      <w:color w:val="808080"/>
    </w:rPr>
  </w:style>
  <w:style w:type="paragraph" w:styleId="a4">
    <w:name w:val="List Paragraph"/>
    <w:basedOn w:val="a"/>
    <w:uiPriority w:val="34"/>
    <w:qFormat/>
    <w:rsid w:val="00351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bourneli(李伯韬)</dc:creator>
  <cp:keywords/>
  <dc:description/>
  <cp:lastModifiedBy>bourneli(李伯韬)</cp:lastModifiedBy>
  <cp:revision>8</cp:revision>
  <dcterms:created xsi:type="dcterms:W3CDTF">2016-01-31T08:04:00Z</dcterms:created>
  <dcterms:modified xsi:type="dcterms:W3CDTF">2016-01-31T08:38:00Z</dcterms:modified>
</cp:coreProperties>
</file>