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spacing w:line="420" w:lineRule="exact" w:before="0" w:after="18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C1917"/>
          <w:sz w:val="42"/>
          <w:u w:val="none"/>
          <w:lang w:val="en-US"/>
        </w:rPr>
        <w:t>Avery Quill</w:t>
      </w:r>
    </w:p>
    <w:p>
      <w:pPr>
        <w:keepNext/>
        <w:keepLines/>
        <w:widowControl/>
        <w:spacing w:line="260" w:lineRule="exact" w:before="0" w:after="0"/>
        <w:ind w:left="0" w:firstLine="0"/>
      </w:pPr>
      <w:r>
        <w:rPr>
          <w:rFonts w:ascii="JetBrains Mono" w:hAnsi="JetBrains Mono" w:eastAsia="JetBrains Mono" w:cs="JetBrains Mono"/>
          <w:b w:val="0"/>
          <w:i w:val="0"/>
          <w:color w:val="4A4236"/>
          <w:sz w:val="17"/>
          <w:u w:val="none"/>
          <w:lang w:val="en-US"/>
        </w:rPr>
        <w:t xml:space="preserve">Example City | </w:t>
      </w:r>
      <w:hyperlink r:id="rId9">
        <w:r>
          <w:rPr>
            <w:rFonts w:ascii="JetBrains Mono" w:hAnsi="JetBrains Mono" w:eastAsia="JetBrains Mono" w:cs="JetBrains Mono"/>
            <w:sz w:val="17"/>
            <w:color w:val="3A5FCD"/>
            <w:u w:val="none"/>
            <w:lang w:val="en-US"/>
          </w:rPr>
          <w:t>avery.quill@example.com</w:t>
        </w:r>
      </w:hyperlink>
      <w:r>
        <w:rPr>
          <w:rFonts w:ascii="JetBrains Mono" w:hAnsi="JetBrains Mono" w:eastAsia="JetBrains Mono" w:cs="JetBrains Mono"/>
          <w:b w:val="0"/>
          <w:i w:val="0"/>
          <w:color w:val="4A4236"/>
          <w:sz w:val="17"/>
          <w:u w:val="none"/>
          <w:lang w:val="en-US"/>
        </w:rPr>
        <w:t xml:space="preserve"> | Contact via email</w:t>
      </w:r>
    </w:p>
    <w:p>
      <w:pPr>
        <w:keepNext/>
        <w:keepLines/>
        <w:widowControl/>
        <w:spacing w:line="260" w:lineRule="exact" w:before="60" w:after="0"/>
        <w:ind w:left="0" w:firstLine="0"/>
      </w:pPr>
      <w:hyperlink r:id="rId10">
        <w:r>
          <w:rPr>
            <w:rFonts w:ascii="JetBrains Mono" w:hAnsi="JetBrains Mono" w:eastAsia="JetBrains Mono" w:cs="JetBrains Mono"/>
            <w:sz w:val="17"/>
            <w:color w:val="3A5FCD"/>
            <w:u w:val="none"/>
            <w:lang w:val="en-US"/>
          </w:rPr>
          <w:t>example.com</w:t>
        </w:r>
      </w:hyperlink>
      <w:r>
        <w:rPr>
          <w:rFonts w:ascii="JetBrains Mono" w:hAnsi="JetBrains Mono" w:eastAsia="JetBrains Mono" w:cs="JetBrains Mono"/>
          <w:b w:val="0"/>
          <w:i w:val="0"/>
          <w:color w:val="4A4236"/>
          <w:sz w:val="17"/>
          <w:u w:val="none"/>
          <w:lang w:val="en-US"/>
        </w:rPr>
        <w:t xml:space="preserve"> | </w:t>
      </w:r>
      <w:hyperlink r:id="rId11">
        <w:r>
          <w:rPr>
            <w:rFonts w:ascii="JetBrains Mono" w:hAnsi="JetBrains Mono" w:eastAsia="JetBrains Mono" w:cs="JetBrains Mono"/>
            <w:sz w:val="17"/>
            <w:color w:val="3A5FCD"/>
            <w:u w:val="none"/>
            <w:lang w:val="en-US"/>
          </w:rPr>
          <w:t>Portfolio</w:t>
        </w:r>
      </w:hyperlink>
      <w:r>
        <w:rPr>
          <w:rFonts w:ascii="JetBrains Mono" w:hAnsi="JetBrains Mono" w:eastAsia="JetBrains Mono" w:cs="JetBrains Mono"/>
          <w:b w:val="0"/>
          <w:i w:val="0"/>
          <w:color w:val="4A4236"/>
          <w:sz w:val="17"/>
          <w:u w:val="none"/>
          <w:lang w:val="en-US"/>
        </w:rPr>
        <w:t xml:space="preserve"> | </w:t>
      </w:r>
      <w:hyperlink r:id="rId12">
        <w:r>
          <w:rPr>
            <w:rFonts w:ascii="JetBrains Mono" w:hAnsi="JetBrains Mono" w:eastAsia="JetBrains Mono" w:cs="JetBrains Mono"/>
            <w:sz w:val="17"/>
            <w:color w:val="3A5FCD"/>
            <w:u w:val="none"/>
            <w:lang w:val="en-US"/>
          </w:rPr>
          <w:t>Professional profile</w:t>
        </w:r>
      </w:hyperlink>
    </w:p>
    <w:p>
      <w:pPr>
        <w:keepNext/>
        <w:keepLines/>
        <w:widowControl/>
        <w:spacing w:line="260" w:lineRule="exact" w:before="60" w:after="0"/>
        <w:ind w:left="0" w:firstLine="0"/>
      </w:pPr>
      <w:r>
        <w:rPr>
          <w:rFonts w:ascii="JetBrains Mono" w:hAnsi="JetBrains Mono" w:eastAsia="JetBrains Mono" w:cs="JetBrains Mono"/>
          <w:b w:val="0"/>
          <w:i w:val="0"/>
          <w:color w:val="4A4236"/>
          <w:sz w:val="17"/>
          <w:u w:val="none"/>
          <w:lang w:val="en-US"/>
        </w:rPr>
        <w:t>Fictional example - all career details and results are invented.</w:t>
      </w:r>
    </w:p>
    <w:p>
      <w:pPr>
        <w:keepNext w:val="0"/>
        <w:keepLines/>
        <w:widowControl/>
        <w:spacing w:line="290" w:lineRule="exact" w:before="400" w:after="0"/>
        <w:ind w:left="0" w:firstLine="0"/>
      </w:pP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>Software engineer building dependable tools for creative teams. Combines backend development with close user collaboration to turn complex workflows into simple, maintainable services.</w:t>
      </w:r>
    </w:p>
    <w:p>
      <w:pPr>
        <w:keepNext/>
        <w:keepLines/>
        <w:widowControl/>
        <w:spacing w:line="260" w:lineRule="exact" w:before="220" w:after="10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6F6655"/>
          <w:sz w:val="20"/>
          <w:u w:val="none"/>
          <w:lang w:val="en-US"/>
        </w:rPr>
        <w:t>SKILLS</w:t>
      </w:r>
    </w:p>
    <w:p>
      <w:pPr>
        <w:keepNext w:val="0"/>
        <w:keepLines/>
        <w:widowControl/>
        <w:spacing w:line="290" w:lineRule="exact" w:before="0" w:after="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F1C18"/>
          <w:sz w:val="18"/>
          <w:u w:val="none"/>
          <w:lang w:val="en-US"/>
        </w:rPr>
        <w:t>Engineering: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Python, TypeScript, PostgreSQL, REST APIs.</w:t>
      </w:r>
    </w:p>
    <w:p>
      <w:pPr>
        <w:keepNext w:val="0"/>
        <w:keepLines/>
        <w:widowControl/>
        <w:spacing w:line="290" w:lineRule="exact" w:before="0" w:after="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F1C18"/>
          <w:sz w:val="18"/>
          <w:u w:val="none"/>
          <w:lang w:val="en-US"/>
        </w:rPr>
        <w:t>Specialism: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Workflow automation, search, integration testing.</w:t>
      </w:r>
    </w:p>
    <w:p>
      <w:pPr>
        <w:keepNext w:val="0"/>
        <w:keepLines/>
        <w:widowControl/>
        <w:spacing w:line="290" w:lineRule="exact" w:before="0" w:after="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F1C18"/>
          <w:sz w:val="18"/>
          <w:u w:val="none"/>
          <w:lang w:val="en-US"/>
        </w:rPr>
        <w:t>Delivery: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Cloud hosting, Docker, Git, CI/CD.</w:t>
      </w:r>
    </w:p>
    <w:p>
      <w:pPr>
        <w:keepNext/>
        <w:keepLines/>
        <w:widowControl/>
        <w:spacing w:line="260" w:lineRule="exact" w:before="220" w:after="10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6F6655"/>
          <w:sz w:val="20"/>
          <w:u w:val="none"/>
          <w:lang w:val="en-US"/>
        </w:rPr>
        <w:t>PROFESSIONAL EXPERIENCE</w:t>
      </w:r>
    </w:p>
    <w:p>
      <w:pPr>
        <w:keepNext/>
        <w:keepLines/>
        <w:widowControl/>
        <w:spacing w:line="290" w:lineRule="exact" w:before="0" w:after="12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F1C18"/>
          <w:sz w:val="18"/>
          <w:u w:val="none"/>
          <w:lang w:val="en-US"/>
        </w:rPr>
        <w:t>Senior Software Engineer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| </w:t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Lantern Studio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| </w:t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2024 - Present</w:t>
      </w:r>
    </w:p>
    <w:p>
      <w:pPr>
        <w:keepNext w:val="0"/>
        <w:keepLines/>
        <w:widowControl/>
        <w:spacing w:line="290" w:lineRule="exact" w:before="0" w:after="0"/>
        <w:ind w:left="240" w:hanging="240"/>
      </w:pP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- </w:t>
      </w:r>
      <w:r>
        <w:rPr>
          <w:rFonts w:ascii="JetBrains Mono" w:hAnsi="JetBrains Mono" w:eastAsia="JetBrains Mono" w:cs="JetBrains Mono"/>
          <w:b w:val="0"/>
          <w:i w:val="0"/>
          <w:color w:val="A33A32"/>
          <w:sz w:val="18"/>
          <w:u w:val="none"/>
          <w:lang w:val="en-US"/>
        </w:rPr>
        <w:t>Zero-to-one delivery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- built a review service for design teams, bringing 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single"/>
          <w:lang w:val="en-US"/>
        </w:rPr>
        <w:t>six approval steps into one shared workspace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>.</w:t>
      </w:r>
    </w:p>
    <w:p>
      <w:pPr>
        <w:keepNext w:val="0"/>
        <w:keepLines/>
        <w:widowControl/>
        <w:spacing w:line="290" w:lineRule="exact" w:before="40" w:after="0"/>
        <w:ind w:left="240" w:hanging="240"/>
      </w:pP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- Improved asset processing with queued jobs and caching, reducing typical turnaround from 12 minutes to 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single"/>
          <w:lang w:val="en-US"/>
        </w:rPr>
        <w:t>under 3 minutes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>.</w:t>
      </w:r>
    </w:p>
    <w:p>
      <w:pPr>
        <w:keepNext/>
        <w:keepLines/>
        <w:widowControl/>
        <w:spacing w:line="290" w:lineRule="exact" w:before="240" w:after="12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F1C18"/>
          <w:sz w:val="18"/>
          <w:u w:val="none"/>
          <w:lang w:val="en-US"/>
        </w:rPr>
        <w:t>Software Engineer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| </w:t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Mosslight Tools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| </w:t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2022 - 2024</w:t>
      </w:r>
    </w:p>
    <w:p>
      <w:pPr>
        <w:keepNext w:val="0"/>
        <w:keepLines/>
        <w:widowControl/>
        <w:spacing w:line="290" w:lineRule="exact" w:before="0" w:after="0"/>
        <w:ind w:left="240" w:hanging="240"/>
      </w:pP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- Designed a searchable asset catalogue with PostgreSQL; validated relevance with </w:t>
      </w:r>
      <w:hyperlink r:id="rId13">
        <w:r>
          <w:rPr>
            <w:rFonts w:ascii="JetBrains Mono" w:hAnsi="JetBrains Mono" w:eastAsia="JetBrains Mono" w:cs="JetBrains Mono"/>
            <w:sz w:val="18"/>
            <w:color w:val="3A5FCD"/>
            <w:u w:val="none"/>
            <w:lang w:val="en-US"/>
          </w:rPr>
          <w:t>a curated evaluation set</w:t>
        </w:r>
      </w:hyperlink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>.</w:t>
      </w:r>
    </w:p>
    <w:p>
      <w:pPr>
        <w:keepNext w:val="0"/>
        <w:keepLines/>
        <w:widowControl/>
        <w:spacing w:line="290" w:lineRule="exact" w:before="40" w:after="0"/>
        <w:ind w:left="240" w:hanging="240"/>
      </w:pP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- Partnered with support and design to automate imports, saving 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single"/>
          <w:lang w:val="en-US"/>
        </w:rPr>
        <w:t>five hours of manual work each week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>.</w:t>
      </w:r>
    </w:p>
    <w:p>
      <w:pPr>
        <w:keepNext/>
        <w:keepLines/>
        <w:widowControl/>
        <w:spacing w:line="290" w:lineRule="exact" w:before="240" w:after="12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F1C18"/>
          <w:sz w:val="18"/>
          <w:u w:val="none"/>
          <w:lang w:val="en-US"/>
        </w:rPr>
        <w:t>Junior Developer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| </w:t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Kitebox Workshop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| </w:t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2020 - 2022</w:t>
      </w:r>
    </w:p>
    <w:p>
      <w:pPr>
        <w:keepNext w:val="0"/>
        <w:keepLines/>
        <w:widowControl/>
        <w:spacing w:line="290" w:lineRule="exact" w:before="0" w:after="0"/>
        <w:ind w:left="240" w:hanging="240"/>
      </w:pP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>- Developed internal reporting tools; added integration tests, documented release steps and supported team handover.</w:t>
      </w:r>
    </w:p>
    <w:p>
      <w:pPr>
        <w:keepNext/>
        <w:keepLines/>
        <w:widowControl/>
        <w:spacing w:line="260" w:lineRule="exact" w:before="220" w:after="10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6F6655"/>
          <w:sz w:val="20"/>
          <w:u w:val="none"/>
          <w:lang w:val="en-US"/>
        </w:rPr>
        <w:t>EDUCATION</w:t>
      </w:r>
    </w:p>
    <w:p>
      <w:pPr>
        <w:keepNext w:val="0"/>
        <w:keepLines/>
        <w:widowControl/>
        <w:spacing w:line="290" w:lineRule="exact" w:before="0" w:after="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F1C18"/>
          <w:sz w:val="18"/>
          <w:u w:val="none"/>
          <w:lang w:val="en-US"/>
        </w:rPr>
        <w:t>BSc, Computer Science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| </w:t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Westmere College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| </w:t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2020</w:t>
      </w:r>
    </w:p>
    <w:p>
      <w:pPr>
        <w:keepNext/>
        <w:keepLines/>
        <w:widowControl/>
        <w:spacing w:line="260" w:lineRule="exact" w:before="220" w:after="10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6F6655"/>
          <w:sz w:val="20"/>
          <w:u w:val="none"/>
          <w:lang w:val="en-US"/>
        </w:rPr>
        <w:t>CERTIFICATIONS</w:t>
      </w:r>
    </w:p>
    <w:p>
      <w:pPr>
        <w:keepNext w:val="0"/>
        <w:keepLines/>
        <w:widowControl/>
        <w:spacing w:line="290" w:lineRule="exact" w:before="0" w:after="0"/>
        <w:ind w:left="0" w:firstLine="0"/>
      </w:pP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>Cloud Foundations | Example Learning Institute</w:t>
      </w:r>
    </w:p>
    <w:p>
      <w:pPr>
        <w:keepNext w:val="0"/>
        <w:keepLines/>
        <w:widowControl/>
        <w:spacing w:line="290" w:lineRule="exact" w:before="0" w:after="0"/>
        <w:ind w:left="0" w:firstLine="0"/>
      </w:pPr>
      <w:r>
        <w:rPr>
          <w:rFonts w:ascii="JetBrains Mono" w:hAnsi="JetBrains Mono" w:eastAsia="JetBrains Mono" w:cs="JetBrains Mono"/>
          <w:b w:val="0"/>
          <w:i w:val="0"/>
          <w:color w:val="000000"/>
          <w:sz w:val="18"/>
          <w:u w:val="none"/>
          <w:lang w:val="en-US"/>
          <w:bdr w:val="single" w:sz="4" w:space="2" w:color="000000"/>
        </w:rPr>
        <w:t xml:space="preserve"> Cloud Systems </w:t>
      </w:r>
      <w:r>
        <w:rPr>
          <w:rFonts w:ascii="JetBrains Mono" w:hAnsi="JetBrains Mono" w:eastAsia="JetBrains Mono" w:cs="JetBrains Mono"/>
          <w:b w:val="0"/>
          <w:i w:val="0"/>
          <w:color w:val="000000"/>
          <w:sz w:val="18"/>
          <w:u w:val="none"/>
          <w:lang w:val="en-US"/>
          <w:bdr w:val="single" w:sz="4" w:space="2" w:color="000000"/>
        </w:rPr>
        <w:t xml:space="preserve"> Automation </w:t>
      </w:r>
      <w:r>
        <w:rPr>
          <w:rFonts w:ascii="JetBrains Mono" w:hAnsi="JetBrains Mono" w:eastAsia="JetBrains Mono" w:cs="JetBrains Mono"/>
          <w:b w:val="0"/>
          <w:i w:val="0"/>
          <w:color w:val="000000"/>
          <w:sz w:val="18"/>
          <w:u w:val="none"/>
          <w:lang w:val="en-US"/>
          <w:bdr w:val="single" w:sz="4" w:space="2" w:color="000000"/>
        </w:rPr>
        <w:t xml:space="preserve"> Reliable Delivery </w:t>
      </w:r>
    </w:p>
    <w:sectPr w:rsidR="00FC693F" w:rsidRPr="0006063C" w:rsidSect="00034616">
      <w:pgSz w:w="11906" w:h="16838"/>
      <w:pgMar w:top="760" w:right="720" w:bottom="7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JetBrains Mono" w:hAnsi="JetBrains Mon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very.quill@example.com" TargetMode="External"/><Relationship Id="rId10" Type="http://schemas.openxmlformats.org/officeDocument/2006/relationships/hyperlink" Target="https://example.com" TargetMode="External"/><Relationship Id="rId11" Type="http://schemas.openxmlformats.org/officeDocument/2006/relationships/hyperlink" Target="https://example.com/portfolio" TargetMode="External"/><Relationship Id="rId12" Type="http://schemas.openxmlformats.org/officeDocument/2006/relationships/hyperlink" Target="https://example.com/profile" TargetMode="External"/><Relationship Id="rId13" Type="http://schemas.openxmlformats.org/officeDocument/2006/relationships/hyperlink" Target="https://example.com/evid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Quill - Fictional CV Example</dc:title>
  <dc:subject>A fictional one-page CV example for learning a CV authoring workflow.</dc:subject>
  <dc:creator>Avery Quill</dc:creator>
  <cp:keywords>resume, software engineering, applied AI</cp:keywords>
  <dc:description>Built from the canonical semantic resume source.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