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  <w:jc w:val="center"/>
      </w:pPr>
      <w:r>
        <w:rPr>
          <w:rFonts w:ascii="Arial" w:cs="Arial" w:eastAsia="Arial" w:hAnsi="Arial"/>
          <w:b/>
          <w:bCs/>
          <w:color w:val="1F4E79"/>
          <w:sz w:val="46"/>
          <w:szCs w:val="46"/>
        </w:rPr>
        <w:t xml:space="preserve">PRESCRIPTIONS RÉACTIVES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8"/>
          <w:szCs w:val="38"/>
        </w:rPr>
        <w:t xml:space="preserve">FICHES D'ACTION PAR ALERTE OLI-XX</w:t>
      </w:r>
    </w:p>
    <w:p>
      <w:pPr>
        <w:spacing w:before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Action, dose, durée, plafond et suivi pour chaque alerte</w:t>
      </w:r>
    </w:p>
    <w:p>
      <w:pPr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Module Olivier — 20 alertes codifiées</w:t>
      </w:r>
    </w:p>
    <w:p>
      <w:pPr>
        <w:spacing w:before="500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Version 1.0 — Avril 2026</w:t>
      </w:r>
    </w:p>
    <w:p>
      <w:pPr>
        <w:pBdr>
          <w:top w:val="single" w:color="E65100" w:sz="2"/>
          <w:bottom w:val="single" w:color="E65100" w:sz="2"/>
          <w:left w:val="single" w:color="E65100" w:sz="6"/>
          <w:right w:val="single" w:color="E65100" w:sz="2"/>
        </w:pBdr>
        <w:shd w:fill="FFF3E0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⚠ Ce document complète le Moteur Opérationnel (Partie 7-8) et le Référentiel (Partie J). Il prescrit l'ACTION EXACTE pour chaque alerte, éliminant la marge d'interprétation de l'IA sur le « combien » et le « combien de temps ».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Arial" w:cs="Arial" w:eastAsia="Arial" w:hAnsi="Arial"/>
        </w:rPr>
        <w:t xml:space="preserve">PARTIE 0 — OBJET ET PRINCIPES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Ce document formalise, pour chaque code alerte OLI-XX, la prescription réactive complète : type d'action, quantification (dose, volume, durée), plafond, conditions de blocage, et critères de suivi post-application.</w:t>
      </w:r>
    </w:p>
    <w:p>
      <w:pPr>
        <w:pBdr>
          <w:top w:val="single" w:color="E65100" w:sz="2"/>
          <w:bottom w:val="single" w:color="E65100" w:sz="2"/>
          <w:left w:val="single" w:color="E65100" w:sz="6"/>
          <w:right w:val="single" w:color="E65100" w:sz="2"/>
        </w:pBdr>
        <w:shd w:fill="FFF3E0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⚠ RÈGLE ABSOLUE — L'IA ne quantifie JAMAIS une action réactive par elle-même. Elle applique la fiche prescription correspondant au code OLI-XX déclenché. Si aucune fiche ne couvre le cas, elle signale le gap et applique la règle d'humilité (confiance ⭐, demander données terrain).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Chaque fiche suit la structure en 6 blocs de la Gouvernance des Recommandations. Les blocs 1 (constat spectral) et 2 (diagnostic) sont générés dynamiquement par le Moteur Opérationnel. Les blocs 3-6 sont prescrits par ce document.</w:t>
      </w:r>
    </w:p>
    <w:p>
      <w:pPr>
        <w:shd w:fill="F5F5F5" w:val="clear"/>
        <w:spacing w:after="50" w:before="50"/>
        <w:ind w:left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→ Voir GOUVERNANCE_RECOMMANDATIONS : Partie 4 — Structure obligatoire en 6 blocs</w:t>
      </w:r>
    </w:p>
    <w:p>
      <w:pPr>
        <w:shd w:fill="F5F5F5" w:val="clear"/>
        <w:spacing w:after="50" w:before="50"/>
        <w:ind w:left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→ Voir MOTEUR_OPERATIONNEL : Partie 7 — Génération des alertes + Partie 8 — Formulation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Arial" w:cs="Arial" w:eastAsia="Arial" w:hAnsi="Arial"/>
        </w:rPr>
        <w:t xml:space="preserve">SECTION A — ALERTES HYDRIQUES</w:t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OLI-01 — Stress hydrique — Super-intensif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Catégorie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Hydrique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Priorité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🔴 URGENTE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d'entrée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NDMI &lt; 0.12 + MSI &gt; 1.3 + sec &gt; 10 jours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de sortie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NDMI &gt; 0.20 (2 passages consécutifs)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PRESCRIPTION RÉACTIVE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 d'action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Irrigation d'urgence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Action détaillée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Augmenter le volume d'irrigation par rapport au plan en cours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Dose / Quantification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+40% du volume planifié pour le stade en cours. Exemple : si plan = 200 L/arbre/jour → passer à 280 L/arbre/jour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Durée d'application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Jusqu'à seuil de sortie : NDMI &gt; 0.20 sur 2 passages (≈ 10 jours minimum)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Plafond / Limite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 pas dépasser 120% de la capacité au champ estimée. Si Option C active : ne pas oublier FL dans le calcul majoré.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 de blocage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sol saturé (NDMI &gt; 0.45 ou déclaration utilisateur) → NE PAS augmenter. Investiguer autre cause (compaction, maladie racinaire).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Conditions météo requises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Matin tôt ou soir. Éviter plein soleil midi.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Fenêtre BBCH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Tous stades — aucune restriction BBCH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SUIVI POST-APPLICATION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Indicateur à surveiller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NDMI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Réponse attendue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Hausse NDMI vers P25 puis P50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Délai d'évaluation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3-7 jours après augmentation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Impact sur le plan annuel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Modifier le volume dans le plan irrigation pour le mois en cours. Rétablir volume plan initial quand seuil de sortie atteint.</w:t>
            </w:r>
          </w:p>
        </w:tc>
      </w:tr>
    </w:tbl>
    <w:p>
      <w:pPr>
        <w:shd w:fill="F5F5F5" w:val="clear"/>
        <w:spacing w:after="50" w:before="50"/>
        <w:ind w:left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→ REF_OLIVIER §12, §13 — Moteur Opérationnel §7.2, §9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r>
        <w:br w:type="page"/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OLI-02 — Stress hydrique — Intensif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Catégorie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Hydrique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Priorité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🟠 PRIORITAIRE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d'entrée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NDMI &lt; 0.06 + MSI &gt; 1.6 + sec &gt; 15 jours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de sortie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NDMI &gt; 0.12 (2 passages consécutifs)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PRESCRIPTION RÉACTIVE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 d'action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Augmentation irrigation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Action détaillée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Augmenter le volume d'irrigation par rapport au plan en cours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Dose / Quantification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+30% du volume planifié pour le stade en cours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Durée d'application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Jusqu'à seuil de sortie : NDMI &gt; 0.12 sur 2 passages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Plafond / Limite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 pas dépasser 120% de la capacité au champ estimée.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 de blocage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sol saturé → NE PAS augmenter. Investiguer.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Conditions météo requises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Matin tôt ou soir.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Fenêtre BBCH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Tous stades — aucune restriction BBCH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SUIVI POST-APPLICATION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Indicateur à surveiller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NDMI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Réponse attendue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Hausse NDMI vers P25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Délai d'évaluation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3-7 jours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Impact sur le plan annuel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Ajuster volume irrigation dans le plan. Rétablir quand seuil de sortie atteint.</w:t>
            </w:r>
          </w:p>
        </w:tc>
      </w:tr>
    </w:tbl>
    <w:p>
      <w:pPr>
        <w:shd w:fill="F5F5F5" w:val="clear"/>
        <w:spacing w:after="50" w:before="50"/>
        <w:ind w:left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→ REF_OLIVIER §12, §13 — Moteur Opérationnel §7.2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OLI-12 — Sur-irrigation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Catégorie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Hydrique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Priorité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🟡 VIGILANCE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d'entrée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NDMI &gt; 0.45 + sol saturé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de sortie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NDMI &lt; 0.35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PRESCRIPTION RÉACTIVE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 d'action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Réduction irrigation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Action détaillée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Réduire le volume d'irrigation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Dose / Quantification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-30% du volume planifié pour le stade en cours. Vérifier que volume reste ≥ 50% ETC calculée.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Durée d'application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Jusqu'à NDMI &lt; 0.35 (1 passage suffit)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Plafond / Limite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 pas descendre sous 50% des besoins ETc du stade.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 de blocage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stade = floraison ou nouaison (BBCH 55-71) → Réduction limitée à -15% (stade très sensible au déficit).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Conditions météo requises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Fenêtre BBCH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Tous stades, restriction floraison-nouaison ci-dessus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SUIVI POST-APPLICATION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Indicateur à surveiller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NDMI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Réponse attendue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Baisse NDMI sous 0.35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Délai d'évaluation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5-10 jours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Impact sur le plan annuel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Modifier volume irrigation dans le plan pour le mois en cours.</w:t>
            </w:r>
          </w:p>
        </w:tc>
      </w:tr>
    </w:tbl>
    <w:p>
      <w:pPr>
        <w:shd w:fill="F5F5F5" w:val="clear"/>
        <w:spacing w:after="50" w:before="50"/>
        <w:ind w:left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→ REF_OLIVIER §13.2 — Tensiomètre interprétation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Arial" w:cs="Arial" w:eastAsia="Arial" w:hAnsi="Arial"/>
        </w:rPr>
        <w:t xml:space="preserve">SECTION B — ALERTES CLIMATIQUES</w:t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OLI-03 — Gel floraison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Catégorie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Climatique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Priorité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🔴 URGENTE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d'entrée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Tmin &lt; -2°C en BBCH 55-69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de sortie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 &gt; 5°C (3 jours consécutifs)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PRESCRIPTION RÉACTIVE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 d'action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Post-gel : évaluation + ajustement plan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Action détaillée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 Inspection terrain demandée (photo bourgeons/fleurs). 2. Application acides aminés foliaires (récupération stress). 3. Révision prévision rendement à la baisse.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Dose / Quantification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Acides aminés foliaires : 4-5 L/ha (hydrolysat végétal 15-20%). Algues : 3-4 L/ha. Application unique post-gel.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Durée d'application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Application unique dans les 3-5 jours post-gel (si T &gt; 5°C confirmé).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Plafond / Limite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 — application unique.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 de blocage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gel &lt; -5°C ET durée &gt; 4h → Considérer perte totale floraison. Ne pas traiter (inutile). Passer directement à révision rendement -50% à -100%.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Conditions météo requises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 &gt; 5°C, pas de pluie dans les 6h, vent &lt; 15 km/h, matin tôt.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Fenêtre BBCH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BBCH 55-69 (floraison) uniquement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SUIVI POST-APPLICATION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Indicateur à surveiller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NIRv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Réponse attendue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Stabilisation NIRv (pas d'aggravation) dans les 10-15 jours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Délai d'évaluation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10-15 jours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Impact sur le plan annuel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Réviser prévision rendement : -30% si gel modéré (-2 à -4°C &lt; 2h), -50% si gel sévère (-4°C ou &gt; 2h), -80 à -100% si gel extrême. Ajuster programme N : réduire N de 25% (moins de fruits à alimenter). Maintenir K et biostimulants.</w:t>
            </w:r>
          </w:p>
        </w:tc>
      </w:tr>
    </w:tbl>
    <w:p>
      <w:pPr>
        <w:shd w:fill="F5F5F5" w:val="clear"/>
        <w:spacing w:after="50" w:before="50"/>
        <w:ind w:left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→ REF_OLIVIER §4 BBCH, §11.3 Aminés, §22 Modèle prédictif — Moteur Opérationnel §6.7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r>
        <w:br w:type="page"/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OLI-07 — Canicule prolongée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Catégorie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Climatique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Priorité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🟠 PRIORITAIRE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d'entrée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Tmax &gt; 42°C pendant &gt; 3 jours consécutifs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de sortie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Tmax &lt; 38°C (2 jours consécutifs)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PRESCRIPTION RÉACTIVE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 d'action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Irrigation de soutien + protection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Action détaillée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 Augmenter irrigation. 2. Application algues (osmoprotection). 3. Éviter tout traitement foliaire pendant la canicule.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Dose / Quantification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Irrigation : +25% du volume planifié. Algues : 3-4 L/ha foliaire si possible (matin très tôt uniquement, avant 7h).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Durée d'application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Pendant toute la durée de la canicule + 3 jours après retour Tmax &lt; 38°C.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Plafond / Limite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Volume irrigation : ne pas dépasser 130% ETc. Si Option C : maintenir FL dans le calcul.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 de blocage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BBCH 55-65 (floraison) → Pas de traitement foliaire (brûlure certaine). Irrigation uniquement.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Conditions météo requises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Irrigation : matin tôt ou nuit. Foliaire algues : UNIQUEMENT avant 7h (T &lt; 30°C).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Fenêtre BBCH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Tous stades, restriction foliaire en floraison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SUIVI POST-APPLICATION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Indicateur à surveiller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NDMI + NDVI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Réponse attendue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Stabilisation NDMI (pas de chute), NDVI maintenu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Délai d'évaluation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5-10 jours post-canicule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Impact sur le plan annuel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canicule pendant grossissement (juil-août) : réviser rendement -10 à -20%. Si canicule pendant floraison : réviser rendement -20 à -40%. Suspendre RDI si actif.</w:t>
            </w:r>
          </w:p>
        </w:tc>
      </w:tr>
    </w:tbl>
    <w:p>
      <w:pPr>
        <w:shd w:fill="F5F5F5" w:val="clear"/>
        <w:spacing w:after="50" w:before="50"/>
        <w:ind w:left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→ REF_OLIVIER §11.4 Algues, §12 Irrigation, §13.4 RDI — Moteur Opérationnel §6.7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OLI-08 — Déficit heures de froid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Catégorie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Climatique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Priorité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🟠 PRIORITAIRE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d'entrée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Heures froid &lt; 100h au 28 février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de sortie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 — alerte ponctuelle, pas de sortie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PRESCRIPTION RÉACTIVE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 d'action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Information + ajustement plan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Action détaillée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 Notification exploitant. 2. Prévoir floraison hétérogène. 3. Renforcer bore à la floraison.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Dose / Quantification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Bore : augmenter de +50% la dose floraison (1.5 kg/ha au lieu de 1 kg/ha). Algues floraison : +50% (4.5 L/ha au lieu de 3 L/ha).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Durée d'application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Application unique au stade BBCH 51-55 (pré-floraison).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Plafond / Limite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 de blocage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Aucune.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Conditions météo requises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Conditions standard foliaire : T 15-25°C, HR &gt; 60%, vent &lt; 15 km/h.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Fenêtre BBCH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BBCH 51-55 (pré-floraison)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SUIVI POST-APPLICATION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Indicateur à surveiller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NIRvP pic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Réponse attendue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Pic NIRvP ≥ 70% de l'attendu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Délai d'évaluation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Évaluer au stade BBCH 65-69 (pleine floraison)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Impact sur le plan annuel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Ajuster prévision rendement : -10 à -20% (floraison hétérogène = nouaison réduite). Prévoir éclaircissage inutile (charge naturellement faible).</w:t>
            </w:r>
          </w:p>
        </w:tc>
      </w:tr>
    </w:tbl>
    <w:p>
      <w:pPr>
        <w:shd w:fill="F5F5F5" w:val="clear"/>
        <w:spacing w:after="50" w:before="50"/>
        <w:ind w:left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→ REF_OLIVIER §3.4 Besoins froid, §9 Bore, §11.4 Algues — Moteur Opérationnel §6.7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r>
        <w:br w:type="page"/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OLI-15 — Chergui (vent chaud sec)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Catégorie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Climatique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Priorité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🔴 URGENTE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d'entrée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 &gt; 40°C + HR &lt; 20% + vent &gt; 30 km/h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de sortie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 &lt; 38°C ET HR &gt; 30%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PRESCRIPTION RÉACTIVE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 d'action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Irrigation d'urgence + suspension foliaire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Action détaillée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 Irrigation immédiate (+50% volume). 2. Suspendre TOUT traitement foliaire. 3. Algues en fertigation si possible.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Dose / Quantification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Irrigation : +50% du volume planifié. Algues en fertigation : 3-4 L/ha (osmoprotection racinaire).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Durée d'application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Pendant l'épisode Chergui + 48h après fin conditions.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Plafond / Limite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 pas dépasser 150% ETc. Si Option C : maintenir FL.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 de blocage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Aucune — action toujours justifiée en situation de Chergui.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Conditions météo requises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Irrigation : immédiate, jour ou nuit. AUCUN foliaire pendant Chergui (brûlure certaine + dérive spray).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Fenêtre BBCH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Tous stades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SUIVI POST-APPLICATION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Indicateur à surveiller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NDMI + MSI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Réponse attendue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Stabilisation NDMI, MSI ne dépasse pas 1.5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Délai d'évaluation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3-5 jours post-épisode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Impact sur le plan annuel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Chergui pendant floraison : réviser rendement -30 à -50%. Si Chergui pendant grossissement : réviser -10 à -15%. Annuler tout RDI en cours.</w:t>
            </w:r>
          </w:p>
        </w:tc>
      </w:tr>
    </w:tbl>
    <w:p>
      <w:pPr>
        <w:shd w:fill="F5F5F5" w:val="clear"/>
        <w:spacing w:after="50" w:before="50"/>
        <w:ind w:left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→ REF_OLIVIER §12, §11.4 Algues — Moteur Opérationnel §7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Arial" w:cs="Arial" w:eastAsia="Arial" w:hAnsi="Arial"/>
        </w:rPr>
        <w:t xml:space="preserve">SECTION C — ALERTES NUTRITIONNELLES ET SANITAIRES</w:t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OLI-16 — Carence azotée détectée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Catégorie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Nutritionnelle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Priorité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🟡 VIGILANCE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d'entrée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NDRE &lt; P10 + GCI en baisse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de sortie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NDRE &gt; P30 (2 passages consécutifs)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PRESCRIPTION RÉACTIVE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 d'action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Application corrective 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Action détaillée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Fertigation N corrective en complément du plan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Dose / Quantification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15-20 kg N/ha en application corrective unique. Forme : Nitrate de calcium (si pH &gt; 7.2) ou Ammonitrate (si pH ≤ 7.2). Option B : ajouter N foliaire urée 0.5% à 8 kg/ha.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Durée d'application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Application unique. Réévaluer à J+14 sur NDRE.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Plafond / Limite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Dose N totale saison (plan + correctifs) ne doit pas dépasser 150 kg N/ha.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 de blocage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BBCH &gt; 81 (maturation) → NE PAS appliquer N (risque dilution polyphénols, retard maturation). Reporter à post-récolte. SI NDMI aussi &lt; P10 → Traiter d'abord le stress hydrique (OLI-01/02). N non assimilé en sol sec.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Conditions météo requises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Sol humide (post-irrigation ou pluie). Pas de stress hydrique actif.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Fenêtre BBCH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BBCH 01-79 (dormance à grossissement). INTERDIT après BBCH 81.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SUIVI POST-APPLICATION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Indicateur à surveiller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NDRE + GCI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Réponse attendue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Hausse NDRE de 5-15%, stabilisation GCI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Délai d'évaluation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7-14 jours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Impact sur le plan annuel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Ajouter l'application N corrective au plan annuel. Si 2ème carence N dans la saison : revoir doses N du plan à la hausse pour la saison suivante (+15%).</w:t>
            </w:r>
          </w:p>
        </w:tc>
      </w:tr>
    </w:tbl>
    <w:p>
      <w:pPr>
        <w:shd w:fill="F5F5F5" w:val="clear"/>
        <w:spacing w:after="50" w:before="50"/>
        <w:ind w:left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→ REF_OLIVIER §6, §7.1, §8, §9.3 — Moteur Opérationnel §9.2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r>
        <w:br w:type="page"/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OLI-04 — Risque œil de paon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Catégorie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Sanitaire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Priorité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🟠 PRIORITAIRE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d'entrée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 15-20°C + HR &gt; 80% + pluie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de sortie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72h sans conditions favorables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PRESCRIPTION RÉACTIVE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 d'action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Traitement cuivre préventif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Action détaillée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Application cuivre hydroxyde préventif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Dose / Quantification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Cuivre hydroxyde : 2-3 kg/ha. Adjuvant mouillant si HR &lt; 50%.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Durée d'application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Application unique par épisode de risque. Délai minimum 7 jours entre 2 traitements Cu (sauf OLI-18 lessivage).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Plafond / Limite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Maximum 3 traitements Cu par saison (30 kg Cu métal/ha/5 ans réglementation).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 de blocage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traitement Cu déjà appliqué &lt; 7 jours → NE PAS retraiter (sauf OLI-18). SI BBCH 55-65 (pleine floraison) → Reporter à BBCH 67+ (risque brûlure florale).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Conditions météo requises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 15-25°C, HR &gt; 60%, vent &lt; 15 km/h, pas de pluie dans les 6h suivantes.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Fenêtre BBCH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BBCH tout sauf 55-65 (floraison)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SUIVI POST-APPLICATION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Indicateur à surveiller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Aucun signal satellite attendu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Réponse attendue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Absence de symptômes (taches foliaires) dans les 30 jours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Délai d'évaluation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 jours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Impact sur le plan annuel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traitement Cu était prévu dans le plan &lt; 10 jours : avancer au jour de l'alerte. Si traitement Cu était prévu &gt; 10 jours : ajouter ce traitement, maintenir celui du plan.</w:t>
            </w:r>
          </w:p>
        </w:tc>
      </w:tr>
    </w:tbl>
    <w:p>
      <w:pPr>
        <w:shd w:fill="F5F5F5" w:val="clear"/>
        <w:spacing w:after="50" w:before="50"/>
        <w:ind w:left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→ REF_OLIVIER §17.1 Œil de paon, §17.3 Calendrier phyto — Gouvernance §5.2 Délais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OLI-05 — Risque mouche de l'olive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Catégorie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Sanitaire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Priorité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🟠 PRIORITAIRE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d'entrée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 16-28°C + HR &gt; 60% + captures &gt; 5/piège/sem OU &gt; 2% fruits piqués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de sortie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 &gt; 35°C (3 jours) OU récolte déclarée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PRESCRIPTION RÉACTIVE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 d'action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Traitement insecticide curatif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Action détaillée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Application insecticide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Dose / Quantification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Deltaméthrine : 0.5 L/ha OU Spinosad : 0.2 L/ha. Choix : Spinosad si récolte &lt; 14 jours (DAR plus court). Deltaméthrine sinon.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Durée d'application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Application unique. Renouveler si captures persistent après 7 jours.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Plafond / Limite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Maximum 2 applications Deltaméthrine par saison. Maximum 3 applications Spinosad par saison.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 de blocage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récolte prévue &lt; 7 jours (DAR Deltaméthrine et Spinosad = 7j) → NE PAS traiter. Récolter immédiatement.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Conditions météo requises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 15-25°C, vent &lt; 15 km/h, pas de pluie dans les 6h.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Fenêtre BBCH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BBCH 75-89 (grossissement à maturation) — les fruits doivent être présents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SUIVI POST-APPLICATION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Indicateur à surveiller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Captures pièges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Réponse attendue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Baisse captures &lt; 5/piège/semaine ET &lt; 2% fruits piqués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Délai d'évaluation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 jours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Impact sur le plan annuel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mouche récurrente (3ème alerte dans la saison) : considérer avancer récolte de 7-10 jours si IM ≥ 1.5.</w:t>
            </w:r>
          </w:p>
        </w:tc>
      </w:tr>
    </w:tbl>
    <w:p>
      <w:pPr>
        <w:shd w:fill="F5F5F5" w:val="clear"/>
        <w:spacing w:after="50" w:before="50"/>
        <w:ind w:left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→ REF_OLIVIER §17.2 Mouche olive — Gouvernance §5.2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r>
        <w:br w:type="page"/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OLI-06 — Verticilliose suspectée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Catégorie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Sanitaire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Priorité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🔴 URGENTE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d'entrée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NIRv en baisse asymétrique progressive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de sortie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IRRÉVERSIBLE — alerte reste active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PRESCRIPTION RÉACTIVE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 d'action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Investigation terrain urgente + isolation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Action détaillée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 Demander inspection terrain URGENTE (photos branches, coupe vasculaire). 2. Suspendre irrigation localisée sur zone suspecte si confirmé. 3. Désinfection outils obligatoire.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Dose / Quantification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Aucun traitement curatif efficace. SI confirmée terrain : arrachage arbre(s) atteint(s). Brûlage résidus OBLIGATOIRE. NE PAS broyer in situ.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Durée d'application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Continue — surveillance permanente.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Plafond / Limite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 — pas de traitement chimique.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 de blocage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 JAMAIS recommander de fongicide contre verticilliose (inefficace). NE JAMAIS broyer les résidus d'arbres atteints.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Conditions météo requises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Fenêtre BBCH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Tous stades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SUIVI POST-APPLICATION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Indicateur à surveiller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NIRv zone suspecte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Réponse attendue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Stabilisation = faux positif probable. Aggravation = confirmation.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Délai d'évaluation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30-60 jours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Impact sur le plan annuel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confirmée : modifier AOI (exclure zone morte). Recalibrage partiel si &gt; 10% surface affectée.</w:t>
            </w:r>
          </w:p>
        </w:tc>
      </w:tr>
    </w:tbl>
    <w:p>
      <w:pPr>
        <w:shd w:fill="F5F5F5" w:val="clear"/>
        <w:spacing w:after="50" w:before="50"/>
        <w:ind w:left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→ REF_OLIVIER §17.1 Verticilliose, §16.4 Résidus — Moteur Opérationnel §7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OLI-18 — Lessivage traitement détecté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Catégorie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Sanitaire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Priorité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🟠 PRIORITAIRE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d'entrée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Pluie &gt; 10mm dans les 6h post-application d'un traitement foliaire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de sortie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 — alerte ponctuelle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PRESCRIPTION RÉACTIVE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 d'action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Renouvellement traitement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Action détaillée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Renouveler le traitement foliaire qui a été lessivé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Dose / Quantification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Même produit, même dose que le traitement original. Exception : si Cu, vérifier le plafond saisonnier avant de retraiter.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Durée d'application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Renouveler dans les 48-72h si conditions météo favorables.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Plafond / Limite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Respecter les plafonds produit (Cu : max saisonnier ; insecticide : max applications).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 de blocage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plafond saisonnier du produit atteint → NE PAS retraiter. Signaler le gap et passer en surveillance renforcée.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Conditions météo requises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Conditions standard du produit à renouveler. Vérifier prévisions J+3 : pas de pluie prévue.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Fenêtre BBCH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Même fenêtre BBCH que le traitement original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SUIVI POST-APPLICATION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Indicateur à surveiller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Même indicateur que la recommandation originale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Réponse attendue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Idem recommandation originale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Délai d'évaluation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Idem recommandation originale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Impact sur le plan annuel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Comptabiliser comme traitement supplémentaire dans le bilan phyto de campagne.</w:t>
            </w:r>
          </w:p>
        </w:tc>
      </w:tr>
    </w:tbl>
    <w:p>
      <w:pPr>
        <w:shd w:fill="F5F5F5" w:val="clear"/>
        <w:spacing w:after="50" w:before="50"/>
        <w:ind w:left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→ Gouvernance §5.2 — Exception délai minimum phyto pour OLI-18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Arial" w:cs="Arial" w:eastAsia="Arial" w:hAnsi="Arial"/>
        </w:rPr>
        <w:t xml:space="preserve">SECTION D — ALERTES PHÉNOLOGIQUES ET STRUCTURELLES</w:t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OLI-09 — Année OFF probable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Catégorie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Phénologique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Priorité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🟠 PRIORITAIRE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d'entrée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NIRvP de l'année N &lt;&lt; NIRvP de N-2 (-30%) au stade floraison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de sortie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 — alerte saisonnière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PRESCRIPTION RÉACTIVE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 d'action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Ajustement plan annuel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Action détaillée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 Ajuster doses NPK selon table alternance OFF. 2. Renforcer P (+20%). 3. Prévoir taille sévère de renouvellement.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Dose / Quantification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 : ×0.75. P : ×1.20. K : ×0.80 (par rapport aux doses plan initial). Taille : sévère renouvellement 25-35% volume en nov-déc.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Durée d'application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Ajustement valable pour toute la saison restante.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Plafond / Limite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 de blocage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c'est la première année (pas d'historique N-2) → NE PAS déclencher. Confiance insuffisante.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Conditions météo requises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 — ajustement plan, pas d'application directe.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Fenêtre BBCH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Détecté au stade floraison (BBCH 55-65). Ajustements appliqués immédiatement.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SUIVI POST-APPLICATION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Indicateur à surveiller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NIRvP cumulé saison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Réponse attendue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NIRvP cumulé ≈ 70% d'une année 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Délai d'évaluation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 de saison (bilan campagne)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Impact sur le plan annuel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Recalculer doses NPK restantes de la saison avec coefficients OFF. Modifier recommandation taille. Réviser prévision rendement -40 à -60%.</w:t>
            </w:r>
          </w:p>
        </w:tc>
      </w:tr>
    </w:tbl>
    <w:p>
      <w:pPr>
        <w:shd w:fill="F5F5F5" w:val="clear"/>
        <w:spacing w:after="50" w:before="50"/>
        <w:ind w:left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→ REF_OLIVIER §8.4 Alternance NPK, §15 Alternance, §16.2 Taille alternance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OLI-10 — Dépérissement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Catégorie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Structurelle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Priorité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🔴 URGENTE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d'entrée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NIRv en baisse &gt; 25% sur 3 passages consécutifs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de sortie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NIRv stabilisé (2 passages consécutifs)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PRESCRIPTION RÉACTIVE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 d'action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Investigation urgente multi-cause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Action détaillée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 Demander inspection terrain URGENTE. 2. Vérifier irrigation (réseau, goutteurs). 3. Vérifier signes verticilliose (OLI-06). 4. Vérifier compaction sol. 5. Application biostimulants de soutien.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Dose / Quantification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Aminés foliaires : 5 L/ha. Algues fertigation : 4 L/ha. Humiques fertigation : 5 L/ha. Application de soutien en attendant diagnostic terrain.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Durée d'application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Biostimulants : application unique. Surveillance continue jusqu'à stabilisation NIRv.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Plafond / Limite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 de blocage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NIRv &lt; seuil_min persistant → Basculer vers OLI-11 (arbre mort). NE PAS continuer à traiter un arbre mort.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Conditions météo requises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Biostimulants : conditions standard fertigation/foliaire.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Fenêtre BBCH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Tous stades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SUIVI POST-APPLICATION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Indicateur à surveiller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NIRv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Réponse attendue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Stabilisation NIRv (arrêt du déclin). Idéal : remontée progressive.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Délai d'évaluation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15-30 jours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Impact sur le plan annuel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dépérissement confirmé sur &gt; 20% de la parcelle : déclencher recalibrage partiel (F2). Réviser rendement en conséquence.</w:t>
            </w:r>
          </w:p>
        </w:tc>
      </w:tr>
    </w:tbl>
    <w:p>
      <w:pPr>
        <w:shd w:fill="F5F5F5" w:val="clear"/>
        <w:spacing w:after="50" w:before="50"/>
        <w:ind w:left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→ REF_OLIVIER §11 Biostimulants — Moteur Opérationnel §4, §7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r>
        <w:br w:type="page"/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OLI-11 — Arbre mort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Catégorie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Structurelle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Priorité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🔴 URGENTE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d'entrée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NIRv &lt; seuil_min persistant (&gt; 4 passages)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de sortie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IRRÉVERSIBLE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PRESCRIPTION RÉACTIVE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 d'action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Constatation + mise à jour parcelle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Action détaillée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 Confirmer par inspection terrain. 2. Marquer arbre(s) pour arrachage. 3. Mettre à jour densité parcelle.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Dose / Quantification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Aucun intrant. Action administrative uniquement.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Durée d'application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Plafond / Limite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 de blocage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 JAMAIS recommander de traitement sur un arbre mort.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Conditions météo requises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Fenêtre BBCH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Tous stades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SUIVI POST-APPLICATION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Indicateur à surveiller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Réponse attendue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Délai d'évaluation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Impact sur le plan annuel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Mettre à jour parcelle.densite. Si &gt; 10% arbres morts : recalibrage partiel (F2) + modification AOI potentielle. Réviser rendement proportionnellement.</w:t>
            </w:r>
          </w:p>
        </w:tc>
      </w:tr>
    </w:tbl>
    <w:p>
      <w:pPr>
        <w:shd w:fill="F5F5F5" w:val="clear"/>
        <w:spacing w:after="50" w:before="50"/>
        <w:ind w:left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→ Moteur Calibrage §7.1 Zones intra-parcellaires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OLI-13 — Floraison ratée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Catégorie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Phénologique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Priorité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🟠 PRIORITAIRE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d'entrée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NIRvP pic &lt; 70% de l'attendu + conditions météo défavorables pendant floraison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de sortie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 — alerte saisonnière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PRESCRIPTION RÉACTIVE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 d'action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Ajustement plan post-floraison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Action détaillée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 Réviser rendement à la baisse. 2. Réduire K (moins de fruits à grossir). 3. Maintenir biostimulants (récupération arbre).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Dose / Quantification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 : réduire de 30% sur les mois restants. N : réduire de 15%. P : maintenir. Biostimulants : maintenir 100%.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Durée d'application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Ajustement valable pour le reste de la saison.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Plafond / Limite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 de blocage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floraison ratée + année OFF → Double impact. Réviser rendement -60 à -80%.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Conditions météo requises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 — ajustement plan, pas d'application directe.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Fenêtre BBCH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Détecté post-floraison (BBCH 67-69)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SUIVI POST-APPLICATION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Indicateur à surveiller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NIRvP cumulé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Réponse attendue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NIRvP cumulé bas confirmé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Délai d'évaluation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 de saison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Impact sur le plan annuel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Recalculer doses K et N restantes. Réviser prévision rendement -30 à -50%. Considérer éclaircissage inutile.</w:t>
            </w:r>
          </w:p>
        </w:tc>
      </w:tr>
    </w:tbl>
    <w:p>
      <w:pPr>
        <w:shd w:fill="F5F5F5" w:val="clear"/>
        <w:spacing w:after="50" w:before="50"/>
        <w:ind w:left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→ REF_OLIVIER §8 NPK stade, §22 Prévision — Moteur Opérationnel §6.7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r>
        <w:br w:type="page"/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OLI-14 — Récolte optimale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Catégorie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Phénologique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Priorité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🟢 INFORMATION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d'entrée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NIRvP en baisse + NDVI stable + GDD &gt; 2800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de sortie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Récolte déclarée par l'exploitant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PRESCRIPTION RÉACTIVE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 d'action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Notification de récolte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Action détaillée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Informer l'exploitant que la fenêtre de récolte optimale est ouverte selon la cible définie.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Dose / Quantification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Aucun intrant. Message informatif avec IM cible rappelé : Huile qualité = 2.0-3.5, Table = 1.0-2.0, Mixte = 2.5-3.5.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Durée d'application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Notification valable 15-20 jours (fenêtre de récolte).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Plafond / Limite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 de blocage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IM terrain &gt; 4.0 → Signaler dépassement optimal pour huile qualité. Urgence si cible = qualité.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Conditions météo requises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Fenêtre BBCH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BBCH 85-89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SUIVI POST-APPLICATION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Indicateur à surveiller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Déclaration récolte utilisateur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Réponse attendue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Récolte déclarée → passer en post-récolte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Délai d'évaluation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Jusqu'à déclaration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Impact sur le plan annuel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À la déclaration de récolte : basculer plan en mode post-récolte. Déclencher F3 (recalibrage annuel) si conditions remplies.</w:t>
            </w:r>
          </w:p>
        </w:tc>
      </w:tr>
    </w:tbl>
    <w:p>
      <w:pPr>
        <w:shd w:fill="F5F5F5" w:val="clear"/>
        <w:spacing w:after="50" w:before="50"/>
        <w:ind w:left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→ REF_OLIVIER §18 Récolte qualité — Fiches Calibrage F3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OLI-17 — Fin de cycle super-intensif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Catégorie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Structurelle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Priorité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🟡 VIGILANCE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d'entrée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NIRv en déclin sur 2 saisons consécutives (super-intensif uniquement)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de sortie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IRRÉVERSIBLE — alerte reste active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PRESCRIPTION RÉACTIVE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 d'action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Alerte stratégique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Action détaillée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Informer l'exploitant de la fin probable du cycle productif. Présenter les options : rajeunissement lourd, sur-greffage, ou arrachage-replantation.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Dose / Quantification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Aucun intrant immédiat. Recommandation de consultation expert.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Durée d'application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 — décision stratégique pluriannuelle.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Plafond / Limite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 de blocage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 JAMAIS recommander de maintien en production intensive d'un verger SI en fin de cycle. Le forçage est contre-productif.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Conditions météo requises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Fenêtre BBCH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Détecté post-récolte (comparaison inter-annuelle)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SUIVI POST-APPLICATION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Indicateur à surveiller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NIRv saison suivante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Réponse attendue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remontée NIRv saison suivante : faux positif possible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Délai d'évaluation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 mois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Impact sur le plan annuel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confirmé : basculer vers un programme de transition (réduction intrants -50%). Proposer analyse coût-bénéfice replantation vs maintien.</w:t>
            </w:r>
          </w:p>
        </w:tc>
      </w:tr>
    </w:tbl>
    <w:p>
      <w:pPr>
        <w:shd w:fill="F5F5F5" w:val="clear"/>
        <w:spacing w:after="50" w:before="50"/>
        <w:ind w:left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→ REF_OLIVIER §2 Systèmes, §3.2 Rendement par âge — Moteur Opérationnel §7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Arial" w:cs="Arial" w:eastAsia="Arial" w:hAnsi="Arial"/>
        </w:rPr>
        <w:t xml:space="preserve">SECTION E — ALERTES SALINITÉ</w:t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OLI-19 — Accumulation saline sol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Catégorie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Salinité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Priorité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🟠 PRIORITAIRE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d'entrée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 sol &gt; 4 dS/m (analyse terrain)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de sortie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 sol &lt; 3 dS/m (analyse terrain)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PRESCRIPTION RÉACTIVE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 d'action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Lessivage intensif + ajustement nutrition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Action détaillée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 Augmenter fraction de lessivage. 2. Passer en Option C si pas déjà active. 3. Renforcer algues.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Dose / Quantification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FL : recalculer avec CE_sol mesurée. Si FL calculée &lt; 20% → appliquer minimum 20%. Algues : ×1.50. Basculer vers engrais faible index salin.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Durée d'application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Jusqu'à prochaine analyse sol (recommander analyse à 3 mois).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Plafond / Limite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Volume total irrigation (ETc + FL) ne doit pas saturer le sol.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 de blocage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drainage parcelle insuffisant (sol argileux, pas de drain) → Lessivage risque d'aggraver l'asphyxie. Demander avis expert.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Conditions météo requises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 — ajustement régime irrigation.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Fenêtre BBCH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Tous stades, priorité en période chaude (lessivage plus efficace)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SUIVI POST-APPLICATION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Indicateur à surveiller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 sol (prochaine analyse)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Réponse attendue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 sol &lt; 3 dS/m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Délai d'évaluation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3-6 mois (prochaine analyse)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Impact sur le plan annuel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Activer Option C dans le plan si pas déjà active. Recalculer tous les volumes irrigation avec FL majorée.</w:t>
            </w:r>
          </w:p>
        </w:tc>
      </w:tr>
    </w:tbl>
    <w:p>
      <w:pPr>
        <w:shd w:fill="F5F5F5" w:val="clear"/>
        <w:spacing w:after="50" w:before="50"/>
        <w:ind w:left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→ REF_OLIVIER §14 Salinité, §10.3 FL, §5.4 Option C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</w:rPr>
        <w:t xml:space="preserve">OLI-20 — Toxicité chlorures foliaire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Catégorie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Salinité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Priorité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🔴 URGENTE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d'entrée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 foliaire &gt; 0.5% (analyse) + brûlures marginales visibles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Seuil de sortie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 foliaire &lt; 0.3% (analyse)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PRESCRIPTION RÉACTIVE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 d'action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Lessivage d'urgence + changement engrais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Action détaillée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 Lessivage immédiat (irrigation longue). 2. Supprimer TOUT apport KCl (chlorure de potasse). 3. Utiliser uniquement SOP (sulfate de potasse). 4. Algues renforcées.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Dose / Quantification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Irrigation de lessivage : 1 application longue = 2× volume normal du jour. SOP : remplacement immédiat de tout KCl dans le programme. Algues : 4 L/ha fertigation.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Durée d'application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Lessivage : 1 application. Changement SOP : permanent pour la saison. Algues : 1 application, puis maintenir calendrier.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Plafond / Limite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 pas saturer le sol (risque asphyxie).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 de blocage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source d'eau elle-même riche en Cl (&gt; 350 mg/L) → Le lessivage ne résoudra pas le problème. Recommander changement de source d'eau.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Conditions météo requises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Irrigation de lessivage : matin tôt.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Fenêtre BBCH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Tous stades, urgence immédiate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SUIVI POST-APPLICATION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Indicateur à surveiller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Symptômes foliaires + Cl foliaire (prochaine analyse)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Réponse attendue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Arrêt progression brûlures. Cl &lt; 0.3% à prochaine analyse.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Délai d'évaluation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30-60 jours (prochaine analyse foliaire)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Impact sur le plan annuel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Remplacer tout KCl par SOP dans le plan. Augmenter FL dans le plan. Recommander analyse eau si Cl eau inconnu.</w:t>
            </w:r>
          </w:p>
        </w:tc>
      </w:tr>
    </w:tbl>
    <w:p>
      <w:pPr>
        <w:shd w:fill="F5F5F5" w:val="clear"/>
        <w:spacing w:after="50" w:before="50"/>
        <w:ind w:left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→ REF_OLIVIER §14.1 Seuils Cl, §14.5 Symptômes, §7.3 Formes K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Arial" w:cs="Arial" w:eastAsia="Arial" w:hAnsi="Arial"/>
        </w:rPr>
        <w:t xml:space="preserve">SECTION F — MATRICE DE CO-OCCURRENCE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Quand deux alertes se déclenchent simultanément, l'IA doit identifier le lien causal et prioriser l'action. Cette matrice est déterministe.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200"/>
        <w:gridCol w:w="330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Alerte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Alerte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Lien causal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combinée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OLI-01/02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OLI-16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 stress hydrique bloque l'absorption N même si N disponible.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Traiter d'abord OLI-01/02 (irrigation). Attendre 7-10j. Réévaluer OLI-16.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OLI-01/02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OLI-07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Canicule CAUSE le stress hydrique (ETP explose).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Action combinée : +50% irrigation (prendre le max des deux). Algues fertigation.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OLI-01/02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OLI-15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Chergui CAUSE stress hydrique aigu.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Action combinée : +50% irrigation (Chergui prime). Suspendre foliaire.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OLI-04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OLI-07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CONTRADICTOIRE — canicule tue le champignon œil de paon.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Annuler OLI-04. Maintenir OLI-07 seul.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OLI-04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OLI-18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 traitement Cu a été lessivé → l'œil de paon reste non traité.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Renouveler Cu immédiatement (OLI-18 prime, même si délai &lt; 7j).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OLI-03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OLI-13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 gel pendant floraison CAUSE la floraison ratée.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Appliquer OLI-03 (aminés récupération). OLI-13 s'applique ensuite (ajustement plan).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OLI-09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OLI-13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Année OFF + floraison ratée = double impact.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Cumuler les deux ajustements. Rendement : -60 à -80%.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OLI-10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OLI-06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 dépérissement peut ÊTRE la verticilliose.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Appliquer OLI-06 (investigation verticilliose). Si non confirmée, maintenir OLI-10.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OLI-16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OLI-12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Sur-irrigation peut lessiver N → carence N induite.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Traiter d'abord OLI-12 (réduire irrigation). Attendre 10j. Réévaluer OLI-16.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OLI-19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OLI-20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Accumulation saline sol + toxicité Cl = même problème, stade avancé.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Appliquer OLI-20 (urgence Cl). OLI-19 se résout en parallèle.</w:t>
            </w:r>
          </w:p>
        </w:tc>
      </w:tr>
    </w:tbl>
    <w:p>
      <w:pPr>
        <w:pBdr>
          <w:top w:val="single" w:color="1B5E20" w:sz="2"/>
          <w:bottom w:val="single" w:color="1B5E20" w:sz="2"/>
          <w:left w:val="single" w:color="1B5E20" w:sz="6"/>
          <w:right w:val="single" w:color="1B5E20" w:sz="2"/>
        </w:pBdr>
        <w:shd w:fill="E8F5E9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1B5E20"/>
          <w:sz w:val="17"/>
          <w:szCs w:val="17"/>
        </w:rPr>
        <w:t xml:space="preserve">✓ RÈGLE : En cas de co-occurrence non listée : appliquer la priorité standard (🔴 &gt; 🟠 &gt; 🟡 &gt; 🟢). Traiter les alertes séquentiellement, pas simultanément.</w:t>
      </w:r>
    </w:p>
    <w:p>
      <w:pPr>
        <w:spacing w:before="40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— Fin du document Prescriptions Réactives OLI-XX v1.0 —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80"/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AgroMind IA — Module Olivier — v1.0 — Avril 2026  | 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  <w:jc w:val="right"/>
    </w:pPr>
    <w:r>
      <w:rPr>
        <w:rFonts w:ascii="Arial" w:cs="Arial" w:eastAsia="Arial" w:hAnsi="Arial"/>
        <w:i/>
        <w:iCs/>
        <w:color w:val="1F4E79"/>
        <w:sz w:val="15"/>
        <w:szCs w:val="15"/>
      </w:rPr>
      <w:t xml:space="preserve">PRESCRIPTIONS RÉACTIVES — OLI-XX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2026-04-03T17:27:47.123Z</dcterms:created>
  <dcterms:modified xsi:type="dcterms:W3CDTF">2026-04-03T17:27:47.128Z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