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E17F" w14:textId="79ED62AB" w:rsidR="00782745" w:rsidRDefault="00782745" w:rsidP="004A31C9">
      <w:r>
        <w:t>Apple vs Government</w:t>
      </w:r>
    </w:p>
    <w:p w14:paraId="76BC450A" w14:textId="7938CA1A" w:rsidR="00765786" w:rsidRDefault="00782745" w:rsidP="00782745">
      <w:r>
        <w:tab/>
      </w:r>
      <w:r w:rsidR="00807A9E">
        <w:t>The last two decades ha</w:t>
      </w:r>
      <w:r w:rsidR="00765786">
        <w:t>ve</w:t>
      </w:r>
      <w:r w:rsidR="00807A9E">
        <w:t xml:space="preserve"> left </w:t>
      </w:r>
      <w:r w:rsidR="00084F96">
        <w:t>the</w:t>
      </w:r>
      <w:r>
        <w:t xml:space="preserve"> world complete</w:t>
      </w:r>
      <w:r w:rsidR="00A06A69">
        <w:t>ly</w:t>
      </w:r>
      <w:r>
        <w:t xml:space="preserve"> mutated by a new era of rapid technological development</w:t>
      </w:r>
      <w:r w:rsidR="00765786">
        <w:t>.</w:t>
      </w:r>
      <w:r>
        <w:t xml:space="preserve"> </w:t>
      </w:r>
      <w:r w:rsidR="00765786">
        <w:t>C</w:t>
      </w:r>
      <w:r>
        <w:t xml:space="preserve">haracterized by little widespread understanding </w:t>
      </w:r>
      <w:r w:rsidR="00765786">
        <w:t>of new technologies</w:t>
      </w:r>
      <w:r>
        <w:t xml:space="preserve"> and absolutely </w:t>
      </w:r>
      <w:r w:rsidR="00807A9E">
        <w:t>no regulation</w:t>
      </w:r>
      <w:r w:rsidR="00765786">
        <w:t xml:space="preserve">s on the industry’s programming practices, </w:t>
      </w:r>
      <w:r w:rsidR="00084F96">
        <w:t xml:space="preserve">this new world has seen </w:t>
      </w:r>
      <w:r w:rsidR="00765786">
        <w:t>numerous complications and worries</w:t>
      </w:r>
      <w:r w:rsidR="00084F96">
        <w:t xml:space="preserve"> arise</w:t>
      </w:r>
      <w:r w:rsidR="00765786">
        <w:t xml:space="preserve">. The greatest of these complications has been </w:t>
      </w:r>
      <w:r w:rsidR="00084F96">
        <w:t xml:space="preserve">the debate over </w:t>
      </w:r>
      <w:r w:rsidR="00765786">
        <w:t xml:space="preserve">what level of privacy these new devices should </w:t>
      </w:r>
      <w:r w:rsidR="00084F96">
        <w:t>allow</w:t>
      </w:r>
      <w:r w:rsidR="00765786">
        <w:t xml:space="preserve">. </w:t>
      </w:r>
      <w:r w:rsidR="00807A9E">
        <w:t>In just the last five years there ha</w:t>
      </w:r>
      <w:r w:rsidR="00765786">
        <w:t>ve</w:t>
      </w:r>
      <w:r w:rsidR="00807A9E">
        <w:t xml:space="preserve"> been countless examples of cases where tech companies are in opposition with the government on this issue</w:t>
      </w:r>
      <w:r w:rsidR="00765786">
        <w:t>, and there is sure to be many more in upcoming years</w:t>
      </w:r>
      <w:r w:rsidR="00CC53E2">
        <w:t>. One such example, and arguably the most important, happened in December 2015 when the FBI retrieved a work-issued iPhone 5c from one of the shooters who took part in the terrorist attack in San Bernardino, California.</w:t>
      </w:r>
    </w:p>
    <w:p w14:paraId="1A87C825" w14:textId="479EE3DE" w:rsidR="00807A9E" w:rsidRDefault="00CC53E2" w:rsidP="002F21F7">
      <w:pPr>
        <w:ind w:firstLine="720"/>
      </w:pPr>
      <w:r>
        <w:t xml:space="preserve">The </w:t>
      </w:r>
      <w:r w:rsidR="00084F96">
        <w:t xml:space="preserve">passcode protected </w:t>
      </w:r>
      <w:r>
        <w:t xml:space="preserve">iPhone that was recovered was set to delete all of its data after ten failed attempts at entering </w:t>
      </w:r>
      <w:r w:rsidR="00084F96">
        <w:t>the</w:t>
      </w:r>
      <w:r>
        <w:t xml:space="preserve"> code</w:t>
      </w:r>
      <w:r w:rsidR="00084F96">
        <w:t>, an attribute of Apple’s iOS 7 software.</w:t>
      </w:r>
      <w:r w:rsidR="002F21F7">
        <w:t xml:space="preserve"> </w:t>
      </w:r>
      <w:r w:rsidR="00084F96">
        <w:t>D</w:t>
      </w:r>
      <w:r w:rsidR="002F21F7">
        <w:t>ue to the way Apple programs its’ phones, it is impossible to use a hacking algorithm to gain access to one of the phone’s passcode</w:t>
      </w:r>
      <w:r>
        <w:t xml:space="preserve">. </w:t>
      </w:r>
      <w:r w:rsidR="00406F50">
        <w:t xml:space="preserve"> As a result, the FBI ordered that Apple create a backdoor into their phones for future</w:t>
      </w:r>
      <w:r w:rsidR="00084F96">
        <w:t xml:space="preserve"> government</w:t>
      </w:r>
      <w:r w:rsidR="00406F50">
        <w:t xml:space="preserve"> access. Apple declined to produce the software and trial ensued. </w:t>
      </w:r>
      <w:r w:rsidR="00807A9E">
        <w:t>Throughout the</w:t>
      </w:r>
      <w:r w:rsidR="00406F50">
        <w:t xml:space="preserve"> trial </w:t>
      </w:r>
      <w:r w:rsidR="00807A9E">
        <w:t xml:space="preserve">Apple strongly </w:t>
      </w:r>
      <w:r w:rsidR="00406F50">
        <w:t>stuck</w:t>
      </w:r>
      <w:r w:rsidR="00807A9E">
        <w:t xml:space="preserve"> their position of denying the request in order to uphold the privacy of their clients.</w:t>
      </w:r>
      <w:r w:rsidR="00386713">
        <w:t xml:space="preserve"> </w:t>
      </w:r>
      <w:r w:rsidR="00807A9E">
        <w:t xml:space="preserve"> The question is, was this the correct position for Apple to ta</w:t>
      </w:r>
      <w:r w:rsidR="00406F50">
        <w:t>ke?</w:t>
      </w:r>
      <w:r w:rsidR="0014313B">
        <w:t xml:space="preserve"> </w:t>
      </w:r>
    </w:p>
    <w:p w14:paraId="7A170822" w14:textId="186E3243" w:rsidR="00412AAA" w:rsidRDefault="00DE01D5" w:rsidP="00782745">
      <w:r>
        <w:tab/>
        <w:t>Upon first being issued the governmental order to create the software</w:t>
      </w:r>
      <w:r w:rsidR="000A3988">
        <w:t>,</w:t>
      </w:r>
      <w:r>
        <w:t xml:space="preserve"> Apple believed </w:t>
      </w:r>
      <w:r w:rsidR="00084F96">
        <w:t>the request</w:t>
      </w:r>
      <w:r>
        <w:t xml:space="preserve"> was “unreasonably burdensome,” citing the security risks that the creation of a backdoor would pose towards customers</w:t>
      </w:r>
      <w:r w:rsidR="002F21F7">
        <w:t>.</w:t>
      </w:r>
      <w:r>
        <w:t xml:space="preserve"> Tim Cook issued a statement to Apple’s customers explaining </w:t>
      </w:r>
      <w:r w:rsidR="002F21F7">
        <w:t>their</w:t>
      </w:r>
      <w:r>
        <w:t xml:space="preserve"> motives saying that while the company respects the FBI, their request threatens data security by establishing a precedent that the U.S. government could use to force any technology company to create software that could undermine the security of </w:t>
      </w:r>
      <w:r w:rsidR="00084F96">
        <w:t>their</w:t>
      </w:r>
      <w:r>
        <w:t xml:space="preserve"> products.</w:t>
      </w:r>
      <w:r w:rsidR="00846C47">
        <w:t xml:space="preserve"> This precedent would impede on Apple’s promise of privacy within their phones and</w:t>
      </w:r>
      <w:r w:rsidR="002F21F7">
        <w:t xml:space="preserve">, more importantly, </w:t>
      </w:r>
      <w:r w:rsidR="00412AAA">
        <w:t>the</w:t>
      </w:r>
      <w:r w:rsidR="00846C47">
        <w:t xml:space="preserve"> </w:t>
      </w:r>
      <w:r w:rsidR="002F21F7">
        <w:t>existence of this</w:t>
      </w:r>
      <w:r w:rsidR="00846C47">
        <w:t xml:space="preserve"> software would </w:t>
      </w:r>
      <w:r w:rsidR="00A82101">
        <w:t>not only give the FBI access to any iPhone</w:t>
      </w:r>
      <w:r w:rsidR="00412AAA">
        <w:t>,</w:t>
      </w:r>
      <w:r w:rsidR="00846C47">
        <w:t xml:space="preserve"> but</w:t>
      </w:r>
      <w:r w:rsidR="00A82101">
        <w:t xml:space="preserve"> it</w:t>
      </w:r>
      <w:r w:rsidR="00846C47">
        <w:t xml:space="preserve"> would</w:t>
      </w:r>
      <w:r w:rsidR="000A3988">
        <w:t xml:space="preserve"> also</w:t>
      </w:r>
      <w:r w:rsidR="00846C47">
        <w:t xml:space="preserve"> make it possible for other government agencies, hackers, and Invaders</w:t>
      </w:r>
      <w:r w:rsidR="000A3988">
        <w:t xml:space="preserve"> to bypass the passcode on any iPhone they want</w:t>
      </w:r>
      <w:r w:rsidR="00A82101">
        <w:t xml:space="preserve"> by gaining access to the software</w:t>
      </w:r>
      <w:r w:rsidR="002F21F7">
        <w:t>.</w:t>
      </w:r>
    </w:p>
    <w:p w14:paraId="3027513A" w14:textId="7EA4F844" w:rsidR="00412AAA" w:rsidRDefault="00412AAA" w:rsidP="00782745">
      <w:r>
        <w:tab/>
        <w:t>The FBI</w:t>
      </w:r>
      <w:r w:rsidR="000A3988">
        <w:t>’s position stemmed from the belief</w:t>
      </w:r>
      <w:r>
        <w:t xml:space="preserve"> that </w:t>
      </w:r>
      <w:r w:rsidR="002F21F7">
        <w:t>the creation of the software would be</w:t>
      </w:r>
      <w:r>
        <w:t xml:space="preserve"> in the interest of the greater good</w:t>
      </w:r>
      <w:r w:rsidR="002F21F7">
        <w:t>. They believed by gaining access to the recovered phones of terrorists they</w:t>
      </w:r>
      <w:r>
        <w:t xml:space="preserve"> could </w:t>
      </w:r>
      <w:r w:rsidR="000A3988">
        <w:t>unveil future terrorist activity as well as potentially</w:t>
      </w:r>
      <w:r>
        <w:t xml:space="preserve"> root out </w:t>
      </w:r>
      <w:r w:rsidR="000A3988">
        <w:t xml:space="preserve">other cohorts of terrorist denominations. </w:t>
      </w:r>
      <w:r w:rsidR="00D11593">
        <w:t>The</w:t>
      </w:r>
      <w:r>
        <w:t xml:space="preserve"> F</w:t>
      </w:r>
      <w:r w:rsidR="002F21F7">
        <w:t>BI’s defense of the order</w:t>
      </w:r>
      <w:r w:rsidR="000A3988">
        <w:t xml:space="preserve"> </w:t>
      </w:r>
      <w:r w:rsidR="002F21F7">
        <w:t xml:space="preserve">was founded on </w:t>
      </w:r>
      <w:r w:rsidR="00F14C80">
        <w:t>using the</w:t>
      </w:r>
      <w:r>
        <w:t xml:space="preserve"> All Writs Act to compel Apple to write the software. The All Writs Act authorizes the United State federal courts to “issue all writs necessary or appropriate in aid of their respective jurisdictions and agreeable to the usages and principles of law</w:t>
      </w:r>
      <w:r w:rsidR="004A31C9">
        <w:t>” (codified at 28 U.S.C section 1651).</w:t>
      </w:r>
      <w:r>
        <w:t xml:space="preserve"> The use of this act was unprecedented and according to experts would lead to “an epic fight pitting privacy against national security</w:t>
      </w:r>
      <w:r w:rsidR="004A31C9">
        <w:t>” (Dolan).</w:t>
      </w:r>
      <w:r>
        <w:t xml:space="preserve"> </w:t>
      </w:r>
      <w:r w:rsidR="00D11593">
        <w:t xml:space="preserve">They also pointed out that the implications of the legal precedent that would be established by </w:t>
      </w:r>
      <w:r w:rsidR="004A31C9">
        <w:t>“</w:t>
      </w:r>
      <w:r w:rsidR="00D11593">
        <w:t>the success of this action against Apple would go far beyond the issues of privacy</w:t>
      </w:r>
      <w:r w:rsidR="004A31C9">
        <w:t>” (Davidson).</w:t>
      </w:r>
      <w:bookmarkStart w:id="0" w:name="_GoBack"/>
      <w:bookmarkEnd w:id="0"/>
    </w:p>
    <w:p w14:paraId="155774BE" w14:textId="609A2489" w:rsidR="002475F6" w:rsidRDefault="00D11593" w:rsidP="00815B0F">
      <w:r>
        <w:tab/>
        <w:t xml:space="preserve"> Apple stood to defend the privacy of its customers and protect their values of concealment of </w:t>
      </w:r>
      <w:r w:rsidR="005B5D29">
        <w:t xml:space="preserve">private client </w:t>
      </w:r>
      <w:r>
        <w:t>information</w:t>
      </w:r>
      <w:r w:rsidR="005B5D29">
        <w:t>.</w:t>
      </w:r>
      <w:r>
        <w:t xml:space="preserve"> </w:t>
      </w:r>
      <w:r w:rsidR="005B5D29">
        <w:t>A</w:t>
      </w:r>
      <w:r>
        <w:t xml:space="preserve">gainst them stood the FBI looking to pursue what they believe to be the best interest of society. So, who was right? By not producing the software Apple may be </w:t>
      </w:r>
      <w:r w:rsidR="00A82101">
        <w:t>protecting</w:t>
      </w:r>
      <w:r>
        <w:t xml:space="preserve"> the information of their over 700 million iPhone users, but they could also be restricting access to critical information in preventing terrorist activities that could bring incalculable casualties and pain worldwide. </w:t>
      </w:r>
      <w:r w:rsidR="00F14C80">
        <w:t>On the other hand</w:t>
      </w:r>
      <w:r>
        <w:t xml:space="preserve">, if the FBI was granted ability to access the phones, government agencies, hackers, </w:t>
      </w:r>
      <w:r>
        <w:lastRenderedPageBreak/>
        <w:t>and others</w:t>
      </w:r>
      <w:r w:rsidR="00815B0F">
        <w:t xml:space="preserve"> would have the ability to crack into these phones taking the information they want, but future terrorist activities might be stopped. </w:t>
      </w:r>
      <w:r w:rsidR="00A82101">
        <w:t xml:space="preserve">It is a hard decision to make, and in the end, these new debates of privacy are so hard to analyze because </w:t>
      </w:r>
      <w:r w:rsidR="00815B0F">
        <w:t xml:space="preserve">the right answer is subjective to the </w:t>
      </w:r>
      <w:r w:rsidR="00A82101">
        <w:t>person</w:t>
      </w:r>
      <w:r w:rsidR="002475F6">
        <w:t>.</w:t>
      </w:r>
      <w:r w:rsidR="00A82101">
        <w:t xml:space="preserve"> </w:t>
      </w:r>
    </w:p>
    <w:p w14:paraId="62B7597B" w14:textId="195C9414" w:rsidR="00815B0F" w:rsidRDefault="00A82101" w:rsidP="00A82101">
      <w:pPr>
        <w:ind w:firstLine="720"/>
      </w:pPr>
      <w:r>
        <w:t xml:space="preserve">Support was widespread for both groups. Support for Apple came from major tech firms Microsoft, Facebook, Yahoo, Twitter, and LinkedIn. Support for the FBI stemmed from some families and victims and survivors of the attack, the National Sheriffs’ Association, and surprisingly Bill Gates. </w:t>
      </w:r>
      <w:r w:rsidR="002475F6">
        <w:t>There are c</w:t>
      </w:r>
      <w:r w:rsidR="00815B0F">
        <w:t>ountless ways of looking at the situation, but the most widely used perspective is that of the utilitarian, namely,</w:t>
      </w:r>
      <w:r w:rsidR="002475F6">
        <w:t xml:space="preserve"> </w:t>
      </w:r>
      <w:r w:rsidR="0088089E">
        <w:t>a moral ideology in which a person</w:t>
      </w:r>
      <w:r w:rsidR="002475F6">
        <w:t xml:space="preserve"> choose</w:t>
      </w:r>
      <w:r w:rsidR="0088089E">
        <w:t>s</w:t>
      </w:r>
      <w:r w:rsidR="002475F6">
        <w:t xml:space="preserve"> a </w:t>
      </w:r>
      <w:r w:rsidR="00815B0F">
        <w:t>situation</w:t>
      </w:r>
      <w:r w:rsidR="002475F6">
        <w:t xml:space="preserve"> they believe</w:t>
      </w:r>
      <w:r w:rsidR="00815B0F">
        <w:t xml:space="preserve"> would produce the greatest good for the greatest number of people. </w:t>
      </w:r>
      <w:r w:rsidR="002475F6">
        <w:t>While this sounds like a good approach, inherently,</w:t>
      </w:r>
      <w:r w:rsidR="00815B0F">
        <w:t xml:space="preserve"> any type of argument for either position</w:t>
      </w:r>
      <w:r w:rsidR="0088089E">
        <w:t xml:space="preserve"> in this case</w:t>
      </w:r>
      <w:r w:rsidR="00815B0F">
        <w:t xml:space="preserve"> based on this moral ideology falls short</w:t>
      </w:r>
      <w:r w:rsidR="002475F6">
        <w:t xml:space="preserve"> of creating a definitive answer.</w:t>
      </w:r>
      <w:r w:rsidR="00815B0F">
        <w:t xml:space="preserve"> </w:t>
      </w:r>
      <w:r w:rsidR="002475F6">
        <w:t>It is not possible</w:t>
      </w:r>
      <w:r w:rsidR="00815B0F">
        <w:t xml:space="preserve"> </w:t>
      </w:r>
      <w:r w:rsidR="002475F6">
        <w:t>to determine</w:t>
      </w:r>
      <w:r w:rsidR="00815B0F">
        <w:t xml:space="preserve"> how much damage letting untethered access to iPhones would </w:t>
      </w:r>
      <w:r w:rsidR="002475F6">
        <w:t>cause.</w:t>
      </w:r>
      <w:r w:rsidR="00815B0F">
        <w:t xml:space="preserve"> </w:t>
      </w:r>
      <w:r w:rsidR="002475F6">
        <w:t>R</w:t>
      </w:r>
      <w:r w:rsidR="00815B0F">
        <w:t>egardless of the large number of users, it is impossible to tell how many of those users would be able to be a</w:t>
      </w:r>
      <w:r w:rsidR="002475F6">
        <w:t>ttacked</w:t>
      </w:r>
      <w:r w:rsidR="00815B0F">
        <w:t xml:space="preserve"> and</w:t>
      </w:r>
      <w:r w:rsidR="002475F6">
        <w:t xml:space="preserve"> moreover,</w:t>
      </w:r>
      <w:r w:rsidR="00815B0F">
        <w:t xml:space="preserve"> how many would have information on their phone that would cause harm to them if given to the wrong people.</w:t>
      </w:r>
      <w:r w:rsidR="00CF4450">
        <w:t xml:space="preserve"> I</w:t>
      </w:r>
      <w:r w:rsidR="00815B0F">
        <w:t>t is</w:t>
      </w:r>
      <w:r w:rsidR="00CF4450">
        <w:t xml:space="preserve"> also</w:t>
      </w:r>
      <w:r w:rsidR="00815B0F">
        <w:t xml:space="preserve"> impossible to tell how many will suffer from terrorist activities that could be stopped by giving the government backdoor access.  </w:t>
      </w:r>
    </w:p>
    <w:p w14:paraId="33DD378B" w14:textId="17BB410D" w:rsidR="00815B0F" w:rsidRDefault="007B5C6E" w:rsidP="00815B0F">
      <w:r>
        <w:tab/>
        <w:t xml:space="preserve">As a result, the answer to which side is correct is impossible to answer. What is certain is this is only the beginning of the fight between companies and the government for how much of people’s privacy online is protectable and what access the </w:t>
      </w:r>
      <w:r w:rsidR="00CF4450">
        <w:t>protective agencies need</w:t>
      </w:r>
      <w:r>
        <w:t xml:space="preserve">. We </w:t>
      </w:r>
      <w:r w:rsidR="002475F6">
        <w:t>see</w:t>
      </w:r>
      <w:r>
        <w:t xml:space="preserve"> this issue with </w:t>
      </w:r>
      <w:r w:rsidR="00CF4450">
        <w:t xml:space="preserve">this case against </w:t>
      </w:r>
      <w:r>
        <w:t>Apple, Facebook’s recent issue with collecting data</w:t>
      </w:r>
      <w:r w:rsidR="00CF4450">
        <w:t>,</w:t>
      </w:r>
      <w:r>
        <w:t xml:space="preserve"> and Google’s current issue with the government also concerning data collection of its users. The technological industry is developing at unprecedented rates and it is only speeding up, so as we delve deeper into the unknown territories of the wild west that is Silicon Valley, only time will tell where </w:t>
      </w:r>
      <w:r w:rsidR="002475F6">
        <w:t xml:space="preserve">regulation over cyber-privacy will </w:t>
      </w:r>
      <w:r w:rsidR="00477A89">
        <w:t>travel</w:t>
      </w:r>
      <w:r w:rsidR="00CF4450">
        <w:t xml:space="preserve"> to.</w:t>
      </w:r>
    </w:p>
    <w:p w14:paraId="05BB4AD8" w14:textId="7D330001" w:rsidR="004A31C9" w:rsidRDefault="004A31C9" w:rsidP="00815B0F"/>
    <w:p w14:paraId="289427C4" w14:textId="56C6585A" w:rsidR="004A31C9" w:rsidRDefault="004A31C9" w:rsidP="00815B0F"/>
    <w:p w14:paraId="12385FD9" w14:textId="17C1B192" w:rsidR="004A31C9" w:rsidRDefault="004A31C9" w:rsidP="00815B0F"/>
    <w:p w14:paraId="7CC5E82E" w14:textId="4F692B1D" w:rsidR="004A31C9" w:rsidRDefault="004A31C9" w:rsidP="00815B0F"/>
    <w:p w14:paraId="10A7E1DD" w14:textId="13908519" w:rsidR="004A31C9" w:rsidRDefault="004A31C9" w:rsidP="00815B0F"/>
    <w:p w14:paraId="2A4ED132" w14:textId="2CBC3F16" w:rsidR="004A31C9" w:rsidRDefault="004A31C9" w:rsidP="00815B0F"/>
    <w:p w14:paraId="4CCCF340" w14:textId="6D9CCA4B" w:rsidR="004A31C9" w:rsidRDefault="004A31C9" w:rsidP="00815B0F"/>
    <w:p w14:paraId="33099C9A" w14:textId="12C99571" w:rsidR="004A31C9" w:rsidRDefault="004A31C9" w:rsidP="00815B0F"/>
    <w:p w14:paraId="5A76CD31" w14:textId="1AAAB309" w:rsidR="004A31C9" w:rsidRDefault="004A31C9" w:rsidP="00815B0F"/>
    <w:p w14:paraId="21A318C5" w14:textId="08F9EF66" w:rsidR="004A31C9" w:rsidRDefault="004A31C9" w:rsidP="00815B0F"/>
    <w:p w14:paraId="7761C783" w14:textId="7D2FD3EA" w:rsidR="004A31C9" w:rsidRDefault="004A31C9" w:rsidP="00815B0F"/>
    <w:p w14:paraId="2EE1A46E" w14:textId="216DE382" w:rsidR="004A31C9" w:rsidRDefault="004A31C9" w:rsidP="00815B0F"/>
    <w:p w14:paraId="19DB53B6" w14:textId="0E273846" w:rsidR="004A31C9" w:rsidRDefault="004A31C9" w:rsidP="00815B0F"/>
    <w:p w14:paraId="58AF04DA" w14:textId="23C1E9F5" w:rsidR="004A31C9" w:rsidRDefault="004A31C9" w:rsidP="004A31C9">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139322B" w14:textId="312E06D4" w:rsidR="004A31C9" w:rsidRDefault="004A31C9" w:rsidP="004A31C9">
      <w:pPr>
        <w:rPr>
          <w:rFonts w:ascii="Times New Roman" w:hAnsi="Times New Roman" w:cs="Times New Roman"/>
          <w:sz w:val="24"/>
          <w:szCs w:val="24"/>
        </w:rPr>
      </w:pPr>
      <w:r>
        <w:rPr>
          <w:rFonts w:ascii="Times New Roman" w:hAnsi="Times New Roman" w:cs="Times New Roman"/>
          <w:sz w:val="24"/>
          <w:szCs w:val="24"/>
        </w:rPr>
        <w:t xml:space="preserve">Davidson, Amy (February </w:t>
      </w:r>
      <w:proofErr w:type="gramStart"/>
      <w:r>
        <w:rPr>
          <w:rFonts w:ascii="Times New Roman" w:hAnsi="Times New Roman" w:cs="Times New Roman"/>
          <w:sz w:val="24"/>
          <w:szCs w:val="24"/>
        </w:rPr>
        <w:t>19</w:t>
      </w:r>
      <w:proofErr w:type="gramEnd"/>
      <w:r>
        <w:rPr>
          <w:rFonts w:ascii="Times New Roman" w:hAnsi="Times New Roman" w:cs="Times New Roman"/>
          <w:sz w:val="24"/>
          <w:szCs w:val="24"/>
        </w:rPr>
        <w:t xml:space="preserve"> 2016). “The Dangerous All Writs Act Precedent in the Apple </w:t>
      </w:r>
      <w:r>
        <w:rPr>
          <w:rFonts w:ascii="Times New Roman" w:hAnsi="Times New Roman" w:cs="Times New Roman"/>
          <w:sz w:val="24"/>
          <w:szCs w:val="24"/>
        </w:rPr>
        <w:tab/>
      </w:r>
      <w:r>
        <w:rPr>
          <w:rFonts w:ascii="Times New Roman" w:hAnsi="Times New Roman" w:cs="Times New Roman"/>
          <w:sz w:val="24"/>
          <w:szCs w:val="24"/>
        </w:rPr>
        <w:tab/>
        <w:t xml:space="preserve">Encryption Case” </w:t>
      </w:r>
      <w:r>
        <w:rPr>
          <w:rFonts w:ascii="Times New Roman" w:hAnsi="Times New Roman" w:cs="Times New Roman"/>
          <w:i/>
          <w:iCs/>
          <w:sz w:val="24"/>
          <w:szCs w:val="24"/>
        </w:rPr>
        <w:t>New Yorker</w:t>
      </w:r>
      <w:r>
        <w:rPr>
          <w:rFonts w:ascii="Times New Roman" w:hAnsi="Times New Roman" w:cs="Times New Roman"/>
          <w:sz w:val="24"/>
          <w:szCs w:val="24"/>
        </w:rPr>
        <w:t>. Retrieved February 7, 2020.</w:t>
      </w:r>
    </w:p>
    <w:p w14:paraId="29DAF07C" w14:textId="290A6084" w:rsidR="004A31C9" w:rsidRDefault="004A31C9" w:rsidP="004A31C9">
      <w:pPr>
        <w:rPr>
          <w:rFonts w:ascii="Times New Roman" w:hAnsi="Times New Roman" w:cs="Times New Roman"/>
          <w:sz w:val="24"/>
          <w:szCs w:val="24"/>
        </w:rPr>
      </w:pPr>
      <w:r>
        <w:rPr>
          <w:rFonts w:ascii="Times New Roman" w:hAnsi="Times New Roman" w:cs="Times New Roman"/>
          <w:sz w:val="24"/>
          <w:szCs w:val="24"/>
        </w:rPr>
        <w:t xml:space="preserve">Dolan Maura; Kim, Victoria (February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2016) “Apple-FBI fight over iPhone encryption pits </w:t>
      </w:r>
      <w:r>
        <w:rPr>
          <w:rFonts w:ascii="Times New Roman" w:hAnsi="Times New Roman" w:cs="Times New Roman"/>
          <w:sz w:val="24"/>
          <w:szCs w:val="24"/>
        </w:rPr>
        <w:tab/>
        <w:t xml:space="preserve">privacy against national security” </w:t>
      </w:r>
      <w:r w:rsidRPr="004A31C9">
        <w:rPr>
          <w:rFonts w:ascii="Times New Roman" w:hAnsi="Times New Roman" w:cs="Times New Roman"/>
          <w:i/>
          <w:iCs/>
          <w:sz w:val="24"/>
          <w:szCs w:val="24"/>
        </w:rPr>
        <w:t>Los Angeles Times</w:t>
      </w:r>
      <w:r>
        <w:rPr>
          <w:rFonts w:ascii="Times New Roman" w:hAnsi="Times New Roman" w:cs="Times New Roman"/>
          <w:i/>
          <w:iCs/>
          <w:sz w:val="24"/>
          <w:szCs w:val="24"/>
        </w:rPr>
        <w:t>.</w:t>
      </w:r>
      <w:r>
        <w:rPr>
          <w:rFonts w:ascii="Times New Roman" w:hAnsi="Times New Roman" w:cs="Times New Roman"/>
          <w:sz w:val="24"/>
          <w:szCs w:val="24"/>
        </w:rPr>
        <w:t xml:space="preserve"> Retrieved February 7, 2020.</w:t>
      </w:r>
    </w:p>
    <w:sectPr w:rsidR="004A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45"/>
    <w:rsid w:val="00046522"/>
    <w:rsid w:val="00084F96"/>
    <w:rsid w:val="000A3988"/>
    <w:rsid w:val="0014313B"/>
    <w:rsid w:val="002475F6"/>
    <w:rsid w:val="002F21F7"/>
    <w:rsid w:val="00386713"/>
    <w:rsid w:val="00406F50"/>
    <w:rsid w:val="00412AAA"/>
    <w:rsid w:val="00477A89"/>
    <w:rsid w:val="004A31C9"/>
    <w:rsid w:val="005A72C0"/>
    <w:rsid w:val="005B5D29"/>
    <w:rsid w:val="00765786"/>
    <w:rsid w:val="00782745"/>
    <w:rsid w:val="007B5C6E"/>
    <w:rsid w:val="00807A9E"/>
    <w:rsid w:val="00814BED"/>
    <w:rsid w:val="00815B0F"/>
    <w:rsid w:val="00846C47"/>
    <w:rsid w:val="0088089E"/>
    <w:rsid w:val="00902940"/>
    <w:rsid w:val="009F206A"/>
    <w:rsid w:val="00A06A69"/>
    <w:rsid w:val="00A82101"/>
    <w:rsid w:val="00B832D7"/>
    <w:rsid w:val="00B956AB"/>
    <w:rsid w:val="00CC53E2"/>
    <w:rsid w:val="00CF4450"/>
    <w:rsid w:val="00D11593"/>
    <w:rsid w:val="00DE01D5"/>
    <w:rsid w:val="00F1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8C93"/>
  <w15:chartTrackingRefBased/>
  <w15:docId w15:val="{517CDC36-CD16-4210-B327-6B838C59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Bouvette</dc:creator>
  <cp:keywords/>
  <dc:description/>
  <cp:lastModifiedBy>Michael Bouvette</cp:lastModifiedBy>
  <cp:revision>2</cp:revision>
  <dcterms:created xsi:type="dcterms:W3CDTF">2020-02-10T04:03:00Z</dcterms:created>
  <dcterms:modified xsi:type="dcterms:W3CDTF">2020-02-10T04:03:00Z</dcterms:modified>
</cp:coreProperties>
</file>