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5359F" w14:textId="76B13EF3" w:rsidR="00382004" w:rsidRDefault="00382004" w:rsidP="00382004">
      <w:pPr>
        <w:pStyle w:val="Heading1"/>
      </w:pPr>
      <w:r>
        <w:t>Configuring Alma Pull Slips for CBB Stickers</w:t>
      </w:r>
    </w:p>
    <w:p w14:paraId="5A5F0E16" w14:textId="77777777" w:rsidR="0084147C" w:rsidRDefault="0084147C" w:rsidP="001043AB"/>
    <w:p w14:paraId="73C213E2" w14:textId="65151A7E" w:rsidR="00E24EB4" w:rsidRDefault="00E24EB4" w:rsidP="001043AB">
      <w:r>
        <w:t>These directions must be followed one time at setup</w:t>
      </w:r>
      <w:r w:rsidR="004D2C2E">
        <w:t xml:space="preserve"> </w:t>
      </w:r>
      <w:r w:rsidR="004D2C2E" w:rsidRPr="004D2C2E">
        <w:rPr>
          <w:b/>
          <w:bCs/>
        </w:rPr>
        <w:t xml:space="preserve">for each </w:t>
      </w:r>
      <w:r w:rsidR="004D2C2E" w:rsidRPr="004D2C2E">
        <w:rPr>
          <w:b/>
          <w:bCs/>
          <w:i/>
          <w:iCs/>
        </w:rPr>
        <w:t>computer</w:t>
      </w:r>
      <w:r w:rsidR="004D2C2E" w:rsidRPr="004D2C2E">
        <w:rPr>
          <w:b/>
          <w:bCs/>
        </w:rPr>
        <w:t xml:space="preserve"> that will be printing slips</w:t>
      </w:r>
      <w:r w:rsidR="004D2C2E">
        <w:t>,</w:t>
      </w:r>
      <w:r>
        <w:t xml:space="preserve"> and</w:t>
      </w:r>
      <w:r w:rsidR="004D2C2E">
        <w:t xml:space="preserve"> </w:t>
      </w:r>
      <w:r w:rsidR="004D2C2E" w:rsidRPr="00D63AC4">
        <w:rPr>
          <w:b/>
          <w:bCs/>
        </w:rPr>
        <w:t>it</w:t>
      </w:r>
      <w:r>
        <w:t xml:space="preserve"> </w:t>
      </w:r>
      <w:r w:rsidRPr="004D2C2E">
        <w:rPr>
          <w:b/>
          <w:bCs/>
        </w:rPr>
        <w:t>may need to be repeated</w:t>
      </w:r>
      <w:r>
        <w:t xml:space="preserve"> when the browser is updated or used to print something else with different settings.</w:t>
      </w:r>
    </w:p>
    <w:p w14:paraId="46C4A405" w14:textId="77777777" w:rsidR="009F7A3B" w:rsidRDefault="009F7A3B" w:rsidP="001043AB"/>
    <w:p w14:paraId="0E7EA99C" w14:textId="72578AD2" w:rsidR="009F7A3B" w:rsidRDefault="009F7A3B" w:rsidP="009F7A3B">
      <w:pPr>
        <w:pStyle w:val="ListParagraph"/>
        <w:numPr>
          <w:ilvl w:val="0"/>
          <w:numId w:val="7"/>
        </w:numPr>
      </w:pPr>
      <w:r>
        <w:t>Open your browser’s print settings.</w:t>
      </w:r>
      <w:r w:rsidR="006D5ECF">
        <w:t xml:space="preserve"> (Choose “Print” from the menu.)</w:t>
      </w:r>
      <w:r>
        <w:br/>
      </w:r>
      <w:r w:rsidR="006D5ECF" w:rsidRPr="006D5ECF">
        <w:drawing>
          <wp:inline distT="0" distB="0" distL="0" distR="0" wp14:anchorId="3AC14285" wp14:editId="1376CEE6">
            <wp:extent cx="1407965" cy="2764620"/>
            <wp:effectExtent l="12700" t="12700" r="14605" b="17145"/>
            <wp:docPr id="212450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0761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3931" b="2450"/>
                    <a:stretch/>
                  </pic:blipFill>
                  <pic:spPr bwMode="auto">
                    <a:xfrm>
                      <a:off x="0" y="0"/>
                      <a:ext cx="1447640" cy="2842525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6D5ECF" w:rsidRPr="006D5ECF">
        <w:drawing>
          <wp:inline distT="0" distB="0" distL="0" distR="0" wp14:anchorId="141AE0E4" wp14:editId="1F1B369C">
            <wp:extent cx="1546989" cy="2778267"/>
            <wp:effectExtent l="12700" t="12700" r="15240" b="15875"/>
            <wp:docPr id="522853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5386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3002" cy="2896820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</pic:spPr>
                </pic:pic>
              </a:graphicData>
            </a:graphic>
          </wp:inline>
        </w:drawing>
      </w:r>
    </w:p>
    <w:p w14:paraId="17DB2C6B" w14:textId="77777777" w:rsidR="009F7A3B" w:rsidRDefault="009F7A3B" w:rsidP="001043AB"/>
    <w:p w14:paraId="1AD833E8" w14:textId="225BFE58" w:rsidR="009F7A3B" w:rsidRDefault="009F7A3B" w:rsidP="009F7A3B">
      <w:pPr>
        <w:pStyle w:val="ListParagraph"/>
        <w:numPr>
          <w:ilvl w:val="0"/>
          <w:numId w:val="7"/>
        </w:numPr>
      </w:pPr>
      <w:r>
        <w:t xml:space="preserve">Make sure the margins are set to </w:t>
      </w:r>
      <w:r w:rsidRPr="004D2C2E">
        <w:rPr>
          <w:b/>
          <w:bCs/>
        </w:rPr>
        <w:t>0.17”</w:t>
      </w:r>
      <w:r>
        <w:t xml:space="preserve"> on all four sides. </w:t>
      </w:r>
      <w:r w:rsidR="006D5ECF">
        <w:t>In Chrome, you will need to click “More Settings” and “Custom,” and then you can drag the margins on the print preview pane.</w:t>
      </w:r>
      <w:r w:rsidR="00D63AC4">
        <w:br/>
      </w:r>
      <w:r w:rsidR="00D63AC4" w:rsidRPr="00D63AC4">
        <w:drawing>
          <wp:inline distT="0" distB="0" distL="0" distR="0" wp14:anchorId="7B92E279" wp14:editId="5BB05482">
            <wp:extent cx="4585648" cy="3043871"/>
            <wp:effectExtent l="0" t="0" r="0" b="4445"/>
            <wp:docPr id="349228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286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526" cy="30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2D2E" w14:textId="77777777" w:rsidR="006D5ECF" w:rsidRDefault="006D5ECF" w:rsidP="006D5ECF">
      <w:pPr>
        <w:pStyle w:val="ListParagraph"/>
      </w:pPr>
    </w:p>
    <w:p w14:paraId="3F0D8F48" w14:textId="46489479" w:rsidR="00D63AC4" w:rsidRDefault="00D63AC4" w:rsidP="004D2C2E">
      <w:pPr>
        <w:pStyle w:val="ListParagraph"/>
        <w:numPr>
          <w:ilvl w:val="0"/>
          <w:numId w:val="7"/>
        </w:numPr>
      </w:pPr>
      <w:r>
        <w:t>In Firefox (on a Mac), this is accomplished by choosing “Minimum,” and you can verify the setting is correct by choosing “Custom.”</w:t>
      </w:r>
      <w:r>
        <w:br/>
      </w:r>
      <w:r>
        <w:t xml:space="preserve"> </w:t>
      </w:r>
      <w:r w:rsidRPr="004D2C2E">
        <w:drawing>
          <wp:inline distT="0" distB="0" distL="0" distR="0" wp14:anchorId="232C6B5C" wp14:editId="7A1F6DCD">
            <wp:extent cx="1337481" cy="2272584"/>
            <wp:effectExtent l="12700" t="12700" r="8890" b="13970"/>
            <wp:docPr id="1052500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002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9924" cy="2293727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</pic:spPr>
                </pic:pic>
              </a:graphicData>
            </a:graphic>
          </wp:inline>
        </w:drawing>
      </w:r>
      <w:r w:rsidRPr="00FF69F4">
        <w:drawing>
          <wp:inline distT="0" distB="0" distL="0" distR="0" wp14:anchorId="6974C0B1" wp14:editId="3F11453B">
            <wp:extent cx="1491717" cy="1105469"/>
            <wp:effectExtent l="12700" t="12700" r="6985" b="12700"/>
            <wp:docPr id="782196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962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0499" cy="1119388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</pic:spPr>
                </pic:pic>
              </a:graphicData>
            </a:graphic>
          </wp:inline>
        </w:drawing>
      </w:r>
    </w:p>
    <w:p w14:paraId="063E9EF1" w14:textId="77777777" w:rsidR="00D63AC4" w:rsidRDefault="00D63AC4" w:rsidP="00D63AC4">
      <w:pPr>
        <w:pStyle w:val="ListParagraph"/>
      </w:pPr>
    </w:p>
    <w:p w14:paraId="2B832254" w14:textId="4A4C1ACF" w:rsidR="004D2C2E" w:rsidRDefault="004D2C2E" w:rsidP="004D2C2E">
      <w:pPr>
        <w:pStyle w:val="ListParagraph"/>
        <w:numPr>
          <w:ilvl w:val="0"/>
          <w:numId w:val="7"/>
        </w:numPr>
      </w:pPr>
      <w:r>
        <w:t xml:space="preserve">If your browser offers the option, you’ll want to set it </w:t>
      </w:r>
      <w:r w:rsidRPr="00FF69F4">
        <w:rPr>
          <w:i/>
          <w:iCs/>
        </w:rPr>
        <w:t>not</w:t>
      </w:r>
      <w:r>
        <w:t xml:space="preserve"> to print headers and footers.</w:t>
      </w:r>
      <w:r w:rsidR="00D63AC4">
        <w:t xml:space="preserve"> (This setting is also marked in the screenshots above.)</w:t>
      </w:r>
      <w:r w:rsidR="00FF69F4" w:rsidRPr="00FF69F4">
        <w:rPr>
          <w:noProof/>
        </w:rPr>
        <w:t xml:space="preserve"> </w:t>
      </w:r>
      <w:r w:rsidR="00D63AC4">
        <w:rPr>
          <w:noProof/>
        </w:rPr>
        <w:t>This isn’t a big deal, but it saves a little time and ink.</w:t>
      </w:r>
    </w:p>
    <w:p w14:paraId="72B897AC" w14:textId="77777777" w:rsidR="00E24EB4" w:rsidRDefault="00E24EB4" w:rsidP="001043AB"/>
    <w:p w14:paraId="4C129BD1" w14:textId="6EFD1AF6" w:rsidR="0084147C" w:rsidRDefault="0084147C" w:rsidP="001043AB">
      <w:r>
        <w:t xml:space="preserve">These directions must be followed </w:t>
      </w:r>
      <w:r w:rsidRPr="00C84D4F">
        <w:t>one</w:t>
      </w:r>
      <w:r>
        <w:t xml:space="preserve"> time</w:t>
      </w:r>
      <w:r w:rsidR="00D63AC4">
        <w:t xml:space="preserve"> at setup</w:t>
      </w:r>
      <w:r>
        <w:t xml:space="preserve"> </w:t>
      </w:r>
      <w:r w:rsidRPr="00E24EB4">
        <w:rPr>
          <w:b/>
          <w:bCs/>
        </w:rPr>
        <w:t xml:space="preserve">for each </w:t>
      </w:r>
      <w:r w:rsidRPr="00D63AC4">
        <w:rPr>
          <w:b/>
          <w:bCs/>
          <w:i/>
          <w:iCs/>
        </w:rPr>
        <w:t>account</w:t>
      </w:r>
      <w:r w:rsidRPr="00E24EB4">
        <w:rPr>
          <w:b/>
          <w:bCs/>
        </w:rPr>
        <w:t xml:space="preserve"> that will be printing pull slips</w:t>
      </w:r>
      <w:r>
        <w:t>.</w:t>
      </w:r>
      <w:r w:rsidR="00C84D4F">
        <w:t xml:space="preserve"> Th</w:t>
      </w:r>
      <w:r w:rsidR="000233BF">
        <w:t>is</w:t>
      </w:r>
      <w:r w:rsidR="00C84D4F">
        <w:t xml:space="preserve"> setting should stay in place </w:t>
      </w:r>
      <w:r w:rsidR="000233BF">
        <w:t>indefinitely.</w:t>
      </w:r>
    </w:p>
    <w:p w14:paraId="22989B45" w14:textId="77777777" w:rsidR="0084147C" w:rsidRDefault="0084147C" w:rsidP="001043AB"/>
    <w:p w14:paraId="64B145B0" w14:textId="7E10126F" w:rsidR="001043AB" w:rsidRDefault="001043AB" w:rsidP="001043AB">
      <w:pPr>
        <w:pStyle w:val="ListParagraph"/>
        <w:numPr>
          <w:ilvl w:val="0"/>
          <w:numId w:val="6"/>
        </w:numPr>
      </w:pPr>
      <w:r>
        <w:t xml:space="preserve">Click the “Cloud App Center” icon and then click “Printing Multiple Slips Per Page” to open the </w:t>
      </w:r>
      <w:proofErr w:type="gramStart"/>
      <w:r>
        <w:t>app</w:t>
      </w:r>
      <w:proofErr w:type="gramEnd"/>
      <w:r>
        <w:t xml:space="preserve"> </w:t>
      </w:r>
    </w:p>
    <w:p w14:paraId="779EC5DA" w14:textId="75451552" w:rsidR="00455581" w:rsidRDefault="00455581"/>
    <w:p w14:paraId="013368CB" w14:textId="51CB1984" w:rsidR="00455581" w:rsidRDefault="00455581" w:rsidP="001043AB">
      <w:pPr>
        <w:pStyle w:val="ListParagraph"/>
        <w:numPr>
          <w:ilvl w:val="0"/>
          <w:numId w:val="6"/>
        </w:numPr>
        <w:spacing w:after="240"/>
      </w:pPr>
      <w:r>
        <w:t>Click the two arrows to expand the app to full screen</w:t>
      </w:r>
      <w:r>
        <w:br/>
      </w:r>
      <w:r w:rsidRPr="00455581">
        <w:drawing>
          <wp:inline distT="0" distB="0" distL="0" distR="0" wp14:anchorId="653D82B8" wp14:editId="0CC06094">
            <wp:extent cx="3051222" cy="722302"/>
            <wp:effectExtent l="12700" t="12700" r="9525" b="14605"/>
            <wp:docPr id="135293488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34886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7133" cy="782883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</w:p>
    <w:p w14:paraId="2C47D504" w14:textId="77777777" w:rsidR="00455581" w:rsidRDefault="00455581" w:rsidP="001043AB">
      <w:pPr>
        <w:pStyle w:val="ListParagraph"/>
        <w:numPr>
          <w:ilvl w:val="0"/>
          <w:numId w:val="6"/>
        </w:numPr>
      </w:pPr>
      <w:r>
        <w:t xml:space="preserve">Click the ellipsis to get access to settings. </w:t>
      </w:r>
      <w:r>
        <w:br/>
      </w:r>
      <w:r w:rsidRPr="00455581">
        <w:drawing>
          <wp:inline distT="0" distB="0" distL="0" distR="0" wp14:anchorId="5DB8DDFC" wp14:editId="7C527D5F">
            <wp:extent cx="949467" cy="666801"/>
            <wp:effectExtent l="12700" t="12700" r="15875" b="6350"/>
            <wp:docPr id="1592338223" name="Picture 1" descr="A white square with black and blue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38223" name="Picture 1" descr="A white square with black and blue symbol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9282" cy="673694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5AC3C6CE" w14:textId="77777777" w:rsidR="00455581" w:rsidRDefault="00455581" w:rsidP="001043AB">
      <w:pPr>
        <w:pStyle w:val="ListParagraph"/>
        <w:numPr>
          <w:ilvl w:val="0"/>
          <w:numId w:val="6"/>
        </w:numPr>
      </w:pPr>
      <w:r>
        <w:t>Click the gear icon</w:t>
      </w:r>
      <w:r>
        <w:br/>
        <w:t xml:space="preserve"> </w:t>
      </w:r>
      <w:r w:rsidRPr="00455581">
        <w:drawing>
          <wp:inline distT="0" distB="0" distL="0" distR="0" wp14:anchorId="7537C8D5" wp14:editId="121879A3">
            <wp:extent cx="1188303" cy="651650"/>
            <wp:effectExtent l="12700" t="12700" r="18415" b="8890"/>
            <wp:docPr id="201736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657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1631" cy="686378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23AEB5B3" w14:textId="5ABC05D2" w:rsidR="00455581" w:rsidRDefault="00455581" w:rsidP="001043AB">
      <w:pPr>
        <w:pStyle w:val="ListParagraph"/>
        <w:numPr>
          <w:ilvl w:val="0"/>
          <w:numId w:val="6"/>
        </w:numPr>
      </w:pPr>
      <w:r>
        <w:lastRenderedPageBreak/>
        <w:t>When the settings open, the template chosen will likely be “Standard</w:t>
      </w:r>
      <w:r w:rsidR="00D63AC4">
        <w:t xml:space="preserve"> 2 per line format,” but you want to make sure it’s set to “</w:t>
      </w:r>
      <w:r w:rsidR="00D63AC4" w:rsidRPr="000233BF">
        <w:rPr>
          <w:b/>
          <w:bCs/>
        </w:rPr>
        <w:t>Print for our labels</w:t>
      </w:r>
      <w:r w:rsidR="00D63AC4">
        <w:t>”</w:t>
      </w:r>
      <w:r>
        <w:br/>
      </w:r>
      <w:r w:rsidRPr="00455581">
        <w:drawing>
          <wp:inline distT="0" distB="0" distL="0" distR="0" wp14:anchorId="1113179C" wp14:editId="5AFE08BD">
            <wp:extent cx="2657061" cy="2180860"/>
            <wp:effectExtent l="12700" t="12700" r="10160" b="16510"/>
            <wp:docPr id="114237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780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3019" cy="2202166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</pic:spPr>
                </pic:pic>
              </a:graphicData>
            </a:graphic>
          </wp:inline>
        </w:drawing>
      </w:r>
      <w:r w:rsidR="00C84D4F">
        <w:br/>
      </w:r>
    </w:p>
    <w:p w14:paraId="3250A44E" w14:textId="7D29CDFF" w:rsidR="00C84D4F" w:rsidRDefault="000233BF" w:rsidP="001043AB">
      <w:pPr>
        <w:pStyle w:val="ListParagraph"/>
        <w:numPr>
          <w:ilvl w:val="0"/>
          <w:numId w:val="6"/>
        </w:numPr>
      </w:pPr>
      <w:r>
        <w:t>Click “Save.”</w:t>
      </w:r>
      <w:r>
        <w:br/>
      </w:r>
      <w:r w:rsidRPr="000233BF">
        <w:drawing>
          <wp:inline distT="0" distB="0" distL="0" distR="0" wp14:anchorId="56934E3D" wp14:editId="3AAF9667">
            <wp:extent cx="1903863" cy="961234"/>
            <wp:effectExtent l="12700" t="12700" r="13970" b="17145"/>
            <wp:docPr id="636574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7487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274" cy="985676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2CBCF3DB" w14:textId="7A168D2F" w:rsidR="000233BF" w:rsidRDefault="000233BF" w:rsidP="001043AB">
      <w:pPr>
        <w:pStyle w:val="ListParagraph"/>
        <w:numPr>
          <w:ilvl w:val="0"/>
          <w:numId w:val="6"/>
        </w:numPr>
      </w:pPr>
      <w:r>
        <w:t xml:space="preserve">Now you can click “Back,” to get to the standard printing menu, and the arrow icon to make the app its normal size. </w:t>
      </w:r>
      <w:r>
        <w:br/>
      </w:r>
      <w:r w:rsidRPr="000233BF">
        <w:drawing>
          <wp:inline distT="0" distB="0" distL="0" distR="0" wp14:anchorId="2284D60B" wp14:editId="7568A70C">
            <wp:extent cx="1398896" cy="1715388"/>
            <wp:effectExtent l="12700" t="12700" r="11430" b="12065"/>
            <wp:docPr id="167128848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88488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19934" cy="1741186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</pic:spPr>
                </pic:pic>
              </a:graphicData>
            </a:graphic>
          </wp:inline>
        </w:drawing>
      </w:r>
    </w:p>
    <w:p w14:paraId="552413CC" w14:textId="5C24155B" w:rsidR="00455581" w:rsidRDefault="00455581" w:rsidP="00455581"/>
    <w:sectPr w:rsidR="00455581">
      <w:footerReference w:type="even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8686F" w14:textId="77777777" w:rsidR="00604D5E" w:rsidRDefault="00604D5E" w:rsidP="0084147C">
      <w:r>
        <w:separator/>
      </w:r>
    </w:p>
  </w:endnote>
  <w:endnote w:type="continuationSeparator" w:id="0">
    <w:p w14:paraId="7E4DF33D" w14:textId="77777777" w:rsidR="00604D5E" w:rsidRDefault="00604D5E" w:rsidP="00841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06911697"/>
      <w:docPartObj>
        <w:docPartGallery w:val="Page Numbers (Bottom of Page)"/>
        <w:docPartUnique/>
      </w:docPartObj>
    </w:sdtPr>
    <w:sdtContent>
      <w:p w14:paraId="536E6363" w14:textId="3E338E2F" w:rsidR="005416BE" w:rsidRDefault="005416BE" w:rsidP="003927E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2724D23F" w14:textId="77777777" w:rsidR="005416BE" w:rsidRDefault="005416BE" w:rsidP="005416B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45453538"/>
      <w:docPartObj>
        <w:docPartGallery w:val="Page Numbers (Bottom of Page)"/>
        <w:docPartUnique/>
      </w:docPartObj>
    </w:sdtPr>
    <w:sdtContent>
      <w:p w14:paraId="63F1D47E" w14:textId="3CD913AE" w:rsidR="005416BE" w:rsidRDefault="005416BE" w:rsidP="003927E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84D8AF8" w14:textId="02D8187C" w:rsidR="005416BE" w:rsidRPr="005416BE" w:rsidRDefault="005416BE" w:rsidP="005416BE">
    <w:pPr>
      <w:pStyle w:val="Footer"/>
      <w:ind w:right="360"/>
      <w:rPr>
        <w:sz w:val="20"/>
        <w:szCs w:val="20"/>
      </w:rPr>
    </w:pPr>
    <w:r w:rsidRPr="005416BE">
      <w:rPr>
        <w:color w:val="808080" w:themeColor="background1" w:themeShade="80"/>
        <w:sz w:val="20"/>
        <w:szCs w:val="20"/>
      </w:rPr>
      <w:t>Configuring Alma pull slips for CBB stickers</w:t>
    </w:r>
    <w:r w:rsidRPr="005416BE">
      <w:rPr>
        <w:color w:val="808080" w:themeColor="background1" w:themeShade="80"/>
        <w:sz w:val="20"/>
        <w:szCs w:val="20"/>
      </w:rPr>
      <w:br/>
      <w:t>August 2023</w:t>
    </w:r>
    <w:r w:rsidRPr="005416BE">
      <w:rPr>
        <w:sz w:val="20"/>
        <w:szCs w:val="20"/>
      </w:rPr>
      <w:tab/>
    </w:r>
    <w:r w:rsidRPr="005416BE">
      <w:rPr>
        <w:sz w:val="20"/>
        <w:szCs w:val="20"/>
      </w:rPr>
      <w:tab/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80B2F6" w14:textId="77777777" w:rsidR="00604D5E" w:rsidRDefault="00604D5E" w:rsidP="0084147C">
      <w:r>
        <w:separator/>
      </w:r>
    </w:p>
  </w:footnote>
  <w:footnote w:type="continuationSeparator" w:id="0">
    <w:p w14:paraId="2E95D67D" w14:textId="77777777" w:rsidR="00604D5E" w:rsidRDefault="00604D5E" w:rsidP="008414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10139"/>
    <w:multiLevelType w:val="hybridMultilevel"/>
    <w:tmpl w:val="CA7475A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F35CF"/>
    <w:multiLevelType w:val="hybridMultilevel"/>
    <w:tmpl w:val="4B36A6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F3A3D"/>
    <w:multiLevelType w:val="hybridMultilevel"/>
    <w:tmpl w:val="3830D6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2F4A48"/>
    <w:multiLevelType w:val="hybridMultilevel"/>
    <w:tmpl w:val="5FDAC1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FA385F"/>
    <w:multiLevelType w:val="hybridMultilevel"/>
    <w:tmpl w:val="CA7475A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D413CC"/>
    <w:multiLevelType w:val="hybridMultilevel"/>
    <w:tmpl w:val="A64EA6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A76EA2"/>
    <w:multiLevelType w:val="hybridMultilevel"/>
    <w:tmpl w:val="CA7475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9035900">
    <w:abstractNumId w:val="1"/>
  </w:num>
  <w:num w:numId="2" w16cid:durableId="998116423">
    <w:abstractNumId w:val="3"/>
  </w:num>
  <w:num w:numId="3" w16cid:durableId="564921953">
    <w:abstractNumId w:val="6"/>
  </w:num>
  <w:num w:numId="4" w16cid:durableId="1426611195">
    <w:abstractNumId w:val="4"/>
  </w:num>
  <w:num w:numId="5" w16cid:durableId="57899129">
    <w:abstractNumId w:val="0"/>
  </w:num>
  <w:num w:numId="6" w16cid:durableId="1350791296">
    <w:abstractNumId w:val="2"/>
  </w:num>
  <w:num w:numId="7" w16cid:durableId="13790843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004"/>
    <w:rsid w:val="000233BF"/>
    <w:rsid w:val="001043AB"/>
    <w:rsid w:val="002760AF"/>
    <w:rsid w:val="00277E04"/>
    <w:rsid w:val="002930C3"/>
    <w:rsid w:val="00376724"/>
    <w:rsid w:val="00382004"/>
    <w:rsid w:val="00455581"/>
    <w:rsid w:val="004D2C2E"/>
    <w:rsid w:val="004E6469"/>
    <w:rsid w:val="005416BE"/>
    <w:rsid w:val="00604D5E"/>
    <w:rsid w:val="00655073"/>
    <w:rsid w:val="006D5ECF"/>
    <w:rsid w:val="0084147C"/>
    <w:rsid w:val="009F5708"/>
    <w:rsid w:val="009F7A3B"/>
    <w:rsid w:val="00BB64CE"/>
    <w:rsid w:val="00C84D4F"/>
    <w:rsid w:val="00C91714"/>
    <w:rsid w:val="00D63AC4"/>
    <w:rsid w:val="00DA048C"/>
    <w:rsid w:val="00E24EB4"/>
    <w:rsid w:val="00ED1D21"/>
    <w:rsid w:val="00F82C3A"/>
    <w:rsid w:val="00FF6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6EC3F"/>
  <w15:chartTrackingRefBased/>
  <w15:docId w15:val="{7562A175-108A-8B4C-94DA-D2FB3274B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20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20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82004"/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82004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E6469"/>
    <w:rPr>
      <w:color w:val="9454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46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760AF"/>
    <w:pPr>
      <w:ind w:left="720"/>
      <w:contextualSpacing/>
    </w:pPr>
  </w:style>
  <w:style w:type="character" w:customStyle="1" w:styleId="labelfield">
    <w:name w:val="labelfield"/>
    <w:basedOn w:val="DefaultParagraphFont"/>
    <w:rsid w:val="00ED1D21"/>
  </w:style>
  <w:style w:type="paragraph" w:styleId="Header">
    <w:name w:val="header"/>
    <w:basedOn w:val="Normal"/>
    <w:link w:val="HeaderChar"/>
    <w:uiPriority w:val="99"/>
    <w:unhideWhenUsed/>
    <w:rsid w:val="008414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147C"/>
  </w:style>
  <w:style w:type="paragraph" w:styleId="Footer">
    <w:name w:val="footer"/>
    <w:basedOn w:val="Normal"/>
    <w:link w:val="FooterChar"/>
    <w:uiPriority w:val="99"/>
    <w:unhideWhenUsed/>
    <w:rsid w:val="008414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147C"/>
  </w:style>
  <w:style w:type="character" w:styleId="PageNumber">
    <w:name w:val="page number"/>
    <w:basedOn w:val="DefaultParagraphFont"/>
    <w:uiPriority w:val="99"/>
    <w:semiHidden/>
    <w:unhideWhenUsed/>
    <w:rsid w:val="005416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Depth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Depth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epth" id="{7BEAFC2A-325C-49C4-AC08-2B765DA903F9}" vid="{1735E755-43E6-43AA-ABA2-C989ECC79AF5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Coral Sheldon-Hess</dc:creator>
  <cp:keywords/>
  <dc:description/>
  <cp:lastModifiedBy>Coral Sheldon-Hess</cp:lastModifiedBy>
  <cp:revision>5</cp:revision>
  <dcterms:created xsi:type="dcterms:W3CDTF">2023-08-07T15:42:00Z</dcterms:created>
  <dcterms:modified xsi:type="dcterms:W3CDTF">2023-08-07T16:22:00Z</dcterms:modified>
</cp:coreProperties>
</file>