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966EA6" w:rsidRPr="00966EA6" w:rsidRDefault="00966EA6" w:rsidP="00966EA6">
      <w:pPr>
        <w:jc w:val="center"/>
        <w:rPr>
          <w:b/>
        </w:rPr>
      </w:pPr>
      <w:r w:rsidRPr="00966EA6">
        <w:rPr>
          <w:b/>
        </w:rPr>
        <w:t>Design Project 1: Design and Implementation of Combinational Circuits</w:t>
      </w:r>
    </w:p>
    <w:p w:rsidR="00F735BA" w:rsidRPr="00F735BA" w:rsidRDefault="00F735BA" w:rsidP="00F735BA">
      <w:pPr>
        <w:spacing w:after="240"/>
      </w:pPr>
      <w:r w:rsidRPr="00F735BA">
        <w:br/>
      </w:r>
    </w:p>
    <w:p w:rsidR="00F735BA" w:rsidRPr="00F735BA" w:rsidRDefault="00F735BA" w:rsidP="00F735BA">
      <w:pPr>
        <w:jc w:val="center"/>
      </w:pPr>
      <w:r w:rsidRPr="00F735BA">
        <w:rPr>
          <w:color w:val="000000"/>
        </w:rPr>
        <w:t>Authors:</w:t>
      </w:r>
    </w:p>
    <w:p w:rsidR="00F735BA" w:rsidRPr="00F735BA" w:rsidRDefault="00F735BA" w:rsidP="00F735BA">
      <w:pPr>
        <w:jc w:val="center"/>
      </w:pPr>
      <w:r>
        <w:rPr>
          <w:color w:val="000000"/>
        </w:rPr>
        <w:t>Bowei Zhao</w:t>
      </w:r>
    </w:p>
    <w:p w:rsidR="00F735BA" w:rsidRPr="00F735BA" w:rsidRDefault="00F735BA" w:rsidP="00F735BA">
      <w:pPr>
        <w:spacing w:after="240"/>
      </w:pPr>
    </w:p>
    <w:p w:rsidR="00F735BA" w:rsidRPr="00F735BA" w:rsidRDefault="00AE2CC0" w:rsidP="00F735BA">
      <w:pPr>
        <w:jc w:val="center"/>
      </w:pPr>
      <w:r>
        <w:rPr>
          <w:color w:val="000000"/>
        </w:rPr>
        <w:t>4 March 2015</w:t>
      </w:r>
    </w:p>
    <w:p w:rsidR="00F735BA" w:rsidRPr="00F735BA" w:rsidRDefault="00F735BA" w:rsidP="00F735BA">
      <w:pPr>
        <w:spacing w:after="240"/>
      </w:pPr>
      <w:r w:rsidRPr="00F735BA">
        <w:br/>
      </w:r>
    </w:p>
    <w:p w:rsidR="00F735BA" w:rsidRPr="00F735BA" w:rsidRDefault="00665737" w:rsidP="00F735BA">
      <w:pPr>
        <w:jc w:val="center"/>
      </w:pPr>
      <w:proofErr w:type="spellStart"/>
      <w:r>
        <w:rPr>
          <w:color w:val="000000"/>
        </w:rPr>
        <w:t>EngE</w:t>
      </w:r>
      <w:proofErr w:type="spellEnd"/>
      <w:r>
        <w:rPr>
          <w:color w:val="000000"/>
        </w:rPr>
        <w:t xml:space="preserve"> 1216 - CRN </w:t>
      </w:r>
      <w:bookmarkStart w:id="0" w:name="_GoBack"/>
      <w:bookmarkEnd w:id="0"/>
    </w:p>
    <w:p w:rsidR="00F735BA" w:rsidRPr="00F735BA" w:rsidRDefault="00F735BA" w:rsidP="00F735BA">
      <w:pPr>
        <w:jc w:val="center"/>
      </w:pPr>
      <w:r w:rsidRPr="00F735BA">
        <w:rPr>
          <w:color w:val="000000"/>
        </w:rPr>
        <w:t xml:space="preserve">Ms. </w:t>
      </w:r>
      <w:proofErr w:type="spellStart"/>
      <w:r w:rsidRPr="00F735BA">
        <w:rPr>
          <w:color w:val="000000"/>
        </w:rPr>
        <w:t>Debarati</w:t>
      </w:r>
      <w:proofErr w:type="spellEnd"/>
      <w:r w:rsidRPr="00F735BA">
        <w:rPr>
          <w:color w:val="000000"/>
        </w:rPr>
        <w:t xml:space="preserve"> </w:t>
      </w:r>
      <w:proofErr w:type="spellStart"/>
      <w:r w:rsidRPr="00F735BA">
        <w:rPr>
          <w:color w:val="000000"/>
        </w:rPr>
        <w:t>Basu</w:t>
      </w:r>
      <w:proofErr w:type="spellEnd"/>
    </w:p>
    <w:p w:rsidR="00F735BA" w:rsidRDefault="00F735BA" w:rsidP="00F735BA">
      <w:pPr>
        <w:jc w:val="both"/>
      </w:pPr>
      <w:r w:rsidRPr="00F735BA">
        <w:br/>
      </w:r>
      <w:r w:rsidRPr="00F735BA">
        <w:br/>
      </w: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  <w:r>
        <w:t>Cover Sheet</w:t>
      </w:r>
    </w:p>
    <w:p w:rsidR="00F735BA" w:rsidRDefault="00F735BA" w:rsidP="00F735BA">
      <w:pPr>
        <w:jc w:val="both"/>
      </w:pPr>
    </w:p>
    <w:p w:rsidR="00F735BA" w:rsidRDefault="00F735BA" w:rsidP="00F735BA">
      <w:pPr>
        <w:jc w:val="both"/>
      </w:pPr>
      <w:r>
        <w:t>Report Body</w:t>
      </w:r>
    </w:p>
    <w:p w:rsidR="00F735BA" w:rsidRDefault="00F735BA" w:rsidP="00F735BA">
      <w:pPr>
        <w:numPr>
          <w:ilvl w:val="0"/>
          <w:numId w:val="1"/>
        </w:numPr>
        <w:jc w:val="both"/>
      </w:pPr>
      <w:r>
        <w:t>Abstract (if desired)</w:t>
      </w:r>
    </w:p>
    <w:p w:rsidR="00F735BA" w:rsidRDefault="00F735BA" w:rsidP="00F735BA">
      <w:pPr>
        <w:numPr>
          <w:ilvl w:val="0"/>
          <w:numId w:val="1"/>
        </w:numPr>
        <w:jc w:val="both"/>
      </w:pPr>
      <w:r>
        <w:t>Purpose</w:t>
      </w:r>
    </w:p>
    <w:p w:rsidR="00F735BA" w:rsidRDefault="00F735BA" w:rsidP="00F735BA">
      <w:pPr>
        <w:numPr>
          <w:ilvl w:val="0"/>
          <w:numId w:val="1"/>
        </w:numPr>
        <w:jc w:val="both"/>
      </w:pPr>
      <w:r>
        <w:t>Technical Approach</w:t>
      </w:r>
    </w:p>
    <w:p w:rsidR="00F735BA" w:rsidRDefault="00F735BA" w:rsidP="00F735BA">
      <w:pPr>
        <w:numPr>
          <w:ilvl w:val="0"/>
          <w:numId w:val="1"/>
        </w:numPr>
        <w:jc w:val="both"/>
      </w:pPr>
      <w:r>
        <w:t>Results</w:t>
      </w:r>
    </w:p>
    <w:p w:rsidR="00F735BA" w:rsidRDefault="00F735BA" w:rsidP="00F735BA">
      <w:pPr>
        <w:numPr>
          <w:ilvl w:val="0"/>
          <w:numId w:val="1"/>
        </w:numPr>
        <w:jc w:val="both"/>
      </w:pPr>
      <w:r>
        <w:t>Conclusions</w:t>
      </w:r>
    </w:p>
    <w:p w:rsidR="0043666A" w:rsidRDefault="002B3BE7"/>
    <w:sectPr w:rsidR="004366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4C48" w:rsidRDefault="005F4C48" w:rsidP="005F4C48">
      <w:r>
        <w:separator/>
      </w:r>
    </w:p>
  </w:endnote>
  <w:endnote w:type="continuationSeparator" w:id="0">
    <w:p w:rsidR="005F4C48" w:rsidRDefault="005F4C48" w:rsidP="005F4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4C48" w:rsidRDefault="005F4C48" w:rsidP="005F4C48">
      <w:r>
        <w:separator/>
      </w:r>
    </w:p>
  </w:footnote>
  <w:footnote w:type="continuationSeparator" w:id="0">
    <w:p w:rsidR="005F4C48" w:rsidRDefault="005F4C48" w:rsidP="005F4C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C48" w:rsidRPr="005F4C48" w:rsidRDefault="005F4C48">
    <w:pPr>
      <w:pStyle w:val="Header"/>
      <w:jc w:val="right"/>
    </w:pPr>
    <w:r w:rsidRPr="005F4C48">
      <w:t xml:space="preserve">Zhao </w:t>
    </w:r>
    <w:sdt>
      <w:sdtPr>
        <w:id w:val="18927341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F4C48">
          <w:fldChar w:fldCharType="begin"/>
        </w:r>
        <w:r w:rsidRPr="005F4C48">
          <w:instrText xml:space="preserve"> PAGE   \* MERGEFORMAT </w:instrText>
        </w:r>
        <w:r w:rsidRPr="005F4C48">
          <w:fldChar w:fldCharType="separate"/>
        </w:r>
        <w:r w:rsidR="00665737">
          <w:rPr>
            <w:noProof/>
          </w:rPr>
          <w:t>2</w:t>
        </w:r>
        <w:r w:rsidRPr="005F4C48">
          <w:rPr>
            <w:noProof/>
          </w:rPr>
          <w:fldChar w:fldCharType="end"/>
        </w:r>
      </w:sdtContent>
    </w:sdt>
  </w:p>
  <w:p w:rsidR="005F4C48" w:rsidRDefault="005F4C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BA3050"/>
    <w:multiLevelType w:val="hybridMultilevel"/>
    <w:tmpl w:val="41860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5BA"/>
    <w:rsid w:val="00151F81"/>
    <w:rsid w:val="002B3BE7"/>
    <w:rsid w:val="005F4C48"/>
    <w:rsid w:val="00665737"/>
    <w:rsid w:val="00966EA6"/>
    <w:rsid w:val="00AE2CC0"/>
    <w:rsid w:val="00CD6836"/>
    <w:rsid w:val="00F7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E0549-3155-421F-A4C0-E3911EB7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5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35BA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5F4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4C4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F4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4C4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8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Bowei Zhao</dc:creator>
  <cp:keywords/>
  <dc:description/>
  <cp:lastModifiedBy>Bowei Zhao</cp:lastModifiedBy>
  <cp:revision>5</cp:revision>
  <dcterms:created xsi:type="dcterms:W3CDTF">2015-03-05T14:36:00Z</dcterms:created>
  <dcterms:modified xsi:type="dcterms:W3CDTF">2015-03-06T18:19:00Z</dcterms:modified>
</cp:coreProperties>
</file>