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Anomaly location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Animal videos No anomaly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Kid videos No anomaly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Solicitor videos No anomaly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Armed006 9s to end , frame 270 to frame 780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Armed007 Whole video length, frame 0 to frame 1950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Armed008 12s to 16s ish, frame 360 to frame 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PackageTheft003 8s to end, frame 240 to frame 1410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StayLong007 9s to end, frame 270 to frame 570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StayLong008 7s to end, frame 210 to frame 810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StayLong009 3s to 6s, 16s to 25s, frame 90 to 180 and frame 480 to 750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StayLong010 whole video length, frame 0 to frame 390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StayLong011 whole video length, frame 0 to frame 840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