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24"/>
          <w:szCs w:val="24"/>
          <w:u w:val="single"/>
          <w:rtl w:val="0"/>
        </w:rPr>
        <w:t xml:space="preserve">CREATING TABLES IN CRAWLERDB.DB DATABASE:</w:t>
      </w:r>
    </w:p>
    <w:p w:rsidR="00000000" w:rsidDel="00000000" w:rsidP="00000000" w:rsidRDefault="00000000" w:rsidRPr="00000000">
      <w:pPr>
        <w:contextualSpacing w:val="0"/>
      </w:pPr>
      <w:r w:rsidDel="00000000" w:rsidR="00000000" w:rsidRPr="00000000">
        <w:rPr>
          <w:sz w:val="24"/>
          <w:szCs w:val="24"/>
          <w:u w:val="single"/>
          <w:rtl w:val="0"/>
        </w:rPr>
        <w:br w:type="textWrapping"/>
      </w:r>
      <w:r w:rsidDel="00000000" w:rsidR="00000000" w:rsidRPr="00000000">
        <w:rPr>
          <w:color w:val="ff0000"/>
          <w:sz w:val="24"/>
          <w:szCs w:val="24"/>
          <w:u w:val="single"/>
          <w:rtl w:val="0"/>
        </w:rPr>
        <w:t xml:space="preserve">CAUTION</w:t>
      </w:r>
      <w:r w:rsidDel="00000000" w:rsidR="00000000" w:rsidRPr="00000000">
        <w:rPr>
          <w:sz w:val="24"/>
          <w:szCs w:val="24"/>
          <w:u w:val="single"/>
          <w:rtl w:val="0"/>
        </w:rPr>
        <w:t xml:space="preserve">:</w:t>
      </w:r>
      <w:r w:rsidDel="00000000" w:rsidR="00000000" w:rsidRPr="00000000">
        <w:rPr>
          <w:sz w:val="24"/>
          <w:szCs w:val="24"/>
          <w:rtl w:val="0"/>
        </w:rPr>
        <w:t xml:space="preserve"> Before you start creating a table, make sure that the JSON data that you are trying to insert in the table has the same field names as the column names of the table. For e.g. If the JSoN object that you plan to insert into the table is:</w:t>
        <w:br w:type="textWrapping"/>
      </w:r>
      <w:r w:rsidDel="00000000" w:rsidR="00000000" w:rsidRPr="00000000">
        <w:rPr>
          <w:rFonts w:ascii="Consolas" w:cs="Consolas" w:eastAsia="Consolas" w:hAnsi="Consolas"/>
          <w:b w:val="1"/>
          <w:color w:val="333333"/>
          <w:sz w:val="20"/>
          <w:szCs w:val="20"/>
          <w:shd w:fill="f4f4e8" w:val="clear"/>
          <w:rtl w:val="0"/>
        </w:rPr>
        <w:t xml:space="preserve">{</w:t>
      </w:r>
      <w:r w:rsidDel="00000000" w:rsidR="00000000" w:rsidRPr="00000000">
        <w:rPr>
          <w:rFonts w:ascii="Consolas" w:cs="Consolas" w:eastAsia="Consolas" w:hAnsi="Consolas"/>
          <w:color w:val="333333"/>
          <w:sz w:val="20"/>
          <w:szCs w:val="20"/>
          <w:shd w:fill="f4f4e8" w:val="clear"/>
          <w:rtl w:val="0"/>
        </w:rPr>
        <w:br w:type="textWrapping"/>
        <w:t xml:space="preserve">    </w:t>
      </w:r>
      <w:r w:rsidDel="00000000" w:rsidR="00000000" w:rsidRPr="00000000">
        <w:rPr>
          <w:rFonts w:ascii="Consolas" w:cs="Consolas" w:eastAsia="Consolas" w:hAnsi="Consolas"/>
          <w:color w:val="224466"/>
          <w:sz w:val="20"/>
          <w:szCs w:val="20"/>
          <w:shd w:fill="f4f4e8" w:val="clear"/>
          <w:rtl w:val="0"/>
        </w:rPr>
        <w:t xml:space="preserve">"id"</w:t>
      </w:r>
      <w:r w:rsidDel="00000000" w:rsidR="00000000" w:rsidRPr="00000000">
        <w:rPr>
          <w:rFonts w:ascii="Consolas" w:cs="Consolas" w:eastAsia="Consolas" w:hAnsi="Consolas"/>
          <w:b w:val="1"/>
          <w:color w:val="333333"/>
          <w:sz w:val="20"/>
          <w:szCs w:val="20"/>
          <w:shd w:fill="f4f4e8" w:val="clear"/>
          <w:rtl w:val="0"/>
        </w:rPr>
        <w:t xml:space="preserve">:</w:t>
      </w:r>
      <w:r w:rsidDel="00000000" w:rsidR="00000000" w:rsidRPr="00000000">
        <w:rPr>
          <w:rFonts w:ascii="Consolas" w:cs="Consolas" w:eastAsia="Consolas" w:hAnsi="Consolas"/>
          <w:color w:val="333333"/>
          <w:sz w:val="20"/>
          <w:szCs w:val="20"/>
          <w:shd w:fill="f4f4e8" w:val="clear"/>
          <w:rtl w:val="0"/>
        </w:rPr>
        <w:t xml:space="preserve"> </w:t>
      </w:r>
      <w:r w:rsidDel="00000000" w:rsidR="00000000" w:rsidRPr="00000000">
        <w:rPr>
          <w:rFonts w:ascii="Consolas" w:cs="Consolas" w:eastAsia="Consolas" w:hAnsi="Consolas"/>
          <w:b w:val="1"/>
          <w:color w:val="666600"/>
          <w:sz w:val="20"/>
          <w:szCs w:val="20"/>
          <w:shd w:fill="f4f4e8" w:val="clear"/>
          <w:rtl w:val="0"/>
        </w:rPr>
        <w:t xml:space="preserve">1</w:t>
      </w:r>
      <w:r w:rsidDel="00000000" w:rsidR="00000000" w:rsidRPr="00000000">
        <w:rPr>
          <w:rFonts w:ascii="Consolas" w:cs="Consolas" w:eastAsia="Consolas" w:hAnsi="Consolas"/>
          <w:b w:val="1"/>
          <w:color w:val="333333"/>
          <w:sz w:val="20"/>
          <w:szCs w:val="20"/>
          <w:shd w:fill="f4f4e8" w:val="clear"/>
          <w:rtl w:val="0"/>
        </w:rPr>
        <w:t xml:space="preserve">,</w:t>
      </w:r>
      <w:r w:rsidDel="00000000" w:rsidR="00000000" w:rsidRPr="00000000">
        <w:rPr>
          <w:rFonts w:ascii="Consolas" w:cs="Consolas" w:eastAsia="Consolas" w:hAnsi="Consolas"/>
          <w:color w:val="333333"/>
          <w:sz w:val="20"/>
          <w:szCs w:val="20"/>
          <w:shd w:fill="f4f4e8" w:val="clear"/>
          <w:rtl w:val="0"/>
        </w:rPr>
        <w:br w:type="textWrapping"/>
        <w:t xml:space="preserve">    </w:t>
      </w:r>
      <w:r w:rsidDel="00000000" w:rsidR="00000000" w:rsidRPr="00000000">
        <w:rPr>
          <w:rFonts w:ascii="Consolas" w:cs="Consolas" w:eastAsia="Consolas" w:hAnsi="Consolas"/>
          <w:color w:val="224466"/>
          <w:sz w:val="20"/>
          <w:szCs w:val="20"/>
          <w:shd w:fill="f4f4e8" w:val="clear"/>
          <w:rtl w:val="0"/>
        </w:rPr>
        <w:t xml:space="preserve">"name"</w:t>
      </w:r>
      <w:r w:rsidDel="00000000" w:rsidR="00000000" w:rsidRPr="00000000">
        <w:rPr>
          <w:rFonts w:ascii="Consolas" w:cs="Consolas" w:eastAsia="Consolas" w:hAnsi="Consolas"/>
          <w:b w:val="1"/>
          <w:color w:val="333333"/>
          <w:sz w:val="20"/>
          <w:szCs w:val="20"/>
          <w:shd w:fill="f4f4e8" w:val="clear"/>
          <w:rtl w:val="0"/>
        </w:rPr>
        <w:t xml:space="preserve">:</w:t>
      </w:r>
      <w:r w:rsidDel="00000000" w:rsidR="00000000" w:rsidRPr="00000000">
        <w:rPr>
          <w:rFonts w:ascii="Consolas" w:cs="Consolas" w:eastAsia="Consolas" w:hAnsi="Consolas"/>
          <w:color w:val="333333"/>
          <w:sz w:val="20"/>
          <w:szCs w:val="20"/>
          <w:shd w:fill="f4f4e8" w:val="clear"/>
          <w:rtl w:val="0"/>
        </w:rPr>
        <w:t xml:space="preserve"> </w:t>
      </w:r>
      <w:r w:rsidDel="00000000" w:rsidR="00000000" w:rsidRPr="00000000">
        <w:rPr>
          <w:rFonts w:ascii="Consolas" w:cs="Consolas" w:eastAsia="Consolas" w:hAnsi="Consolas"/>
          <w:b w:val="1"/>
          <w:color w:val="333333"/>
          <w:sz w:val="20"/>
          <w:szCs w:val="20"/>
          <w:shd w:fill="f4f4e8" w:val="clear"/>
          <w:rtl w:val="0"/>
        </w:rPr>
        <w:t xml:space="preserve">"</w:t>
      </w:r>
      <w:r w:rsidDel="00000000" w:rsidR="00000000" w:rsidRPr="00000000">
        <w:rPr>
          <w:rFonts w:ascii="Consolas" w:cs="Consolas" w:eastAsia="Consolas" w:hAnsi="Consolas"/>
          <w:color w:val="880000"/>
          <w:sz w:val="20"/>
          <w:szCs w:val="20"/>
          <w:shd w:fill="f4f4e8" w:val="clear"/>
          <w:rtl w:val="0"/>
        </w:rPr>
        <w:t xml:space="preserve">A green door</w:t>
      </w:r>
      <w:r w:rsidDel="00000000" w:rsidR="00000000" w:rsidRPr="00000000">
        <w:rPr>
          <w:rFonts w:ascii="Consolas" w:cs="Consolas" w:eastAsia="Consolas" w:hAnsi="Consolas"/>
          <w:b w:val="1"/>
          <w:color w:val="333333"/>
          <w:sz w:val="20"/>
          <w:szCs w:val="20"/>
          <w:shd w:fill="f4f4e8" w:val="clear"/>
          <w:rtl w:val="0"/>
        </w:rPr>
        <w:t xml:space="preserve">",</w:t>
      </w:r>
      <w:r w:rsidDel="00000000" w:rsidR="00000000" w:rsidRPr="00000000">
        <w:rPr>
          <w:rFonts w:ascii="Consolas" w:cs="Consolas" w:eastAsia="Consolas" w:hAnsi="Consolas"/>
          <w:color w:val="333333"/>
          <w:sz w:val="20"/>
          <w:szCs w:val="20"/>
          <w:shd w:fill="f4f4e8" w:val="clear"/>
          <w:rtl w:val="0"/>
        </w:rPr>
        <w:br w:type="textWrapping"/>
        <w:t xml:space="preserve">    </w:t>
      </w:r>
      <w:r w:rsidDel="00000000" w:rsidR="00000000" w:rsidRPr="00000000">
        <w:rPr>
          <w:rFonts w:ascii="Consolas" w:cs="Consolas" w:eastAsia="Consolas" w:hAnsi="Consolas"/>
          <w:color w:val="224466"/>
          <w:sz w:val="20"/>
          <w:szCs w:val="20"/>
          <w:shd w:fill="f4f4e8" w:val="clear"/>
          <w:rtl w:val="0"/>
        </w:rPr>
        <w:t xml:space="preserve">"price"</w:t>
      </w:r>
      <w:r w:rsidDel="00000000" w:rsidR="00000000" w:rsidRPr="00000000">
        <w:rPr>
          <w:rFonts w:ascii="Consolas" w:cs="Consolas" w:eastAsia="Consolas" w:hAnsi="Consolas"/>
          <w:b w:val="1"/>
          <w:color w:val="333333"/>
          <w:sz w:val="20"/>
          <w:szCs w:val="20"/>
          <w:shd w:fill="f4f4e8" w:val="clear"/>
          <w:rtl w:val="0"/>
        </w:rPr>
        <w:t xml:space="preserve">:</w:t>
      </w:r>
      <w:r w:rsidDel="00000000" w:rsidR="00000000" w:rsidRPr="00000000">
        <w:rPr>
          <w:rFonts w:ascii="Consolas" w:cs="Consolas" w:eastAsia="Consolas" w:hAnsi="Consolas"/>
          <w:color w:val="333333"/>
          <w:sz w:val="20"/>
          <w:szCs w:val="20"/>
          <w:shd w:fill="f4f4e8" w:val="clear"/>
          <w:rtl w:val="0"/>
        </w:rPr>
        <w:t xml:space="preserve"> </w:t>
      </w:r>
      <w:r w:rsidDel="00000000" w:rsidR="00000000" w:rsidRPr="00000000">
        <w:rPr>
          <w:rFonts w:ascii="Consolas" w:cs="Consolas" w:eastAsia="Consolas" w:hAnsi="Consolas"/>
          <w:b w:val="1"/>
          <w:color w:val="666600"/>
          <w:sz w:val="20"/>
          <w:szCs w:val="20"/>
          <w:shd w:fill="f4f4e8" w:val="clear"/>
          <w:rtl w:val="0"/>
        </w:rPr>
        <w:t xml:space="preserve">12.50</w:t>
      </w:r>
      <w:r w:rsidDel="00000000" w:rsidR="00000000" w:rsidRPr="00000000">
        <w:rPr>
          <w:rFonts w:ascii="Consolas" w:cs="Consolas" w:eastAsia="Consolas" w:hAnsi="Consolas"/>
          <w:b w:val="1"/>
          <w:color w:val="333333"/>
          <w:sz w:val="20"/>
          <w:szCs w:val="20"/>
          <w:shd w:fill="f4f4e8" w:val="clear"/>
          <w:rtl w:val="0"/>
        </w:rPr>
        <w:t xml:space="preserve">,</w:t>
      </w:r>
      <w:r w:rsidDel="00000000" w:rsidR="00000000" w:rsidRPr="00000000">
        <w:rPr>
          <w:rFonts w:ascii="Consolas" w:cs="Consolas" w:eastAsia="Consolas" w:hAnsi="Consolas"/>
          <w:color w:val="333333"/>
          <w:sz w:val="20"/>
          <w:szCs w:val="20"/>
          <w:shd w:fill="f4f4e8" w:val="clear"/>
          <w:rtl w:val="0"/>
        </w:rPr>
        <w:br w:type="textWrapping"/>
        <w:t xml:space="preserve">    </w:t>
      </w:r>
      <w:r w:rsidDel="00000000" w:rsidR="00000000" w:rsidRPr="00000000">
        <w:rPr>
          <w:rFonts w:ascii="Consolas" w:cs="Consolas" w:eastAsia="Consolas" w:hAnsi="Consolas"/>
          <w:color w:val="224466"/>
          <w:sz w:val="20"/>
          <w:szCs w:val="20"/>
          <w:shd w:fill="f4f4e8" w:val="clear"/>
          <w:rtl w:val="0"/>
        </w:rPr>
        <w:t xml:space="preserve">"tags"</w:t>
      </w:r>
      <w:r w:rsidDel="00000000" w:rsidR="00000000" w:rsidRPr="00000000">
        <w:rPr>
          <w:rFonts w:ascii="Consolas" w:cs="Consolas" w:eastAsia="Consolas" w:hAnsi="Consolas"/>
          <w:b w:val="1"/>
          <w:color w:val="333333"/>
          <w:sz w:val="20"/>
          <w:szCs w:val="20"/>
          <w:shd w:fill="f4f4e8" w:val="clear"/>
          <w:rtl w:val="0"/>
        </w:rPr>
        <w:t xml:space="preserve">:</w:t>
      </w:r>
      <w:r w:rsidDel="00000000" w:rsidR="00000000" w:rsidRPr="00000000">
        <w:rPr>
          <w:rFonts w:ascii="Consolas" w:cs="Consolas" w:eastAsia="Consolas" w:hAnsi="Consolas"/>
          <w:color w:val="333333"/>
          <w:sz w:val="20"/>
          <w:szCs w:val="20"/>
          <w:shd w:fill="f4f4e8" w:val="clear"/>
          <w:rtl w:val="0"/>
        </w:rPr>
        <w:t xml:space="preserve"> </w:t>
      </w:r>
      <w:r w:rsidDel="00000000" w:rsidR="00000000" w:rsidRPr="00000000">
        <w:rPr>
          <w:rFonts w:ascii="Consolas" w:cs="Consolas" w:eastAsia="Consolas" w:hAnsi="Consolas"/>
          <w:b w:val="1"/>
          <w:color w:val="333333"/>
          <w:sz w:val="20"/>
          <w:szCs w:val="20"/>
          <w:shd w:fill="f4f4e8" w:val="clear"/>
          <w:rtl w:val="0"/>
        </w:rPr>
        <w:t xml:space="preserve">["</w:t>
      </w:r>
      <w:r w:rsidDel="00000000" w:rsidR="00000000" w:rsidRPr="00000000">
        <w:rPr>
          <w:rFonts w:ascii="Consolas" w:cs="Consolas" w:eastAsia="Consolas" w:hAnsi="Consolas"/>
          <w:color w:val="880000"/>
          <w:sz w:val="20"/>
          <w:szCs w:val="20"/>
          <w:shd w:fill="f4f4e8" w:val="clear"/>
          <w:rtl w:val="0"/>
        </w:rPr>
        <w:t xml:space="preserve">home</w:t>
      </w:r>
      <w:r w:rsidDel="00000000" w:rsidR="00000000" w:rsidRPr="00000000">
        <w:rPr>
          <w:rFonts w:ascii="Consolas" w:cs="Consolas" w:eastAsia="Consolas" w:hAnsi="Consolas"/>
          <w:b w:val="1"/>
          <w:color w:val="333333"/>
          <w:sz w:val="20"/>
          <w:szCs w:val="20"/>
          <w:shd w:fill="f4f4e8" w:val="clear"/>
          <w:rtl w:val="0"/>
        </w:rPr>
        <w:t xml:space="preserve">",</w:t>
      </w:r>
      <w:r w:rsidDel="00000000" w:rsidR="00000000" w:rsidRPr="00000000">
        <w:rPr>
          <w:rFonts w:ascii="Consolas" w:cs="Consolas" w:eastAsia="Consolas" w:hAnsi="Consolas"/>
          <w:color w:val="333333"/>
          <w:sz w:val="20"/>
          <w:szCs w:val="20"/>
          <w:shd w:fill="f4f4e8" w:val="clear"/>
          <w:rtl w:val="0"/>
        </w:rPr>
        <w:t xml:space="preserve"> </w:t>
      </w:r>
      <w:r w:rsidDel="00000000" w:rsidR="00000000" w:rsidRPr="00000000">
        <w:rPr>
          <w:rFonts w:ascii="Consolas" w:cs="Consolas" w:eastAsia="Consolas" w:hAnsi="Consolas"/>
          <w:b w:val="1"/>
          <w:color w:val="333333"/>
          <w:sz w:val="20"/>
          <w:szCs w:val="20"/>
          <w:shd w:fill="f4f4e8" w:val="clear"/>
          <w:rtl w:val="0"/>
        </w:rPr>
        <w:t xml:space="preserve">"</w:t>
      </w:r>
      <w:r w:rsidDel="00000000" w:rsidR="00000000" w:rsidRPr="00000000">
        <w:rPr>
          <w:rFonts w:ascii="Consolas" w:cs="Consolas" w:eastAsia="Consolas" w:hAnsi="Consolas"/>
          <w:color w:val="880000"/>
          <w:sz w:val="20"/>
          <w:szCs w:val="20"/>
          <w:shd w:fill="f4f4e8" w:val="clear"/>
          <w:rtl w:val="0"/>
        </w:rPr>
        <w:t xml:space="preserve">green</w:t>
      </w:r>
      <w:r w:rsidDel="00000000" w:rsidR="00000000" w:rsidRPr="00000000">
        <w:rPr>
          <w:rFonts w:ascii="Consolas" w:cs="Consolas" w:eastAsia="Consolas" w:hAnsi="Consolas"/>
          <w:b w:val="1"/>
          <w:color w:val="333333"/>
          <w:sz w:val="20"/>
          <w:szCs w:val="20"/>
          <w:shd w:fill="f4f4e8" w:val="clear"/>
          <w:rtl w:val="0"/>
        </w:rPr>
        <w:t xml:space="preserve">"]</w:t>
      </w:r>
      <w:r w:rsidDel="00000000" w:rsidR="00000000" w:rsidRPr="00000000">
        <w:rPr>
          <w:rFonts w:ascii="Consolas" w:cs="Consolas" w:eastAsia="Consolas" w:hAnsi="Consolas"/>
          <w:color w:val="333333"/>
          <w:sz w:val="20"/>
          <w:szCs w:val="20"/>
          <w:shd w:fill="f4f4e8" w:val="clear"/>
          <w:rtl w:val="0"/>
        </w:rPr>
        <w:br w:type="textWrapping"/>
      </w:r>
      <w:r w:rsidDel="00000000" w:rsidR="00000000" w:rsidRPr="00000000">
        <w:rPr>
          <w:rFonts w:ascii="Consolas" w:cs="Consolas" w:eastAsia="Consolas" w:hAnsi="Consolas"/>
          <w:b w:val="1"/>
          <w:color w:val="333333"/>
          <w:sz w:val="20"/>
          <w:szCs w:val="20"/>
          <w:shd w:fill="f4f4e8" w:val="clear"/>
          <w:rtl w:val="0"/>
        </w:rPr>
        <w:t xml:space="preserve">}</w:t>
      </w:r>
    </w:p>
    <w:p w:rsidR="00000000" w:rsidDel="00000000" w:rsidP="00000000" w:rsidRDefault="00000000" w:rsidRPr="00000000">
      <w:pPr>
        <w:contextualSpacing w:val="0"/>
      </w:pPr>
      <w:r w:rsidDel="00000000" w:rsidR="00000000" w:rsidRPr="00000000">
        <w:rPr>
          <w:sz w:val="24"/>
          <w:szCs w:val="24"/>
          <w:rtl w:val="0"/>
        </w:rPr>
        <w:t xml:space="preserve">then while creating the table, set the column names of table to the same name as the field names of JSON object i.e. id, name, price and tags. This is not mandatory but will save you a lot of effort.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Crawlerdb.db is the central database for our web crawler. Inside this database multiple tables/views can be created to store and retrieve data. The steps needed to create a table in this database are as follows: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Open up the path git/Webcrawler/db/SQLiteStudio in your file explorer and double-click the ‘sqlitestudio’ executable</w:t>
        <w:br w:type="textWrapping"/>
        <w:t xml:space="preserve">Once sqlitestudio opens up, you will be shown a screen similar to this:</w:t>
        <w:br w:type="textWrapping"/>
        <w:br w:type="textWrapping"/>
      </w:r>
      <w:r w:rsidDel="00000000" w:rsidR="00000000" w:rsidRPr="00000000">
        <w:drawing>
          <wp:inline distB="114300" distT="114300" distL="114300" distR="114300">
            <wp:extent cx="5731200" cy="2578100"/>
            <wp:effectExtent b="0" l="0" r="0" t="0"/>
            <wp:docPr id="2" name="image10.png"/>
            <a:graphic>
              <a:graphicData uri="http://schemas.openxmlformats.org/drawingml/2006/picture">
                <pic:pic>
                  <pic:nvPicPr>
                    <pic:cNvPr id="0" name="image10.png"/>
                    <pic:cNvPicPr preferRelativeResize="0"/>
                  </pic:nvPicPr>
                  <pic:blipFill>
                    <a:blip r:embed="rId5"/>
                    <a:srcRect b="0" l="0" r="0" t="0"/>
                    <a:stretch>
                      <a:fillRect/>
                    </a:stretch>
                  </pic:blipFill>
                  <pic:spPr>
                    <a:xfrm>
                      <a:off x="0" y="0"/>
                      <a:ext cx="5731200" cy="2578100"/>
                    </a:xfrm>
                    <a:prstGeom prst="rect"/>
                    <a:ln/>
                  </pic:spPr>
                </pic:pic>
              </a:graphicData>
            </a:graphic>
          </wp:inline>
        </w:drawing>
      </w:r>
      <w:r w:rsidDel="00000000" w:rsidR="00000000" w:rsidRPr="00000000">
        <w:rPr>
          <w:sz w:val="24"/>
          <w:szCs w:val="24"/>
          <w:rtl w:val="0"/>
        </w:rPr>
        <w:br w:type="textWrapping"/>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Click on Database &gt; Add a database</w:t>
        <w:br w:type="textWrapping"/>
      </w:r>
      <w:r w:rsidDel="00000000" w:rsidR="00000000" w:rsidRPr="00000000">
        <w:drawing>
          <wp:inline distB="114300" distT="114300" distL="114300" distR="114300">
            <wp:extent cx="3209925" cy="628650"/>
            <wp:effectExtent b="0" l="0" r="0" t="0"/>
            <wp:docPr id="9"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3209925" cy="62865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Select ‘crawlerdb.db’ file from Git as the database. Click OK.</w:t>
        <w:br w:type="textWrapping"/>
      </w:r>
      <w:r w:rsidDel="00000000" w:rsidR="00000000" w:rsidRPr="00000000">
        <w:drawing>
          <wp:inline distB="114300" distT="114300" distL="114300" distR="114300">
            <wp:extent cx="5400675" cy="4543425"/>
            <wp:effectExtent b="0" l="0" r="0" t="0"/>
            <wp:docPr id="4"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400675" cy="454342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The database will be added in the databases pane. Right-click on the database and select ‘Connect to the database’</w:t>
        <w:br w:type="textWrapping"/>
      </w:r>
      <w:r w:rsidDel="00000000" w:rsidR="00000000" w:rsidRPr="00000000">
        <w:drawing>
          <wp:inline distB="114300" distT="114300" distL="114300" distR="114300">
            <wp:extent cx="2476500" cy="1847850"/>
            <wp:effectExtent b="0" l="0" r="0" t="0"/>
            <wp:docPr id="6"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2476500" cy="184785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Right-click on tables and select ‘Create a table’</w:t>
        <w:br w:type="textWrapping"/>
      </w:r>
      <w:r w:rsidDel="00000000" w:rsidR="00000000" w:rsidRPr="00000000">
        <w:drawing>
          <wp:inline distB="114300" distT="114300" distL="114300" distR="114300">
            <wp:extent cx="2447925" cy="1257300"/>
            <wp:effectExtent b="0" l="0" r="0" t="0"/>
            <wp:docPr id="5"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2447925" cy="12573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Give the table a name e.g. ‘TestTable’ and click on the button ‘Add column’ as shown in image below:</w:t>
        <w:br w:type="textWrapping"/>
      </w:r>
      <w:r w:rsidDel="00000000" w:rsidR="00000000" w:rsidRPr="00000000">
        <w:drawing>
          <wp:inline distB="114300" distT="114300" distL="114300" distR="114300">
            <wp:extent cx="5086350" cy="1752600"/>
            <wp:effectExtent b="0" l="0" r="0" t="0"/>
            <wp:docPr id="3"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086350" cy="17526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Give the column a name e.g. ‘ID_PRIMARY’, a data type e.g. ‘INTEGER’ and select any constraints to put on this column e.g. ‘PRIMARY_KEY’. Like this you can add as many columns as you want in table.</w:t>
        <w:br w:type="textWrapping"/>
      </w:r>
      <w:r w:rsidDel="00000000" w:rsidR="00000000" w:rsidRPr="00000000">
        <w:drawing>
          <wp:inline distB="114300" distT="114300" distL="114300" distR="114300">
            <wp:extent cx="4371975" cy="4781550"/>
            <wp:effectExtent b="0" l="0" r="0" t="0"/>
            <wp:docPr id="8"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4371975" cy="4781550"/>
                    </a:xfrm>
                    <a:prstGeom prst="rect"/>
                    <a:ln/>
                  </pic:spPr>
                </pic:pic>
              </a:graphicData>
            </a:graphic>
          </wp:inline>
        </w:drawing>
      </w:r>
      <w:r w:rsidDel="00000000" w:rsidR="00000000" w:rsidRPr="00000000">
        <w:rPr>
          <w:sz w:val="24"/>
          <w:szCs w:val="24"/>
          <w:rtl w:val="0"/>
        </w:rPr>
        <w:br w:type="textWrapping"/>
        <w:t xml:space="preserve">NOTE: If you want to make a primary key auto incrementing, click on ‘Configure’ button next to Primary key constraint and check ‘Auto increment’</w:t>
        <w:br w:type="textWrapping"/>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Once you’re done adding columns to the table, click on ‘Commit’ button to save your table.</w:t>
        <w:br w:type="textWrapping"/>
      </w:r>
      <w:r w:rsidDel="00000000" w:rsidR="00000000" w:rsidRPr="00000000">
        <w:drawing>
          <wp:inline distB="114300" distT="114300" distL="114300" distR="114300">
            <wp:extent cx="4752975" cy="1685925"/>
            <wp:effectExtent b="0" l="0" r="0" t="0"/>
            <wp:docPr id="7"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4752975" cy="16859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u w:val="single"/>
          <w:rtl w:val="0"/>
        </w:rPr>
        <w:t xml:space="preserve">RUNNING PYTHON REST SERVER FOR SQLite DB:</w:t>
      </w:r>
    </w:p>
    <w:p w:rsidR="00000000" w:rsidDel="00000000" w:rsidP="00000000" w:rsidRDefault="00000000" w:rsidRPr="00000000">
      <w:pPr>
        <w:contextualSpacing w:val="0"/>
      </w:pPr>
      <w:r w:rsidDel="00000000" w:rsidR="00000000" w:rsidRPr="00000000">
        <w:rPr>
          <w:sz w:val="24"/>
          <w:szCs w:val="24"/>
          <w:rtl w:val="0"/>
        </w:rPr>
        <w:t xml:space="preserve">The Rest server needs to be running if you want to perform any operations on the database crawlerdb.db from python code. The steps needed to run the server are as follows: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Install tornado by running the below command on terminal:</w:t>
        <w:br w:type="textWrapping"/>
      </w:r>
      <w:r w:rsidDel="00000000" w:rsidR="00000000" w:rsidRPr="00000000">
        <w:rPr>
          <w:b w:val="1"/>
          <w:sz w:val="24"/>
          <w:szCs w:val="24"/>
          <w:rtl w:val="0"/>
        </w:rPr>
        <w:t xml:space="preserve">sudo pip install tornado</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cd into the git path - Webcrawler/db/RestServer and run command:</w:t>
      </w:r>
    </w:p>
    <w:p w:rsidR="00000000" w:rsidDel="00000000" w:rsidP="00000000" w:rsidRDefault="00000000" w:rsidRPr="00000000">
      <w:pPr>
        <w:contextualSpacing w:val="0"/>
      </w:pPr>
      <w:r w:rsidDel="00000000" w:rsidR="00000000" w:rsidRPr="00000000">
        <w:rPr>
          <w:sz w:val="24"/>
          <w:szCs w:val="24"/>
          <w:rtl w:val="0"/>
        </w:rPr>
        <w:tab/>
      </w:r>
      <w:r w:rsidDel="00000000" w:rsidR="00000000" w:rsidRPr="00000000">
        <w:rPr>
          <w:b w:val="1"/>
          <w:sz w:val="24"/>
          <w:szCs w:val="24"/>
          <w:rtl w:val="0"/>
        </w:rPr>
        <w:t xml:space="preserve">python web.py</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To check whether the server ran correctly, open a web browser and enter this URL: </w:t>
      </w:r>
      <w:hyperlink r:id="rId13">
        <w:r w:rsidDel="00000000" w:rsidR="00000000" w:rsidRPr="00000000">
          <w:rPr>
            <w:color w:val="1155cc"/>
            <w:sz w:val="24"/>
            <w:szCs w:val="24"/>
            <w:u w:val="single"/>
            <w:rtl w:val="0"/>
          </w:rPr>
          <w:t xml:space="preserve">http://localhost:8888/</w:t>
        </w:r>
      </w:hyperlink>
      <w:r w:rsidDel="00000000" w:rsidR="00000000" w:rsidRPr="00000000">
        <w:rPr>
          <w:sz w:val="24"/>
          <w:szCs w:val="24"/>
          <w:rtl w:val="0"/>
        </w:rPr>
        <w:br w:type="textWrapping"/>
        <w:t xml:space="preserve">If server is running correctly, you will get the following screen in your browser showing crawlerdb.db:</w:t>
        <w:br w:type="textWrapping"/>
        <w:br w:type="textWrapping"/>
      </w:r>
      <w:r w:rsidDel="00000000" w:rsidR="00000000" w:rsidRPr="00000000">
        <w:drawing>
          <wp:inline distB="114300" distT="114300" distL="114300" distR="114300">
            <wp:extent cx="5731200" cy="1104900"/>
            <wp:effectExtent b="0" l="0" r="0" t="0"/>
            <wp:docPr id="1" name="image09.png"/>
            <a:graphic>
              <a:graphicData uri="http://schemas.openxmlformats.org/drawingml/2006/picture">
                <pic:pic>
                  <pic:nvPicPr>
                    <pic:cNvPr id="0" name="image09.png"/>
                    <pic:cNvPicPr preferRelativeResize="0"/>
                  </pic:nvPicPr>
                  <pic:blipFill>
                    <a:blip r:embed="rId14"/>
                    <a:srcRect b="0" l="0" r="0" t="0"/>
                    <a:stretch>
                      <a:fillRect/>
                    </a:stretch>
                  </pic:blipFill>
                  <pic:spPr>
                    <a:xfrm>
                      <a:off x="0" y="0"/>
                      <a:ext cx="5731200" cy="1104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Tip: Once you have created a table for e.g. TestTable in crawlerdb.db database and have the Rest server running, you can browse the contents of the table by going to URL: </w:t>
      </w:r>
      <w:hyperlink r:id="rId15">
        <w:r w:rsidDel="00000000" w:rsidR="00000000" w:rsidRPr="00000000">
          <w:rPr>
            <w:color w:val="1155cc"/>
            <w:sz w:val="24"/>
            <w:szCs w:val="24"/>
            <w:u w:val="single"/>
            <w:rtl w:val="0"/>
          </w:rPr>
          <w:t xml:space="preserve">http://localhost:8888/crawlerdb.db/TestTable/</w:t>
        </w:r>
      </w:hyperlink>
      <w:r w:rsidDel="00000000" w:rsidR="00000000" w:rsidRPr="00000000">
        <w:rPr>
          <w:sz w:val="24"/>
          <w:szCs w:val="24"/>
          <w:rtl w:val="0"/>
        </w:rPr>
        <w:t xml:space="preserve"> in your web browser.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To learn how you can use this server to perform CRUD operation on the database using python code, refer the Git location Webcrawler/db/examples.</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6.png"/><Relationship Id="rId10" Type="http://schemas.openxmlformats.org/officeDocument/2006/relationships/image" Target="media/image11.png"/><Relationship Id="rId13" Type="http://schemas.openxmlformats.org/officeDocument/2006/relationships/hyperlink" Target="http://localhost:8888/" TargetMode="External"/><Relationship Id="rId12" Type="http://schemas.openxmlformats.org/officeDocument/2006/relationships/image" Target="media/image15.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3.png"/><Relationship Id="rId15" Type="http://schemas.openxmlformats.org/officeDocument/2006/relationships/hyperlink" Target="http://localhost:8888/crawlerdb.db/TestTable/" TargetMode="External"/><Relationship Id="rId14" Type="http://schemas.openxmlformats.org/officeDocument/2006/relationships/image" Target="media/image09.png"/><Relationship Id="rId5" Type="http://schemas.openxmlformats.org/officeDocument/2006/relationships/image" Target="media/image10.png"/><Relationship Id="rId6" Type="http://schemas.openxmlformats.org/officeDocument/2006/relationships/image" Target="media/image17.png"/><Relationship Id="rId7" Type="http://schemas.openxmlformats.org/officeDocument/2006/relationships/image" Target="media/image12.png"/><Relationship Id="rId8" Type="http://schemas.openxmlformats.org/officeDocument/2006/relationships/image" Target="media/image14.png"/></Relationships>
</file>