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0"/>
          <w:szCs w:val="20"/>
        </w:rPr>
      </w:pPr>
      <w:r w:rsidDel="00000000" w:rsidR="00000000" w:rsidRPr="00000000">
        <w:rPr>
          <w:sz w:val="20"/>
          <w:szCs w:val="20"/>
          <w:rtl w:val="0"/>
        </w:rPr>
        <w:t xml:space="preserve"> Bowen Kruse </w:t>
      </w:r>
    </w:p>
    <w:p w:rsidR="00000000" w:rsidDel="00000000" w:rsidP="00000000" w:rsidRDefault="00000000" w:rsidRPr="00000000" w14:paraId="00000002">
      <w:pPr>
        <w:spacing w:line="240" w:lineRule="auto"/>
        <w:rPr>
          <w:sz w:val="20"/>
          <w:szCs w:val="20"/>
        </w:rPr>
      </w:pPr>
      <w:r w:rsidDel="00000000" w:rsidR="00000000" w:rsidRPr="00000000">
        <w:rPr>
          <w:sz w:val="20"/>
          <w:szCs w:val="20"/>
          <w:rtl w:val="0"/>
        </w:rPr>
        <w:t xml:space="preserve">CSCI 232 </w:t>
      </w:r>
    </w:p>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5/30/2019</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Homework 5 - Algorithms</w:t>
      </w:r>
    </w:p>
    <w:p w:rsidR="00000000" w:rsidDel="00000000" w:rsidP="00000000" w:rsidRDefault="00000000" w:rsidRPr="00000000" w14:paraId="00000005">
      <w:pPr>
        <w:spacing w:line="240" w:lineRule="auto"/>
        <w:rPr>
          <w:sz w:val="20"/>
          <w:szCs w:val="20"/>
        </w:rPr>
      </w:pPr>
      <w:r w:rsidDel="00000000" w:rsidR="00000000" w:rsidRPr="00000000">
        <w:rPr>
          <w:rtl w:val="0"/>
        </w:rPr>
      </w:r>
    </w:p>
    <w:p w:rsidR="00000000" w:rsidDel="00000000" w:rsidP="00000000" w:rsidRDefault="00000000" w:rsidRPr="00000000" w14:paraId="00000006">
      <w:pPr>
        <w:spacing w:line="240" w:lineRule="auto"/>
        <w:rPr>
          <w:b w:val="1"/>
          <w:sz w:val="20"/>
          <w:szCs w:val="20"/>
          <w:u w:val="single"/>
        </w:rPr>
      </w:pPr>
      <w:r w:rsidDel="00000000" w:rsidR="00000000" w:rsidRPr="00000000">
        <w:rPr>
          <w:b w:val="1"/>
          <w:sz w:val="20"/>
          <w:szCs w:val="20"/>
          <w:u w:val="single"/>
          <w:rtl w:val="0"/>
        </w:rPr>
        <w:t xml:space="preserve">Q1.</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Take the national pool of previously incompatible recipients, and break the population down regional pools. </w:t>
      </w:r>
    </w:p>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Each organ will be ranked on criteria such as the following:</w:t>
      </w:r>
    </w:p>
    <w:p w:rsidR="00000000" w:rsidDel="00000000" w:rsidP="00000000" w:rsidRDefault="00000000" w:rsidRPr="00000000" w14:paraId="00000009">
      <w:pPr>
        <w:numPr>
          <w:ilvl w:val="0"/>
          <w:numId w:val="5"/>
        </w:numPr>
        <w:spacing w:line="240" w:lineRule="auto"/>
        <w:ind w:left="720" w:hanging="360"/>
        <w:rPr>
          <w:sz w:val="20"/>
          <w:szCs w:val="20"/>
        </w:rPr>
      </w:pPr>
      <w:r w:rsidDel="00000000" w:rsidR="00000000" w:rsidRPr="00000000">
        <w:rPr>
          <w:sz w:val="20"/>
          <w:szCs w:val="20"/>
          <w:rtl w:val="0"/>
        </w:rPr>
        <w:t xml:space="preserve">Blood type</w:t>
      </w:r>
    </w:p>
    <w:p w:rsidR="00000000" w:rsidDel="00000000" w:rsidP="00000000" w:rsidRDefault="00000000" w:rsidRPr="00000000" w14:paraId="0000000A">
      <w:pPr>
        <w:numPr>
          <w:ilvl w:val="0"/>
          <w:numId w:val="5"/>
        </w:numPr>
        <w:spacing w:line="240" w:lineRule="auto"/>
        <w:ind w:left="720" w:hanging="360"/>
        <w:rPr>
          <w:sz w:val="20"/>
          <w:szCs w:val="20"/>
        </w:rPr>
      </w:pPr>
      <w:r w:rsidDel="00000000" w:rsidR="00000000" w:rsidRPr="00000000">
        <w:rPr>
          <w:sz w:val="20"/>
          <w:szCs w:val="20"/>
          <w:rtl w:val="0"/>
        </w:rPr>
        <w:t xml:space="preserve">Tissue type</w:t>
      </w:r>
    </w:p>
    <w:p w:rsidR="00000000" w:rsidDel="00000000" w:rsidP="00000000" w:rsidRDefault="00000000" w:rsidRPr="00000000" w14:paraId="0000000B">
      <w:pPr>
        <w:numPr>
          <w:ilvl w:val="0"/>
          <w:numId w:val="5"/>
        </w:numPr>
        <w:spacing w:line="240" w:lineRule="auto"/>
        <w:ind w:left="720" w:hanging="360"/>
        <w:rPr>
          <w:sz w:val="20"/>
          <w:szCs w:val="20"/>
        </w:rPr>
      </w:pPr>
      <w:r w:rsidDel="00000000" w:rsidR="00000000" w:rsidRPr="00000000">
        <w:rPr>
          <w:sz w:val="20"/>
          <w:szCs w:val="20"/>
          <w:rtl w:val="0"/>
        </w:rPr>
        <w:t xml:space="preserve">location</w:t>
      </w:r>
    </w:p>
    <w:p w:rsidR="00000000" w:rsidDel="00000000" w:rsidP="00000000" w:rsidRDefault="00000000" w:rsidRPr="00000000" w14:paraId="0000000C">
      <w:pPr>
        <w:spacing w:line="240" w:lineRule="auto"/>
        <w:ind w:left="0" w:firstLine="0"/>
        <w:rPr>
          <w:sz w:val="20"/>
          <w:szCs w:val="20"/>
        </w:rPr>
      </w:pPr>
      <w:r w:rsidDel="00000000" w:rsidR="00000000" w:rsidRPr="00000000">
        <w:rPr>
          <w:sz w:val="20"/>
          <w:szCs w:val="20"/>
          <w:rtl w:val="0"/>
        </w:rPr>
        <w:t xml:space="preserve">Each hopeful recipient will be ranked on the following criteria: </w:t>
      </w:r>
    </w:p>
    <w:p w:rsidR="00000000" w:rsidDel="00000000" w:rsidP="00000000" w:rsidRDefault="00000000" w:rsidRPr="00000000" w14:paraId="0000000D">
      <w:pPr>
        <w:numPr>
          <w:ilvl w:val="0"/>
          <w:numId w:val="2"/>
        </w:numPr>
        <w:spacing w:line="240" w:lineRule="auto"/>
        <w:ind w:left="720" w:hanging="360"/>
        <w:rPr>
          <w:sz w:val="20"/>
          <w:szCs w:val="20"/>
        </w:rPr>
      </w:pPr>
      <w:r w:rsidDel="00000000" w:rsidR="00000000" w:rsidRPr="00000000">
        <w:rPr>
          <w:sz w:val="20"/>
          <w:szCs w:val="20"/>
          <w:rtl w:val="0"/>
        </w:rPr>
        <w:t xml:space="preserve">Blood type</w:t>
      </w:r>
    </w:p>
    <w:p w:rsidR="00000000" w:rsidDel="00000000" w:rsidP="00000000" w:rsidRDefault="00000000" w:rsidRPr="00000000" w14:paraId="0000000E">
      <w:pPr>
        <w:numPr>
          <w:ilvl w:val="0"/>
          <w:numId w:val="2"/>
        </w:numPr>
        <w:spacing w:line="240" w:lineRule="auto"/>
        <w:ind w:left="720" w:hanging="360"/>
        <w:rPr>
          <w:sz w:val="20"/>
          <w:szCs w:val="20"/>
        </w:rPr>
      </w:pPr>
      <w:r w:rsidDel="00000000" w:rsidR="00000000" w:rsidRPr="00000000">
        <w:rPr>
          <w:sz w:val="20"/>
          <w:szCs w:val="20"/>
          <w:rtl w:val="0"/>
        </w:rPr>
        <w:t xml:space="preserve">Tissue type</w:t>
      </w:r>
    </w:p>
    <w:p w:rsidR="00000000" w:rsidDel="00000000" w:rsidP="00000000" w:rsidRDefault="00000000" w:rsidRPr="00000000" w14:paraId="0000000F">
      <w:pPr>
        <w:numPr>
          <w:ilvl w:val="0"/>
          <w:numId w:val="2"/>
        </w:numPr>
        <w:spacing w:line="240" w:lineRule="auto"/>
        <w:ind w:left="720" w:hanging="360"/>
        <w:rPr>
          <w:sz w:val="20"/>
          <w:szCs w:val="20"/>
        </w:rPr>
      </w:pPr>
      <w:r w:rsidDel="00000000" w:rsidR="00000000" w:rsidRPr="00000000">
        <w:rPr>
          <w:sz w:val="20"/>
          <w:szCs w:val="20"/>
          <w:rtl w:val="0"/>
        </w:rPr>
        <w:t xml:space="preserve">Location</w:t>
      </w:r>
    </w:p>
    <w:p w:rsidR="00000000" w:rsidDel="00000000" w:rsidP="00000000" w:rsidRDefault="00000000" w:rsidRPr="00000000" w14:paraId="00000010">
      <w:pPr>
        <w:numPr>
          <w:ilvl w:val="0"/>
          <w:numId w:val="2"/>
        </w:numPr>
        <w:spacing w:line="240" w:lineRule="auto"/>
        <w:ind w:left="720" w:hanging="360"/>
        <w:rPr>
          <w:sz w:val="20"/>
          <w:szCs w:val="20"/>
        </w:rPr>
      </w:pPr>
      <w:r w:rsidDel="00000000" w:rsidR="00000000" w:rsidRPr="00000000">
        <w:rPr>
          <w:sz w:val="20"/>
          <w:szCs w:val="20"/>
          <w:rtl w:val="0"/>
        </w:rPr>
        <w:t xml:space="preserve">Size of the current possible donor pool </w:t>
      </w:r>
    </w:p>
    <w:p w:rsidR="00000000" w:rsidDel="00000000" w:rsidP="00000000" w:rsidRDefault="00000000" w:rsidRPr="00000000" w14:paraId="00000011">
      <w:pPr>
        <w:numPr>
          <w:ilvl w:val="0"/>
          <w:numId w:val="1"/>
        </w:numPr>
        <w:spacing w:line="240" w:lineRule="auto"/>
        <w:ind w:left="720" w:hanging="360"/>
        <w:rPr>
          <w:sz w:val="20"/>
          <w:szCs w:val="20"/>
        </w:rPr>
      </w:pPr>
      <w:r w:rsidDel="00000000" w:rsidR="00000000" w:rsidRPr="00000000">
        <w:rPr>
          <w:sz w:val="20"/>
          <w:szCs w:val="20"/>
          <w:rtl w:val="0"/>
        </w:rPr>
        <w:t xml:space="preserve">Rank Order List</w:t>
      </w:r>
    </w:p>
    <w:p w:rsidR="00000000" w:rsidDel="00000000" w:rsidP="00000000" w:rsidRDefault="00000000" w:rsidRPr="00000000" w14:paraId="00000012">
      <w:pPr>
        <w:numPr>
          <w:ilvl w:val="1"/>
          <w:numId w:val="1"/>
        </w:numPr>
        <w:spacing w:line="240" w:lineRule="auto"/>
        <w:ind w:left="1440" w:hanging="360"/>
        <w:rPr>
          <w:sz w:val="20"/>
          <w:szCs w:val="20"/>
        </w:rPr>
      </w:pPr>
      <w:r w:rsidDel="00000000" w:rsidR="00000000" w:rsidRPr="00000000">
        <w:rPr>
          <w:sz w:val="20"/>
          <w:szCs w:val="20"/>
          <w:rtl w:val="0"/>
        </w:rPr>
        <w:t xml:space="preserve">Each organ will rank patients based on preference created by blood/tissue compatibility, location of the possible recipient, and the number of organs available for a donation that would also be compatible. </w:t>
      </w:r>
    </w:p>
    <w:p w:rsidR="00000000" w:rsidDel="00000000" w:rsidP="00000000" w:rsidRDefault="00000000" w:rsidRPr="00000000" w14:paraId="00000013">
      <w:pPr>
        <w:numPr>
          <w:ilvl w:val="1"/>
          <w:numId w:val="1"/>
        </w:numPr>
        <w:spacing w:line="240" w:lineRule="auto"/>
        <w:ind w:left="1440" w:hanging="360"/>
        <w:rPr>
          <w:sz w:val="20"/>
          <w:szCs w:val="20"/>
        </w:rPr>
      </w:pPr>
      <w:r w:rsidDel="00000000" w:rsidR="00000000" w:rsidRPr="00000000">
        <w:rPr>
          <w:sz w:val="20"/>
          <w:szCs w:val="20"/>
          <w:rtl w:val="0"/>
        </w:rPr>
        <w:t xml:space="preserve">Each hopeful recipient will create a ranked list of patients based on blood type, tissue type, and location of the organ. </w:t>
      </w:r>
    </w:p>
    <w:p w:rsidR="00000000" w:rsidDel="00000000" w:rsidP="00000000" w:rsidRDefault="00000000" w:rsidRPr="00000000" w14:paraId="00000014">
      <w:pPr>
        <w:numPr>
          <w:ilvl w:val="0"/>
          <w:numId w:val="1"/>
        </w:numPr>
        <w:spacing w:line="240" w:lineRule="auto"/>
        <w:ind w:left="720" w:hanging="360"/>
        <w:rPr>
          <w:sz w:val="20"/>
          <w:szCs w:val="20"/>
        </w:rPr>
      </w:pPr>
      <w:r w:rsidDel="00000000" w:rsidR="00000000" w:rsidRPr="00000000">
        <w:rPr>
          <w:sz w:val="20"/>
          <w:szCs w:val="20"/>
          <w:rtl w:val="0"/>
        </w:rPr>
        <w:t xml:space="preserve">Attempt to match the organ to the first choice recipient, if the match is not guaranteed,  the organ will be matched to the second choice and so on. All proposals are Constant O(1)</w:t>
      </w:r>
    </w:p>
    <w:p w:rsidR="00000000" w:rsidDel="00000000" w:rsidP="00000000" w:rsidRDefault="00000000" w:rsidRPr="00000000" w14:paraId="00000015">
      <w:pPr>
        <w:numPr>
          <w:ilvl w:val="1"/>
          <w:numId w:val="1"/>
        </w:numPr>
        <w:spacing w:line="240" w:lineRule="auto"/>
        <w:ind w:left="1440" w:hanging="360"/>
        <w:rPr>
          <w:sz w:val="20"/>
          <w:szCs w:val="20"/>
        </w:rPr>
      </w:pPr>
      <w:r w:rsidDel="00000000" w:rsidR="00000000" w:rsidRPr="00000000">
        <w:rPr>
          <w:sz w:val="20"/>
          <w:szCs w:val="20"/>
          <w:rtl w:val="0"/>
        </w:rPr>
        <w:t xml:space="preserve">Matches will be considered tentative to ensure better matches with other recipients in the future are possible. </w:t>
      </w:r>
    </w:p>
    <w:p w:rsidR="00000000" w:rsidDel="00000000" w:rsidP="00000000" w:rsidRDefault="00000000" w:rsidRPr="00000000" w14:paraId="00000016">
      <w:pPr>
        <w:numPr>
          <w:ilvl w:val="1"/>
          <w:numId w:val="1"/>
        </w:numPr>
        <w:spacing w:line="240" w:lineRule="auto"/>
        <w:ind w:left="1440" w:hanging="360"/>
        <w:rPr>
          <w:sz w:val="20"/>
          <w:szCs w:val="20"/>
        </w:rPr>
      </w:pPr>
      <w:r w:rsidDel="00000000" w:rsidR="00000000" w:rsidRPr="00000000">
        <w:rPr>
          <w:sz w:val="20"/>
          <w:szCs w:val="20"/>
          <w:rtl w:val="0"/>
        </w:rPr>
        <w:t xml:space="preserve">Direct matches will be definite.</w:t>
      </w:r>
    </w:p>
    <w:p w:rsidR="00000000" w:rsidDel="00000000" w:rsidP="00000000" w:rsidRDefault="00000000" w:rsidRPr="00000000" w14:paraId="00000017">
      <w:pPr>
        <w:numPr>
          <w:ilvl w:val="1"/>
          <w:numId w:val="1"/>
        </w:numPr>
        <w:spacing w:line="240" w:lineRule="auto"/>
        <w:ind w:left="1440" w:hanging="360"/>
        <w:rPr>
          <w:sz w:val="20"/>
          <w:szCs w:val="20"/>
        </w:rPr>
      </w:pPr>
      <w:r w:rsidDel="00000000" w:rsidR="00000000" w:rsidRPr="00000000">
        <w:rPr>
          <w:sz w:val="20"/>
          <w:szCs w:val="20"/>
          <w:rtl w:val="0"/>
        </w:rPr>
        <w:t xml:space="preserve">For a match to occur, both the organ and recipient must rank each other. </w:t>
      </w:r>
    </w:p>
    <w:p w:rsidR="00000000" w:rsidDel="00000000" w:rsidP="00000000" w:rsidRDefault="00000000" w:rsidRPr="00000000" w14:paraId="00000018">
      <w:pPr>
        <w:numPr>
          <w:ilvl w:val="0"/>
          <w:numId w:val="1"/>
        </w:numPr>
        <w:spacing w:line="240" w:lineRule="auto"/>
        <w:ind w:left="720" w:hanging="360"/>
        <w:rPr>
          <w:sz w:val="20"/>
          <w:szCs w:val="20"/>
        </w:rPr>
      </w:pPr>
      <w:r w:rsidDel="00000000" w:rsidR="00000000" w:rsidRPr="00000000">
        <w:rPr>
          <w:sz w:val="20"/>
          <w:szCs w:val="20"/>
          <w:rtl w:val="0"/>
        </w:rPr>
        <w:t xml:space="preserve">The algorithm favors the party that actively proposes the matches (organs in this case), and because of the organ pool to the recipient waiting list, the organ needs to find its best match. </w:t>
      </w:r>
    </w:p>
    <w:p w:rsidR="00000000" w:rsidDel="00000000" w:rsidP="00000000" w:rsidRDefault="00000000" w:rsidRPr="00000000" w14:paraId="00000019">
      <w:pPr>
        <w:numPr>
          <w:ilvl w:val="0"/>
          <w:numId w:val="1"/>
        </w:numPr>
        <w:spacing w:line="240" w:lineRule="auto"/>
        <w:ind w:left="720" w:hanging="360"/>
        <w:rPr>
          <w:sz w:val="20"/>
          <w:szCs w:val="20"/>
        </w:rPr>
      </w:pPr>
      <w:r w:rsidDel="00000000" w:rsidR="00000000" w:rsidRPr="00000000">
        <w:rPr>
          <w:sz w:val="20"/>
          <w:szCs w:val="20"/>
          <w:rtl w:val="0"/>
        </w:rPr>
        <w:t xml:space="preserve">Total time: O(n^2) </w:t>
      </w:r>
    </w:p>
    <w:p w:rsidR="00000000" w:rsidDel="00000000" w:rsidP="00000000" w:rsidRDefault="00000000" w:rsidRPr="00000000" w14:paraId="0000001A">
      <w:pPr>
        <w:spacing w:line="240" w:lineRule="auto"/>
        <w:ind w:left="0" w:firstLine="0"/>
        <w:rPr>
          <w:sz w:val="20"/>
          <w:szCs w:val="20"/>
        </w:rPr>
      </w:pPr>
      <w:r w:rsidDel="00000000" w:rsidR="00000000" w:rsidRPr="00000000">
        <w:rPr>
          <w:sz w:val="20"/>
          <w:szCs w:val="20"/>
          <w:rtl w:val="0"/>
        </w:rPr>
        <w:t xml:space="preserve">This problem can be represented in a computer: </w:t>
      </w:r>
    </w:p>
    <w:p w:rsidR="00000000" w:rsidDel="00000000" w:rsidP="00000000" w:rsidRDefault="00000000" w:rsidRPr="00000000" w14:paraId="0000001B">
      <w:pPr>
        <w:spacing w:line="240" w:lineRule="auto"/>
        <w:ind w:left="0" w:firstLine="0"/>
        <w:rPr>
          <w:sz w:val="20"/>
          <w:szCs w:val="20"/>
        </w:rPr>
      </w:pPr>
      <w:r w:rsidDel="00000000" w:rsidR="00000000" w:rsidRPr="00000000">
        <w:rPr>
          <w:sz w:val="20"/>
          <w:szCs w:val="20"/>
          <w:rtl w:val="0"/>
        </w:rPr>
        <w:t xml:space="preserve">function OrganDonerMatching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C">
      <w:pPr>
        <w:spacing w:line="240" w:lineRule="auto"/>
        <w:ind w:left="0" w:firstLine="0"/>
        <w:rPr>
          <w:sz w:val="20"/>
          <w:szCs w:val="20"/>
        </w:rPr>
      </w:pPr>
      <w:r w:rsidDel="00000000" w:rsidR="00000000" w:rsidRPr="00000000">
        <w:rPr>
          <w:sz w:val="20"/>
          <w:szCs w:val="20"/>
          <w:rtl w:val="0"/>
        </w:rPr>
        <w:t xml:space="preserve">    Initialize all Organs and Hopeful recipients to free</w:t>
      </w:r>
    </w:p>
    <w:p w:rsidR="00000000" w:rsidDel="00000000" w:rsidP="00000000" w:rsidRDefault="00000000" w:rsidRPr="00000000" w14:paraId="0000001D">
      <w:pPr>
        <w:spacing w:line="240" w:lineRule="auto"/>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while</w:t>
      </w:r>
      <w:r w:rsidDel="00000000" w:rsidR="00000000" w:rsidRPr="00000000">
        <w:rPr>
          <w:sz w:val="20"/>
          <w:szCs w:val="20"/>
          <w:rtl w:val="0"/>
        </w:rPr>
        <w:t xml:space="preserve"> O free organ who still can pair with R recipient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E">
      <w:pPr>
        <w:spacing w:line="240" w:lineRule="auto"/>
        <w:ind w:left="0" w:firstLine="0"/>
        <w:rPr>
          <w:sz w:val="20"/>
          <w:szCs w:val="20"/>
        </w:rPr>
      </w:pPr>
      <w:r w:rsidDel="00000000" w:rsidR="00000000" w:rsidRPr="00000000">
        <w:rPr>
          <w:sz w:val="20"/>
          <w:szCs w:val="20"/>
          <w:rtl w:val="0"/>
        </w:rPr>
        <w:t xml:space="preserve">       R </w:t>
      </w:r>
      <w:r w:rsidDel="00000000" w:rsidR="00000000" w:rsidRPr="00000000">
        <w:rPr>
          <w:sz w:val="20"/>
          <w:szCs w:val="20"/>
          <w:rtl w:val="0"/>
        </w:rPr>
        <w:t xml:space="preserve">=</w:t>
      </w:r>
      <w:r w:rsidDel="00000000" w:rsidR="00000000" w:rsidRPr="00000000">
        <w:rPr>
          <w:sz w:val="20"/>
          <w:szCs w:val="20"/>
          <w:rtl w:val="0"/>
        </w:rPr>
        <w:t xml:space="preserve"> O</w:t>
      </w:r>
      <w:r w:rsidDel="00000000" w:rsidR="00000000" w:rsidRPr="00000000">
        <w:rPr>
          <w:sz w:val="20"/>
          <w:szCs w:val="20"/>
          <w:rtl w:val="0"/>
        </w:rPr>
        <w:t xml:space="preserve">'s highest ranked such organ to whom it has not yet paired with</w:t>
      </w:r>
    </w:p>
    <w:p w:rsidR="00000000" w:rsidDel="00000000" w:rsidP="00000000" w:rsidRDefault="00000000" w:rsidRPr="00000000" w14:paraId="0000001F">
      <w:pPr>
        <w:spacing w:line="240" w:lineRule="auto"/>
        <w:ind w:left="0" w:firstLine="0"/>
        <w:rPr>
          <w:sz w:val="20"/>
          <w:szCs w:val="20"/>
        </w:rPr>
      </w:pPr>
      <w:r w:rsidDel="00000000" w:rsidR="00000000" w:rsidRPr="00000000">
        <w:rPr>
          <w:sz w:val="20"/>
          <w:szCs w:val="20"/>
          <w:rtl w:val="0"/>
        </w:rPr>
        <w:t xml:space="preserve">       if R is free</w:t>
      </w:r>
    </w:p>
    <w:p w:rsidR="00000000" w:rsidDel="00000000" w:rsidP="00000000" w:rsidRDefault="00000000" w:rsidRPr="00000000" w14:paraId="00000020">
      <w:pPr>
        <w:spacing w:line="240" w:lineRule="auto"/>
        <w:ind w:left="0" w:firstLine="0"/>
        <w:rPr>
          <w:sz w:val="20"/>
          <w:szCs w:val="20"/>
        </w:rPr>
      </w:pPr>
      <w:r w:rsidDel="00000000" w:rsidR="00000000" w:rsidRPr="00000000">
        <w:rPr>
          <w:sz w:val="20"/>
          <w:szCs w:val="20"/>
          <w:rtl w:val="0"/>
        </w:rPr>
        <w:t xml:space="preserve">         (O, R) become matched</w:t>
      </w:r>
    </w:p>
    <w:p w:rsidR="00000000" w:rsidDel="00000000" w:rsidP="00000000" w:rsidRDefault="00000000" w:rsidRPr="00000000" w14:paraId="00000021">
      <w:pPr>
        <w:spacing w:line="240" w:lineRule="auto"/>
        <w:ind w:left="0" w:firstLine="0"/>
        <w:rPr>
          <w:sz w:val="20"/>
          <w:szCs w:val="20"/>
        </w:rPr>
      </w:pPr>
      <w:r w:rsidDel="00000000" w:rsidR="00000000" w:rsidRPr="00000000">
        <w:rPr>
          <w:sz w:val="20"/>
          <w:szCs w:val="20"/>
          <w:rtl w:val="0"/>
        </w:rPr>
        <w:t xml:space="preserve">       else some pair (O'</w:t>
      </w:r>
      <w:r w:rsidDel="00000000" w:rsidR="00000000" w:rsidRPr="00000000">
        <w:rPr>
          <w:sz w:val="20"/>
          <w:szCs w:val="20"/>
          <w:rtl w:val="0"/>
        </w:rPr>
        <w:t xml:space="preserve">, R</w:t>
      </w:r>
      <w:r w:rsidDel="00000000" w:rsidR="00000000" w:rsidRPr="00000000">
        <w:rPr>
          <w:sz w:val="20"/>
          <w:szCs w:val="20"/>
          <w:rtl w:val="0"/>
        </w:rPr>
        <w:t xml:space="preserve">)</w:t>
      </w:r>
      <w:r w:rsidDel="00000000" w:rsidR="00000000" w:rsidRPr="00000000">
        <w:rPr>
          <w:sz w:val="20"/>
          <w:szCs w:val="20"/>
          <w:rtl w:val="0"/>
        </w:rPr>
        <w:t xml:space="preserve"> already exists</w:t>
      </w:r>
    </w:p>
    <w:p w:rsidR="00000000" w:rsidDel="00000000" w:rsidP="00000000" w:rsidRDefault="00000000" w:rsidRPr="00000000" w14:paraId="00000022">
      <w:pPr>
        <w:spacing w:line="240" w:lineRule="auto"/>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if</w:t>
      </w:r>
      <w:r w:rsidDel="00000000" w:rsidR="00000000" w:rsidRPr="00000000">
        <w:rPr>
          <w:sz w:val="20"/>
          <w:szCs w:val="20"/>
          <w:rtl w:val="0"/>
        </w:rPr>
        <w:t xml:space="preserve"> R prefers O to O</w:t>
      </w:r>
      <w:r w:rsidDel="00000000" w:rsidR="00000000" w:rsidRPr="00000000">
        <w:rPr>
          <w:sz w:val="20"/>
          <w:szCs w:val="20"/>
          <w:rtl w:val="0"/>
        </w:rPr>
        <w:t xml:space="preserve">'</w:t>
      </w:r>
    </w:p>
    <w:p w:rsidR="00000000" w:rsidDel="00000000" w:rsidP="00000000" w:rsidRDefault="00000000" w:rsidRPr="00000000" w14:paraId="00000023">
      <w:pPr>
        <w:spacing w:line="240" w:lineRule="auto"/>
        <w:ind w:left="0" w:firstLine="0"/>
        <w:rPr>
          <w:sz w:val="20"/>
          <w:szCs w:val="20"/>
        </w:rPr>
      </w:pPr>
      <w:r w:rsidDel="00000000" w:rsidR="00000000" w:rsidRPr="00000000">
        <w:rPr>
          <w:sz w:val="20"/>
          <w:szCs w:val="20"/>
          <w:rtl w:val="0"/>
        </w:rPr>
        <w:t xml:space="preserve">           (O, R) become engaged</w:t>
      </w:r>
    </w:p>
    <w:p w:rsidR="00000000" w:rsidDel="00000000" w:rsidP="00000000" w:rsidRDefault="00000000" w:rsidRPr="00000000" w14:paraId="00000024">
      <w:pPr>
        <w:spacing w:line="240" w:lineRule="auto"/>
        <w:ind w:left="0" w:firstLine="0"/>
        <w:rPr>
          <w:sz w:val="20"/>
          <w:szCs w:val="20"/>
        </w:rPr>
      </w:pPr>
      <w:r w:rsidDel="00000000" w:rsidR="00000000" w:rsidRPr="00000000">
        <w:rPr>
          <w:sz w:val="20"/>
          <w:szCs w:val="20"/>
          <w:rtl w:val="0"/>
        </w:rPr>
        <w:t xml:space="preserve">           O'</w:t>
      </w:r>
      <w:r w:rsidDel="00000000" w:rsidR="00000000" w:rsidRPr="00000000">
        <w:rPr>
          <w:sz w:val="20"/>
          <w:szCs w:val="20"/>
          <w:rtl w:val="0"/>
        </w:rPr>
        <w:t xml:space="preserve"> becomes free</w:t>
      </w:r>
    </w:p>
    <w:p w:rsidR="00000000" w:rsidDel="00000000" w:rsidP="00000000" w:rsidRDefault="00000000" w:rsidRPr="00000000" w14:paraId="00000025">
      <w:pPr>
        <w:spacing w:line="240" w:lineRule="auto"/>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else</w:t>
      </w:r>
      <w:r w:rsidDel="00000000" w:rsidR="00000000" w:rsidRPr="00000000">
        <w:rPr>
          <w:rtl w:val="0"/>
        </w:rPr>
      </w:r>
    </w:p>
    <w:p w:rsidR="00000000" w:rsidDel="00000000" w:rsidP="00000000" w:rsidRDefault="00000000" w:rsidRPr="00000000" w14:paraId="00000026">
      <w:pPr>
        <w:spacing w:line="240"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(O</w:t>
      </w:r>
      <w:r w:rsidDel="00000000" w:rsidR="00000000" w:rsidRPr="00000000">
        <w:rPr>
          <w:sz w:val="20"/>
          <w:szCs w:val="20"/>
          <w:rtl w:val="0"/>
        </w:rPr>
        <w:t xml:space="preserve">', R) remain engaged</w:t>
      </w:r>
    </w:p>
    <w:p w:rsidR="00000000" w:rsidDel="00000000" w:rsidP="00000000" w:rsidRDefault="00000000" w:rsidRPr="00000000" w14:paraId="00000027">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A">
      <w:pPr>
        <w:spacing w:line="240"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2B">
      <w:pPr>
        <w:spacing w:line="240"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2C">
      <w:pPr>
        <w:spacing w:line="240"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2D">
      <w:pPr>
        <w:spacing w:line="240"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2E">
      <w:pPr>
        <w:spacing w:line="240"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2F">
      <w:pPr>
        <w:spacing w:line="240" w:lineRule="auto"/>
        <w:ind w:left="0" w:firstLine="0"/>
        <w:rPr>
          <w:b w:val="1"/>
          <w:sz w:val="20"/>
          <w:szCs w:val="20"/>
          <w:u w:val="single"/>
        </w:rPr>
      </w:pPr>
      <w:r w:rsidDel="00000000" w:rsidR="00000000" w:rsidRPr="00000000">
        <w:rPr>
          <w:rtl w:val="0"/>
        </w:rPr>
      </w:r>
    </w:p>
    <w:p w:rsidR="00000000" w:rsidDel="00000000" w:rsidP="00000000" w:rsidRDefault="00000000" w:rsidRPr="00000000" w14:paraId="00000030">
      <w:pPr>
        <w:spacing w:line="240" w:lineRule="auto"/>
        <w:ind w:left="0" w:firstLine="0"/>
        <w:rPr>
          <w:b w:val="1"/>
          <w:sz w:val="20"/>
          <w:szCs w:val="20"/>
          <w:u w:val="single"/>
        </w:rPr>
      </w:pPr>
      <w:r w:rsidDel="00000000" w:rsidR="00000000" w:rsidRPr="00000000">
        <w:rPr>
          <w:b w:val="1"/>
          <w:sz w:val="20"/>
          <w:szCs w:val="20"/>
          <w:u w:val="single"/>
          <w:rtl w:val="0"/>
        </w:rPr>
        <w:t xml:space="preserve">Q2.</w:t>
      </w:r>
    </w:p>
    <w:p w:rsidR="00000000" w:rsidDel="00000000" w:rsidP="00000000" w:rsidRDefault="00000000" w:rsidRPr="00000000" w14:paraId="00000031">
      <w:pPr>
        <w:rPr/>
      </w:pPr>
      <w:r w:rsidDel="00000000" w:rsidR="00000000" w:rsidRPr="00000000">
        <w:rPr>
          <w:rtl w:val="0"/>
        </w:rPr>
        <w:t xml:space="preserve">The algorithm below utilizes the mergesort algorithm and runs in O(nLogn)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Function EquivalenceTester() {</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Divide the card set into C1 and C2 where C1 has floor (n/2) and C2 has the rest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If EquivalenceTester(C1) returns a card:</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Iterate over the card set and count how many cards are similar to it </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If the count is greater than the card set’s half-length</w:t>
      </w:r>
    </w:p>
    <w:p w:rsidR="00000000" w:rsidDel="00000000" w:rsidP="00000000" w:rsidRDefault="00000000" w:rsidRPr="00000000" w14:paraId="00000039">
      <w:pPr>
        <w:numPr>
          <w:ilvl w:val="2"/>
          <w:numId w:val="4"/>
        </w:numPr>
        <w:ind w:left="2160" w:hanging="360"/>
      </w:pPr>
      <w:r w:rsidDel="00000000" w:rsidR="00000000" w:rsidRPr="00000000">
        <w:rPr>
          <w:rtl w:val="0"/>
        </w:rPr>
        <w:t xml:space="preserve">Return that card</w:t>
      </w:r>
    </w:p>
    <w:p w:rsidR="00000000" w:rsidDel="00000000" w:rsidP="00000000" w:rsidRDefault="00000000" w:rsidRPr="00000000" w14:paraId="0000003A">
      <w:pPr>
        <w:numPr>
          <w:ilvl w:val="2"/>
          <w:numId w:val="4"/>
        </w:numPr>
        <w:ind w:left="2160" w:hanging="360"/>
      </w:pPr>
      <w:r w:rsidDel="00000000" w:rsidR="00000000" w:rsidRPr="00000000">
        <w:rPr>
          <w:rtl w:val="0"/>
        </w:rPr>
        <w:t xml:space="preserve">Else return nothing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If EquivalenceTester(C2) returns a card:</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Iterate over the card set and count how many cards are similar to it</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If the count is greater than the card set’s half-length</w:t>
      </w:r>
    </w:p>
    <w:p w:rsidR="00000000" w:rsidDel="00000000" w:rsidP="00000000" w:rsidRDefault="00000000" w:rsidRPr="00000000" w14:paraId="0000003F">
      <w:pPr>
        <w:numPr>
          <w:ilvl w:val="2"/>
          <w:numId w:val="4"/>
        </w:numPr>
        <w:ind w:left="2160" w:hanging="360"/>
      </w:pPr>
      <w:r w:rsidDel="00000000" w:rsidR="00000000" w:rsidRPr="00000000">
        <w:rPr>
          <w:rtl w:val="0"/>
        </w:rPr>
        <w:t xml:space="preserve">Return that card</w:t>
      </w:r>
    </w:p>
    <w:p w:rsidR="00000000" w:rsidDel="00000000" w:rsidP="00000000" w:rsidRDefault="00000000" w:rsidRPr="00000000" w14:paraId="00000040">
      <w:pPr>
        <w:numPr>
          <w:ilvl w:val="2"/>
          <w:numId w:val="4"/>
        </w:numPr>
        <w:ind w:left="2160" w:hanging="360"/>
      </w:pPr>
      <w:r w:rsidDel="00000000" w:rsidR="00000000" w:rsidRPr="00000000">
        <w:rPr>
          <w:rtl w:val="0"/>
        </w:rPr>
        <w:t xml:space="preserve">Else return nothing</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algorithm below utilizes the Boyer-Moore algorithm and run in O(n) time (Faster than merge sort type above)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Function EquivalenceTester() {</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First iteration:</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Iterate through the array and maintain the count of Integer Majority</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If the next element is the same</w:t>
      </w:r>
    </w:p>
    <w:p w:rsidR="00000000" w:rsidDel="00000000" w:rsidP="00000000" w:rsidRDefault="00000000" w:rsidRPr="00000000" w14:paraId="0000004B">
      <w:pPr>
        <w:numPr>
          <w:ilvl w:val="2"/>
          <w:numId w:val="3"/>
        </w:numPr>
        <w:ind w:left="2160" w:hanging="360"/>
      </w:pPr>
      <w:r w:rsidDel="00000000" w:rsidR="00000000" w:rsidRPr="00000000">
        <w:rPr>
          <w:rtl w:val="0"/>
        </w:rPr>
        <w:t xml:space="preserve">Majority++</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If the next element is not the same</w:t>
      </w:r>
    </w:p>
    <w:p w:rsidR="00000000" w:rsidDel="00000000" w:rsidP="00000000" w:rsidRDefault="00000000" w:rsidRPr="00000000" w14:paraId="0000004D">
      <w:pPr>
        <w:numPr>
          <w:ilvl w:val="2"/>
          <w:numId w:val="3"/>
        </w:numPr>
        <w:ind w:left="2160" w:hanging="360"/>
      </w:pPr>
      <w:r w:rsidDel="00000000" w:rsidR="00000000" w:rsidRPr="00000000">
        <w:rPr>
          <w:rtl w:val="0"/>
        </w:rPr>
        <w:t xml:space="preserve">Majority--</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If Majority becomes == 0</w:t>
      </w:r>
    </w:p>
    <w:p w:rsidR="00000000" w:rsidDel="00000000" w:rsidP="00000000" w:rsidRDefault="00000000" w:rsidRPr="00000000" w14:paraId="0000004F">
      <w:pPr>
        <w:numPr>
          <w:ilvl w:val="2"/>
          <w:numId w:val="3"/>
        </w:numPr>
        <w:ind w:left="2160" w:hanging="360"/>
      </w:pPr>
      <w:r w:rsidDel="00000000" w:rsidR="00000000" w:rsidRPr="00000000">
        <w:rPr>
          <w:rtl w:val="0"/>
        </w:rPr>
        <w:t xml:space="preserve">Majority element = current element </w:t>
      </w:r>
    </w:p>
    <w:p w:rsidR="00000000" w:rsidDel="00000000" w:rsidP="00000000" w:rsidRDefault="00000000" w:rsidRPr="00000000" w14:paraId="00000050">
      <w:pPr>
        <w:numPr>
          <w:ilvl w:val="2"/>
          <w:numId w:val="3"/>
        </w:numPr>
        <w:ind w:left="2160" w:hanging="360"/>
      </w:pPr>
      <w:r w:rsidDel="00000000" w:rsidR="00000000" w:rsidRPr="00000000">
        <w:rPr>
          <w:rtl w:val="0"/>
        </w:rPr>
        <w:t xml:space="preserve">Count = 1</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Majority Element == candidate that might have a count higher than half</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Second Iteration</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Iterate through the array and get the count of the element found in the First iteration</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If the count is less than half of the total card quantity, there is no card number that accounts for more than half the total card set. </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333333"/>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