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86" w:rsidRDefault="0068316F">
      <w:r>
        <w:t xml:space="preserve">How do we get out of this mess? The country is massively divided between those looking to move forward to a pluralistic society that looks to lead the world away from dangerous climate change and those who want to return to </w:t>
      </w:r>
      <w:bookmarkStart w:id="0" w:name="_GoBack"/>
      <w:bookmarkEnd w:id="0"/>
    </w:p>
    <w:sectPr w:rsidR="0053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71"/>
    <w:rsid w:val="00564734"/>
    <w:rsid w:val="0068316F"/>
    <w:rsid w:val="00E41571"/>
    <w:rsid w:val="00F769C7"/>
    <w:rsid w:val="00FA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5509-3325-427F-980B-1D48D167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Bowers</dc:creator>
  <cp:keywords/>
  <dc:description/>
  <cp:lastModifiedBy>Andrew Bowers</cp:lastModifiedBy>
  <cp:revision>2</cp:revision>
  <dcterms:created xsi:type="dcterms:W3CDTF">2017-03-02T14:37:00Z</dcterms:created>
  <dcterms:modified xsi:type="dcterms:W3CDTF">2017-03-02T15:18:00Z</dcterms:modified>
</cp:coreProperties>
</file>