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271C5" w14:textId="00A90F07" w:rsidR="00A55F80" w:rsidRPr="0038236F" w:rsidRDefault="006C7D9D" w:rsidP="00AF5196">
      <w:pPr>
        <w:pStyle w:val="Heading3"/>
        <w:pBdr>
          <w:top w:val="none" w:sz="0" w:space="0" w:color="auto"/>
          <w:bottom w:val="none" w:sz="0" w:space="0" w:color="auto"/>
        </w:pBdr>
        <w:rPr>
          <w:sz w:val="36"/>
          <w:szCs w:val="30"/>
          <w:lang w:val="en-AU"/>
        </w:rPr>
      </w:pPr>
      <w:r w:rsidRPr="006C7D9D">
        <w:rPr>
          <w:sz w:val="36"/>
          <w:szCs w:val="30"/>
          <w:lang w:val="en-AU"/>
        </w:rPr>
        <w:t xml:space="preserve">Paul </w:t>
      </w:r>
      <w:proofErr w:type="spellStart"/>
      <w:r w:rsidRPr="006C7D9D">
        <w:rPr>
          <w:sz w:val="36"/>
          <w:szCs w:val="30"/>
          <w:lang w:val="en-AU"/>
        </w:rPr>
        <w:t>Desaulniers</w:t>
      </w:r>
      <w:proofErr w:type="spellEnd"/>
    </w:p>
    <w:p w14:paraId="33C357E0" w14:textId="3307ACB0" w:rsidR="00A55F80" w:rsidRPr="0038236F" w:rsidRDefault="00425FBF" w:rsidP="00AF5196">
      <w:pPr>
        <w:pBdr>
          <w:top w:val="single" w:sz="4" w:space="1" w:color="auto"/>
        </w:pBdr>
        <w:spacing w:after="120" w:line="240" w:lineRule="auto"/>
        <w:jc w:val="center"/>
        <w:rPr>
          <w:rFonts w:ascii="Book Antiqua" w:hAnsi="Book Antiqua"/>
          <w:sz w:val="20"/>
          <w:szCs w:val="20"/>
          <w:lang w:val="en-AU"/>
        </w:rPr>
      </w:pPr>
      <w:r w:rsidRPr="0038236F">
        <w:rPr>
          <w:rFonts w:ascii="Book Antiqua" w:eastAsia="MS Mincho" w:hAnsi="Book Antiqua"/>
          <w:sz w:val="20"/>
          <w:szCs w:val="20"/>
          <w:lang w:val="en-AU"/>
        </w:rPr>
        <w:t>+</w:t>
      </w:r>
      <w:r w:rsidR="006C7D9D">
        <w:rPr>
          <w:rFonts w:ascii="Book Antiqua" w:eastAsia="MS Mincho" w:hAnsi="Book Antiqua"/>
          <w:sz w:val="20"/>
          <w:szCs w:val="20"/>
          <w:lang w:val="en-AU"/>
        </w:rPr>
        <w:t>16</w:t>
      </w:r>
      <w:r w:rsidR="00B37CC4" w:rsidRPr="0038236F">
        <w:rPr>
          <w:rFonts w:ascii="Book Antiqua" w:eastAsia="MS Mincho" w:hAnsi="Book Antiqua"/>
          <w:sz w:val="20"/>
          <w:szCs w:val="20"/>
          <w:lang w:val="en-AU"/>
        </w:rPr>
        <w:t xml:space="preserve"> </w:t>
      </w:r>
      <w:r w:rsidRPr="0038236F">
        <w:rPr>
          <w:rFonts w:ascii="Book Antiqua" w:eastAsia="MS Mincho" w:hAnsi="Book Antiqua"/>
          <w:sz w:val="20"/>
          <w:szCs w:val="20"/>
          <w:lang w:val="en-AU"/>
        </w:rPr>
        <w:t>9</w:t>
      </w:r>
      <w:r w:rsidR="006C7D9D">
        <w:rPr>
          <w:rFonts w:ascii="Book Antiqua" w:eastAsia="MS Mincho" w:hAnsi="Book Antiqua"/>
          <w:sz w:val="20"/>
          <w:szCs w:val="20"/>
          <w:lang w:val="en-AU"/>
        </w:rPr>
        <w:t>198</w:t>
      </w:r>
      <w:r w:rsidRPr="0038236F">
        <w:rPr>
          <w:rFonts w:ascii="Book Antiqua" w:eastAsia="MS Mincho" w:hAnsi="Book Antiqua"/>
          <w:sz w:val="20"/>
          <w:szCs w:val="20"/>
          <w:lang w:val="en-AU"/>
        </w:rPr>
        <w:t xml:space="preserve"> </w:t>
      </w:r>
      <w:r w:rsidR="006C7D9D">
        <w:rPr>
          <w:rFonts w:ascii="Book Antiqua" w:eastAsia="MS Mincho" w:hAnsi="Book Antiqua"/>
          <w:sz w:val="20"/>
          <w:szCs w:val="20"/>
          <w:lang w:val="en-AU"/>
        </w:rPr>
        <w:t>55</w:t>
      </w:r>
      <w:r w:rsidRPr="0038236F">
        <w:rPr>
          <w:rFonts w:ascii="Book Antiqua" w:eastAsia="MS Mincho" w:hAnsi="Book Antiqua"/>
          <w:sz w:val="20"/>
          <w:szCs w:val="20"/>
          <w:lang w:val="en-AU"/>
        </w:rPr>
        <w:t>61</w:t>
      </w:r>
      <w:r w:rsidRPr="0038236F">
        <w:rPr>
          <w:lang w:val="en-AU"/>
        </w:rPr>
        <w:t xml:space="preserve"> </w:t>
      </w:r>
      <w:r w:rsidR="00044756" w:rsidRPr="0038236F">
        <w:rPr>
          <w:rFonts w:ascii="Times New Roman" w:eastAsia="MS Mincho" w:hAnsi="Times New Roman"/>
          <w:position w:val="2"/>
          <w:sz w:val="16"/>
          <w:szCs w:val="20"/>
          <w:lang w:val="en-AU"/>
        </w:rPr>
        <w:t>│</w:t>
      </w:r>
      <w:r w:rsidR="00B37CC4" w:rsidRPr="0038236F">
        <w:rPr>
          <w:rFonts w:ascii="Book Antiqua" w:eastAsia="MS Mincho" w:hAnsi="Book Antiqua"/>
          <w:position w:val="2"/>
          <w:sz w:val="20"/>
          <w:szCs w:val="20"/>
          <w:lang w:val="en-AU"/>
        </w:rPr>
        <w:t xml:space="preserve"> </w:t>
      </w:r>
      <w:r w:rsidR="006C7D9D">
        <w:rPr>
          <w:rFonts w:ascii="Book Antiqua" w:eastAsia="MS Mincho" w:hAnsi="Book Antiqua"/>
          <w:position w:val="2"/>
          <w:sz w:val="20"/>
          <w:szCs w:val="20"/>
          <w:lang w:val="en-AU"/>
        </w:rPr>
        <w:t>poil</w:t>
      </w:r>
      <w:r w:rsidR="005F209B" w:rsidRPr="0038236F">
        <w:rPr>
          <w:rFonts w:ascii="Book Antiqua" w:eastAsia="MS Mincho" w:hAnsi="Book Antiqua"/>
          <w:position w:val="2"/>
          <w:sz w:val="20"/>
          <w:szCs w:val="20"/>
          <w:lang w:val="en-AU"/>
        </w:rPr>
        <w:t>.</w:t>
      </w:r>
      <w:r w:rsidR="006C7D9D">
        <w:rPr>
          <w:rFonts w:ascii="Book Antiqua" w:eastAsia="MS Mincho" w:hAnsi="Book Antiqua"/>
          <w:position w:val="2"/>
          <w:sz w:val="20"/>
          <w:szCs w:val="20"/>
          <w:lang w:val="en-AU"/>
        </w:rPr>
        <w:t>desaulniers13</w:t>
      </w:r>
      <w:r w:rsidR="00B37CC4" w:rsidRPr="0038236F">
        <w:rPr>
          <w:rFonts w:ascii="Book Antiqua" w:eastAsia="MS Mincho" w:hAnsi="Book Antiqua"/>
          <w:position w:val="2"/>
          <w:sz w:val="20"/>
          <w:szCs w:val="20"/>
          <w:lang w:val="en-AU"/>
        </w:rPr>
        <w:t>@</w:t>
      </w:r>
      <w:r w:rsidR="005F209B" w:rsidRPr="0038236F">
        <w:rPr>
          <w:rFonts w:ascii="Book Antiqua" w:eastAsia="MS Mincho" w:hAnsi="Book Antiqua"/>
          <w:position w:val="2"/>
          <w:sz w:val="20"/>
          <w:szCs w:val="20"/>
          <w:lang w:val="en-AU"/>
        </w:rPr>
        <w:t>g</w:t>
      </w:r>
      <w:r w:rsidR="00B37CC4" w:rsidRPr="0038236F">
        <w:rPr>
          <w:rFonts w:ascii="Book Antiqua" w:eastAsia="MS Mincho" w:hAnsi="Book Antiqua"/>
          <w:position w:val="2"/>
          <w:sz w:val="20"/>
          <w:szCs w:val="20"/>
          <w:lang w:val="en-AU"/>
        </w:rPr>
        <w:t>mail.com</w:t>
      </w:r>
    </w:p>
    <w:p w14:paraId="680F06E3" w14:textId="77777777" w:rsidR="00A55F80" w:rsidRPr="0038236F" w:rsidRDefault="00A55F80" w:rsidP="00AF5196">
      <w:pPr>
        <w:pStyle w:val="Heading5"/>
        <w:tabs>
          <w:tab w:val="right" w:pos="8820"/>
        </w:tabs>
        <w:rPr>
          <w:rFonts w:ascii="Book Antiqua" w:hAnsi="Book Antiqua"/>
          <w:smallCaps/>
          <w:szCs w:val="28"/>
          <w:lang w:val="en-AU"/>
        </w:rPr>
      </w:pPr>
      <w:r w:rsidRPr="0038236F">
        <w:rPr>
          <w:rFonts w:ascii="Book Antiqua" w:hAnsi="Book Antiqua"/>
          <w:smallCaps/>
          <w:szCs w:val="28"/>
          <w:lang w:val="en-AU"/>
        </w:rPr>
        <w:t xml:space="preserve">Accounting &amp; Finance </w:t>
      </w:r>
      <w:r w:rsidR="00425FBF" w:rsidRPr="0038236F">
        <w:rPr>
          <w:rFonts w:ascii="Book Antiqua" w:hAnsi="Book Antiqua"/>
          <w:smallCaps/>
          <w:szCs w:val="28"/>
          <w:lang w:val="en-AU"/>
        </w:rPr>
        <w:t>Professional</w:t>
      </w:r>
    </w:p>
    <w:p w14:paraId="23881C7E" w14:textId="77777777" w:rsidR="00077E4D" w:rsidRPr="0038236F" w:rsidRDefault="00077E4D" w:rsidP="00AF5196">
      <w:pPr>
        <w:pStyle w:val="BodyText"/>
        <w:rPr>
          <w:sz w:val="12"/>
          <w:szCs w:val="20"/>
          <w:lang w:val="en-AU"/>
        </w:rPr>
      </w:pPr>
    </w:p>
    <w:p w14:paraId="37B9C213" w14:textId="4EEAFE9A" w:rsidR="00CD56AC" w:rsidRPr="00AF5196" w:rsidRDefault="00CD56AC" w:rsidP="00AF5196">
      <w:pPr>
        <w:pStyle w:val="BodyText"/>
        <w:rPr>
          <w:szCs w:val="21"/>
          <w:lang w:val="en-AU"/>
        </w:rPr>
      </w:pPr>
      <w:r w:rsidRPr="00AF5196">
        <w:rPr>
          <w:szCs w:val="21"/>
          <w:lang w:val="en-AU"/>
        </w:rPr>
        <w:t>Analytical, detailed</w:t>
      </w:r>
      <w:r w:rsidR="001461C6" w:rsidRPr="00AF5196">
        <w:rPr>
          <w:szCs w:val="21"/>
          <w:lang w:val="en-AU"/>
        </w:rPr>
        <w:t xml:space="preserve"> oriented, and accuracy-driven a</w:t>
      </w:r>
      <w:r w:rsidRPr="00AF5196">
        <w:rPr>
          <w:szCs w:val="21"/>
          <w:lang w:val="en-AU"/>
        </w:rPr>
        <w:t xml:space="preserve">ccounting </w:t>
      </w:r>
      <w:r w:rsidR="001B6CD9" w:rsidRPr="00AF5196">
        <w:rPr>
          <w:szCs w:val="21"/>
          <w:lang w:val="en-AU"/>
        </w:rPr>
        <w:t>and finance p</w:t>
      </w:r>
      <w:r w:rsidRPr="00AF5196">
        <w:rPr>
          <w:szCs w:val="21"/>
          <w:lang w:val="en-AU"/>
        </w:rPr>
        <w:t>rofessional.  Excellent time management skills and solid ability to prioritize workloads ensuring deadl</w:t>
      </w:r>
      <w:r w:rsidR="001B6CD9" w:rsidRPr="00AF5196">
        <w:rPr>
          <w:szCs w:val="21"/>
          <w:lang w:val="en-AU"/>
        </w:rPr>
        <w:t xml:space="preserve">ines are met.  Proven ability to </w:t>
      </w:r>
      <w:r w:rsidR="0010263A">
        <w:rPr>
          <w:szCs w:val="21"/>
          <w:lang w:val="en-AU"/>
        </w:rPr>
        <w:t xml:space="preserve">successfully collaborate with colleagues and </w:t>
      </w:r>
      <w:r w:rsidR="00D94512" w:rsidRPr="00AF5196">
        <w:rPr>
          <w:szCs w:val="21"/>
          <w:lang w:val="en-AU"/>
        </w:rPr>
        <w:t>support</w:t>
      </w:r>
      <w:r w:rsidRPr="00AF5196">
        <w:rPr>
          <w:szCs w:val="21"/>
          <w:lang w:val="en-AU"/>
        </w:rPr>
        <w:t xml:space="preserve"> complex projects. </w:t>
      </w:r>
      <w:r w:rsidR="003D3BC2">
        <w:rPr>
          <w:szCs w:val="21"/>
          <w:lang w:val="en-AU"/>
        </w:rPr>
        <w:t>Adept at</w:t>
      </w:r>
      <w:r w:rsidRPr="00AF5196">
        <w:rPr>
          <w:szCs w:val="21"/>
          <w:lang w:val="en-AU"/>
        </w:rPr>
        <w:t xml:space="preserve"> implement</w:t>
      </w:r>
      <w:r w:rsidR="003D3BC2">
        <w:rPr>
          <w:szCs w:val="21"/>
          <w:lang w:val="en-AU"/>
        </w:rPr>
        <w:t>ing</w:t>
      </w:r>
      <w:r w:rsidRPr="00AF5196">
        <w:rPr>
          <w:szCs w:val="21"/>
          <w:lang w:val="en-AU"/>
        </w:rPr>
        <w:t xml:space="preserve"> pr</w:t>
      </w:r>
      <w:r w:rsidR="001B6CD9" w:rsidRPr="00AF5196">
        <w:rPr>
          <w:szCs w:val="21"/>
          <w:lang w:val="en-AU"/>
        </w:rPr>
        <w:t xml:space="preserve">ocesses that improve efficiency, </w:t>
      </w:r>
      <w:r w:rsidRPr="00AF5196">
        <w:rPr>
          <w:szCs w:val="21"/>
          <w:lang w:val="en-AU"/>
        </w:rPr>
        <w:t xml:space="preserve">enhance productivity and drive sustained organizational performance.  </w:t>
      </w:r>
      <w:r w:rsidR="00396BBF">
        <w:rPr>
          <w:szCs w:val="21"/>
          <w:lang w:val="en-AU"/>
        </w:rPr>
        <w:t>Oral and written proficiency in English and Mandarin.</w:t>
      </w:r>
    </w:p>
    <w:p w14:paraId="6C57247F" w14:textId="77777777" w:rsidR="00104371" w:rsidRPr="00AF5196" w:rsidRDefault="00104371" w:rsidP="00AF5196">
      <w:pPr>
        <w:pStyle w:val="BodyText"/>
        <w:rPr>
          <w:sz w:val="12"/>
          <w:szCs w:val="21"/>
          <w:lang w:val="en-AU"/>
        </w:rPr>
      </w:pPr>
    </w:p>
    <w:tbl>
      <w:tblPr>
        <w:tblW w:w="5215" w:type="pct"/>
        <w:tblLook w:val="04A0" w:firstRow="1" w:lastRow="0" w:firstColumn="1" w:lastColumn="0" w:noHBand="0" w:noVBand="1"/>
      </w:tblPr>
      <w:tblGrid>
        <w:gridCol w:w="3527"/>
        <w:gridCol w:w="4293"/>
        <w:gridCol w:w="3670"/>
      </w:tblGrid>
      <w:tr w:rsidR="00104371" w:rsidRPr="00AF5196" w14:paraId="552C834E" w14:textId="77777777" w:rsidTr="00EA7A8B">
        <w:tc>
          <w:tcPr>
            <w:tcW w:w="1535" w:type="pct"/>
            <w:hideMark/>
          </w:tcPr>
          <w:p w14:paraId="662014EB" w14:textId="77777777" w:rsidR="00104371" w:rsidRPr="00AF5196" w:rsidRDefault="003826E1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Leadership &amp; Teamwork</w:t>
            </w:r>
          </w:p>
          <w:p w14:paraId="77CF7414" w14:textId="77777777" w:rsidR="00104371" w:rsidRPr="00AF5196" w:rsidRDefault="00104371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Interpersonal Skills</w:t>
            </w:r>
          </w:p>
          <w:p w14:paraId="6CA51501" w14:textId="77777777" w:rsidR="00104371" w:rsidRPr="00AF5196" w:rsidRDefault="00104371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jc w:val="left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Auditing Practices</w:t>
            </w:r>
          </w:p>
        </w:tc>
        <w:tc>
          <w:tcPr>
            <w:tcW w:w="1868" w:type="pct"/>
            <w:hideMark/>
          </w:tcPr>
          <w:p w14:paraId="1423BD61" w14:textId="77777777" w:rsidR="00104371" w:rsidRPr="00AF5196" w:rsidRDefault="00104371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Accounting Information Systems</w:t>
            </w:r>
          </w:p>
          <w:p w14:paraId="3A24E903" w14:textId="77777777" w:rsidR="00104371" w:rsidRPr="00AF5196" w:rsidRDefault="00104371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General Business Knowledge</w:t>
            </w:r>
          </w:p>
          <w:p w14:paraId="350BE977" w14:textId="14DD3B53" w:rsidR="00104371" w:rsidRPr="00AF5196" w:rsidRDefault="00EC1BE5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>
              <w:rPr>
                <w:rFonts w:ascii="Book Antiqua" w:hAnsi="Book Antiqua"/>
                <w:szCs w:val="21"/>
                <w:lang w:val="en-AU"/>
              </w:rPr>
              <w:t>Analytical Skills</w:t>
            </w:r>
          </w:p>
        </w:tc>
        <w:tc>
          <w:tcPr>
            <w:tcW w:w="1597" w:type="pct"/>
            <w:hideMark/>
          </w:tcPr>
          <w:p w14:paraId="250837C0" w14:textId="24DA1AC0" w:rsidR="00104371" w:rsidRPr="00AF5196" w:rsidRDefault="003C1F14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 w:rsidRPr="00AF5196">
              <w:rPr>
                <w:rFonts w:ascii="Book Antiqua" w:hAnsi="Book Antiqua"/>
                <w:szCs w:val="21"/>
                <w:lang w:val="en-AU"/>
              </w:rPr>
              <w:t>Financial Reporting</w:t>
            </w:r>
          </w:p>
          <w:p w14:paraId="474F7919" w14:textId="77227476" w:rsidR="00104371" w:rsidRPr="00AF5196" w:rsidRDefault="00EC1BE5" w:rsidP="00AF5196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>
              <w:rPr>
                <w:rFonts w:ascii="Book Antiqua" w:hAnsi="Book Antiqua"/>
                <w:szCs w:val="21"/>
                <w:lang w:val="en-AU"/>
              </w:rPr>
              <w:t>Organization Skills</w:t>
            </w:r>
          </w:p>
          <w:p w14:paraId="4EE57E56" w14:textId="49699637" w:rsidR="00104371" w:rsidRPr="00AF5196" w:rsidRDefault="00EC1BE5" w:rsidP="003D3BC2">
            <w:pPr>
              <w:pStyle w:val="MediumGrid1-Accent21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Book Antiqua" w:hAnsi="Book Antiqua"/>
                <w:szCs w:val="21"/>
                <w:lang w:val="en-AU"/>
              </w:rPr>
            </w:pPr>
            <w:r>
              <w:rPr>
                <w:rFonts w:ascii="Book Antiqua" w:hAnsi="Book Antiqua"/>
                <w:szCs w:val="21"/>
                <w:lang w:val="en-AU"/>
              </w:rPr>
              <w:t xml:space="preserve">Numerical Sensitivity </w:t>
            </w:r>
          </w:p>
        </w:tc>
      </w:tr>
    </w:tbl>
    <w:p w14:paraId="5338C409" w14:textId="77777777" w:rsidR="00BC1439" w:rsidRPr="00AF5196" w:rsidRDefault="00BC1439" w:rsidP="00BC1439">
      <w:pPr>
        <w:tabs>
          <w:tab w:val="right" w:pos="10080"/>
        </w:tabs>
        <w:spacing w:after="0" w:line="240" w:lineRule="auto"/>
        <w:rPr>
          <w:rFonts w:ascii="Book Antiqua" w:hAnsi="Book Antiqua"/>
          <w:sz w:val="16"/>
          <w:szCs w:val="21"/>
          <w:lang w:val="en-AU" w:bidi="en-US"/>
        </w:rPr>
      </w:pPr>
    </w:p>
    <w:p w14:paraId="43C568D5" w14:textId="77777777" w:rsidR="00BC1439" w:rsidRPr="00AF5196" w:rsidRDefault="00BC1439" w:rsidP="00BC1439">
      <w:pPr>
        <w:pStyle w:val="Heading1"/>
        <w:rPr>
          <w:sz w:val="21"/>
          <w:szCs w:val="21"/>
          <w:lang w:val="en-AU"/>
        </w:rPr>
      </w:pPr>
      <w:r w:rsidRPr="00AF5196">
        <w:rPr>
          <w:sz w:val="21"/>
          <w:szCs w:val="21"/>
          <w:lang w:val="en-AU"/>
        </w:rPr>
        <w:t>Education &amp; Credentials</w:t>
      </w:r>
    </w:p>
    <w:p w14:paraId="0FDD82CB" w14:textId="77777777" w:rsidR="00BC1439" w:rsidRPr="00AF5196" w:rsidRDefault="00BC1439" w:rsidP="00BC1439">
      <w:pPr>
        <w:spacing w:after="0" w:line="240" w:lineRule="auto"/>
        <w:jc w:val="center"/>
        <w:rPr>
          <w:rFonts w:ascii="Book Antiqua" w:eastAsia="MS Mincho" w:hAnsi="Book Antiqua" w:cs="Courier New"/>
          <w:sz w:val="20"/>
          <w:szCs w:val="20"/>
          <w:lang w:val="en-AU"/>
        </w:rPr>
      </w:pPr>
      <w:r w:rsidRPr="00AF5196">
        <w:rPr>
          <w:rFonts w:ascii="Book Antiqua" w:eastAsia="MS Mincho" w:hAnsi="Book Antiqua" w:cs="Courier New"/>
          <w:b/>
          <w:bCs/>
          <w:sz w:val="20"/>
          <w:szCs w:val="20"/>
          <w:lang w:val="en-AU"/>
        </w:rPr>
        <w:t xml:space="preserve">Bachelor of Commerce, </w:t>
      </w:r>
      <w:r w:rsidRPr="00AF5196">
        <w:rPr>
          <w:rFonts w:ascii="Book Antiqua" w:eastAsia="MS Mincho" w:hAnsi="Book Antiqua" w:cs="Courier New"/>
          <w:sz w:val="20"/>
          <w:szCs w:val="20"/>
          <w:lang w:val="en-AU"/>
        </w:rPr>
        <w:t>Accounting and Finance, University of Queensland, 2015</w:t>
      </w:r>
    </w:p>
    <w:p w14:paraId="3FEF5B05" w14:textId="77777777" w:rsidR="00BC1439" w:rsidRDefault="00BC1439" w:rsidP="00BC1439">
      <w:pPr>
        <w:tabs>
          <w:tab w:val="center" w:pos="5040"/>
          <w:tab w:val="left" w:pos="6720"/>
        </w:tabs>
        <w:spacing w:after="0" w:line="240" w:lineRule="auto"/>
        <w:jc w:val="center"/>
        <w:rPr>
          <w:rFonts w:ascii="Book Antiqua" w:eastAsia="MS Mincho" w:hAnsi="Book Antiqua" w:cs="Courier New"/>
          <w:sz w:val="20"/>
          <w:szCs w:val="20"/>
          <w:lang w:val="en-AU"/>
        </w:rPr>
      </w:pPr>
      <w:r w:rsidRPr="00AF5196">
        <w:rPr>
          <w:rFonts w:ascii="Book Antiqua" w:eastAsia="MS Mincho" w:hAnsi="Book Antiqua" w:cs="Courier New"/>
          <w:b/>
          <w:bCs/>
          <w:sz w:val="20"/>
          <w:szCs w:val="20"/>
          <w:lang w:val="en-AU"/>
        </w:rPr>
        <w:t>Diploma in Banking and Financial Services,</w:t>
      </w:r>
      <w:r w:rsidRPr="00AF5196">
        <w:rPr>
          <w:rFonts w:ascii="Book Antiqua" w:eastAsia="MS Mincho" w:hAnsi="Book Antiqua" w:cs="Courier New"/>
          <w:sz w:val="20"/>
          <w:szCs w:val="20"/>
          <w:lang w:val="en-AU"/>
        </w:rPr>
        <w:t xml:space="preserve"> Singapore Polytechnic, 2011</w:t>
      </w:r>
    </w:p>
    <w:p w14:paraId="27B62DEA" w14:textId="77777777" w:rsidR="00104371" w:rsidRPr="00EA7A8B" w:rsidRDefault="00104371" w:rsidP="00AF5196">
      <w:pPr>
        <w:pStyle w:val="BodyText"/>
        <w:rPr>
          <w:sz w:val="12"/>
          <w:szCs w:val="20"/>
          <w:lang w:val="en-AU"/>
        </w:rPr>
      </w:pPr>
    </w:p>
    <w:p w14:paraId="130C370A" w14:textId="77777777" w:rsidR="00A55F80" w:rsidRPr="0038236F" w:rsidRDefault="00A55F80" w:rsidP="00AF5196">
      <w:pPr>
        <w:pStyle w:val="Heading1"/>
        <w:rPr>
          <w:szCs w:val="20"/>
          <w:lang w:val="en-AU"/>
        </w:rPr>
      </w:pPr>
      <w:r w:rsidRPr="0038236F">
        <w:rPr>
          <w:szCs w:val="20"/>
          <w:lang w:val="en-AU"/>
        </w:rPr>
        <w:t>Professional Experience</w:t>
      </w:r>
    </w:p>
    <w:p w14:paraId="56A8239E" w14:textId="77777777" w:rsidR="00A55F80" w:rsidRPr="0038236F" w:rsidRDefault="00A55F80" w:rsidP="00AF5196">
      <w:pPr>
        <w:pStyle w:val="BodyText"/>
        <w:rPr>
          <w:sz w:val="16"/>
          <w:szCs w:val="20"/>
          <w:lang w:val="en-AU"/>
        </w:rPr>
      </w:pPr>
    </w:p>
    <w:p w14:paraId="0E5F8C07" w14:textId="4AAF927B" w:rsidR="00BF2371" w:rsidRPr="00AF5196" w:rsidRDefault="0062008E" w:rsidP="00BF2371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1"/>
          <w:lang w:val="en-AU"/>
        </w:rPr>
      </w:pPr>
      <w:r>
        <w:rPr>
          <w:rFonts w:ascii="Book Antiqua" w:hAnsi="Book Antiqua"/>
          <w:b/>
          <w:sz w:val="20"/>
          <w:szCs w:val="21"/>
          <w:lang w:val="en-AU"/>
        </w:rPr>
        <w:t>Cim Global Business Singapore</w:t>
      </w:r>
      <w:r w:rsidR="00BF2371" w:rsidRPr="00AF5196">
        <w:rPr>
          <w:rFonts w:ascii="Book Antiqua" w:hAnsi="Book Antiqua"/>
          <w:sz w:val="20"/>
          <w:szCs w:val="21"/>
          <w:lang w:val="en-AU"/>
        </w:rPr>
        <w:tab/>
      </w:r>
      <w:r>
        <w:rPr>
          <w:rFonts w:ascii="Book Antiqua" w:hAnsi="Book Antiqua"/>
          <w:sz w:val="20"/>
          <w:szCs w:val="21"/>
          <w:lang w:val="en-AU"/>
        </w:rPr>
        <w:t>June 2016</w:t>
      </w:r>
      <w:r w:rsidR="00BF2371" w:rsidRPr="00AF5196">
        <w:rPr>
          <w:rFonts w:ascii="Book Antiqua" w:hAnsi="Book Antiqua"/>
          <w:sz w:val="20"/>
          <w:szCs w:val="21"/>
          <w:lang w:val="en-AU"/>
        </w:rPr>
        <w:t xml:space="preserve"> – </w:t>
      </w:r>
      <w:r w:rsidR="00EC6F30">
        <w:rPr>
          <w:rFonts w:ascii="Book Antiqua" w:hAnsi="Book Antiqua"/>
          <w:sz w:val="20"/>
          <w:szCs w:val="21"/>
          <w:lang w:val="en-AU"/>
        </w:rPr>
        <w:t>April 2017</w:t>
      </w:r>
    </w:p>
    <w:p w14:paraId="1EF15F30" w14:textId="5D8A0B2B" w:rsidR="00BF2371" w:rsidRPr="00AF5196" w:rsidRDefault="0062008E" w:rsidP="00BF2371">
      <w:pPr>
        <w:spacing w:after="0" w:line="240" w:lineRule="auto"/>
        <w:rPr>
          <w:rFonts w:ascii="Book Antiqua" w:hAnsi="Book Antiqua"/>
          <w:iCs/>
          <w:color w:val="000000"/>
          <w:sz w:val="20"/>
          <w:szCs w:val="21"/>
          <w:lang w:val="en-AU"/>
        </w:rPr>
      </w:pPr>
      <w:r>
        <w:rPr>
          <w:rFonts w:ascii="Book Antiqua" w:hAnsi="Book Antiqua" w:cs="Book Antiqua"/>
          <w:b/>
          <w:i/>
          <w:iCs/>
          <w:color w:val="000000"/>
          <w:sz w:val="20"/>
          <w:szCs w:val="21"/>
          <w:lang w:val="en-AU"/>
        </w:rPr>
        <w:t>Client Services Associate</w:t>
      </w:r>
    </w:p>
    <w:p w14:paraId="2CDD65F7" w14:textId="55D6871A" w:rsidR="00BF2371" w:rsidRDefault="002E5AB1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Perform accounting matters for private equity funds and corporate clients, including review of monthly and quarterly management reporting, annual financial statements and GST Returns.</w:t>
      </w:r>
    </w:p>
    <w:p w14:paraId="449D910B" w14:textId="0DFA71C1" w:rsidR="00BF2371" w:rsidRDefault="002E5AB1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 xml:space="preserve">Preparation of drawdown notices, capital account statements and </w:t>
      </w:r>
      <w:r w:rsidR="00CD36A4">
        <w:rPr>
          <w:rFonts w:cs="Book Antiqua"/>
          <w:szCs w:val="21"/>
          <w:lang w:val="en-AU"/>
        </w:rPr>
        <w:t xml:space="preserve">ad hoc </w:t>
      </w:r>
      <w:r>
        <w:rPr>
          <w:rFonts w:cs="Book Antiqua"/>
          <w:szCs w:val="21"/>
          <w:lang w:val="en-AU"/>
        </w:rPr>
        <w:t>notices to investors of the private equity fund.</w:t>
      </w:r>
    </w:p>
    <w:p w14:paraId="6BD22471" w14:textId="0BEA3E30" w:rsidR="00BF2371" w:rsidRDefault="002E5AB1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 xml:space="preserve">Responsible for client satisfaction by responding to queries </w:t>
      </w:r>
      <w:r w:rsidR="00CD36A4">
        <w:rPr>
          <w:rFonts w:cs="Book Antiqua"/>
          <w:szCs w:val="21"/>
          <w:lang w:val="en-AU"/>
        </w:rPr>
        <w:t>promptly</w:t>
      </w:r>
      <w:r>
        <w:rPr>
          <w:rFonts w:cs="Book Antiqua"/>
          <w:szCs w:val="21"/>
          <w:lang w:val="en-AU"/>
        </w:rPr>
        <w:t xml:space="preserve"> and </w:t>
      </w:r>
      <w:r w:rsidR="00CD36A4">
        <w:rPr>
          <w:rFonts w:cs="Book Antiqua"/>
          <w:szCs w:val="21"/>
          <w:lang w:val="en-AU"/>
        </w:rPr>
        <w:t xml:space="preserve">in a </w:t>
      </w:r>
      <w:r>
        <w:rPr>
          <w:rFonts w:cs="Book Antiqua"/>
          <w:szCs w:val="21"/>
          <w:lang w:val="en-AU"/>
        </w:rPr>
        <w:t>courteous manner</w:t>
      </w:r>
      <w:r w:rsidR="00CD36A4">
        <w:rPr>
          <w:rFonts w:cs="Book Antiqua"/>
          <w:szCs w:val="21"/>
          <w:lang w:val="en-AU"/>
        </w:rPr>
        <w:t>.</w:t>
      </w:r>
    </w:p>
    <w:p w14:paraId="7D18CF5A" w14:textId="78E63356" w:rsidR="00EE488C" w:rsidRDefault="00CD36A4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Execute the set-up of payments and ensuring timely response before the cut off time.</w:t>
      </w:r>
    </w:p>
    <w:p w14:paraId="70C72416" w14:textId="4C340AE8" w:rsidR="00EE488C" w:rsidRPr="00AF5196" w:rsidRDefault="00EE488C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Liaise</w:t>
      </w:r>
      <w:r w:rsidR="00CD36A4">
        <w:rPr>
          <w:rFonts w:cs="Book Antiqua"/>
          <w:szCs w:val="21"/>
          <w:lang w:val="en-AU"/>
        </w:rPr>
        <w:t>d</w:t>
      </w:r>
      <w:r>
        <w:rPr>
          <w:rFonts w:cs="Book Antiqua"/>
          <w:szCs w:val="21"/>
          <w:lang w:val="en-AU"/>
        </w:rPr>
        <w:t xml:space="preserve"> with auditors</w:t>
      </w:r>
      <w:r w:rsidR="00CD36A4">
        <w:rPr>
          <w:rFonts w:cs="Book Antiqua"/>
          <w:szCs w:val="21"/>
          <w:lang w:val="en-AU"/>
        </w:rPr>
        <w:t xml:space="preserve"> and organise regular status updates to ensure audit is completed in due time for the annual returns filing.</w:t>
      </w:r>
    </w:p>
    <w:p w14:paraId="77CCEDE5" w14:textId="3998ACE3" w:rsidR="00BF2371" w:rsidRDefault="00CD36A4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 xml:space="preserve">Support ad hoc tasks </w:t>
      </w:r>
      <w:r w:rsidR="000C223C">
        <w:rPr>
          <w:rFonts w:cs="Book Antiqua"/>
          <w:szCs w:val="21"/>
          <w:lang w:val="en-AU"/>
        </w:rPr>
        <w:t xml:space="preserve">including corporate secretarial work and due diligent processes </w:t>
      </w:r>
      <w:r>
        <w:rPr>
          <w:rFonts w:cs="Book Antiqua"/>
          <w:szCs w:val="21"/>
          <w:lang w:val="en-AU"/>
        </w:rPr>
        <w:t xml:space="preserve">as and when required and </w:t>
      </w:r>
      <w:r w:rsidR="000C223C">
        <w:rPr>
          <w:rFonts w:cs="Book Antiqua"/>
          <w:szCs w:val="21"/>
          <w:lang w:val="en-AU"/>
        </w:rPr>
        <w:t>communicate effectively with colleagues to facilitate</w:t>
      </w:r>
      <w:r>
        <w:rPr>
          <w:rFonts w:cs="Book Antiqua"/>
          <w:szCs w:val="21"/>
          <w:lang w:val="en-AU"/>
        </w:rPr>
        <w:t xml:space="preserve"> proper handing/taking over of duties</w:t>
      </w:r>
    </w:p>
    <w:p w14:paraId="312D6027" w14:textId="01BAAA4C" w:rsidR="007A6D86" w:rsidRPr="00AF5196" w:rsidRDefault="007A6D86" w:rsidP="00BF2371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Coordinate with Mauritius team in the migration and implementation of new accounting systems.</w:t>
      </w:r>
    </w:p>
    <w:p w14:paraId="789D1577" w14:textId="77777777" w:rsidR="00BF2371" w:rsidRDefault="00BF2371" w:rsidP="00AF5196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1"/>
          <w:lang w:val="en-AU"/>
        </w:rPr>
      </w:pPr>
    </w:p>
    <w:p w14:paraId="0B6B4BF4" w14:textId="13532AC9" w:rsidR="008B1FD1" w:rsidRPr="00AF5196" w:rsidRDefault="008B1FD1" w:rsidP="00AF5196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1"/>
          <w:lang w:val="en-AU"/>
        </w:rPr>
      </w:pPr>
      <w:r w:rsidRPr="00AF5196">
        <w:rPr>
          <w:rFonts w:ascii="Book Antiqua" w:hAnsi="Book Antiqua"/>
          <w:b/>
          <w:sz w:val="20"/>
          <w:szCs w:val="21"/>
          <w:lang w:val="en-AU"/>
        </w:rPr>
        <w:t>WELLS FARGO GLOBAL FUND SERVICES</w:t>
      </w:r>
      <w:r w:rsidRPr="00AF5196">
        <w:rPr>
          <w:rFonts w:ascii="Book Antiqua" w:hAnsi="Book Antiqua"/>
          <w:sz w:val="20"/>
          <w:szCs w:val="21"/>
          <w:lang w:val="en-AU"/>
        </w:rPr>
        <w:tab/>
        <w:t xml:space="preserve">November 2015 – </w:t>
      </w:r>
      <w:r w:rsidR="00BF2371">
        <w:rPr>
          <w:rFonts w:ascii="Book Antiqua" w:hAnsi="Book Antiqua"/>
          <w:sz w:val="20"/>
          <w:szCs w:val="21"/>
          <w:lang w:val="en-AU"/>
        </w:rPr>
        <w:t>June 2016</w:t>
      </w:r>
    </w:p>
    <w:p w14:paraId="2E4D842B" w14:textId="77777777" w:rsidR="008B1FD1" w:rsidRPr="00AF5196" w:rsidRDefault="008B1FD1" w:rsidP="00AF5196">
      <w:pPr>
        <w:spacing w:after="0" w:line="240" w:lineRule="auto"/>
        <w:rPr>
          <w:rFonts w:ascii="Book Antiqua" w:hAnsi="Book Antiqua"/>
          <w:iCs/>
          <w:color w:val="000000"/>
          <w:sz w:val="20"/>
          <w:szCs w:val="21"/>
          <w:lang w:val="en-AU"/>
        </w:rPr>
      </w:pPr>
      <w:r w:rsidRPr="00AF5196">
        <w:rPr>
          <w:rFonts w:ascii="Book Antiqua" w:hAnsi="Book Antiqua" w:cs="Book Antiqua"/>
          <w:b/>
          <w:i/>
          <w:iCs/>
          <w:color w:val="000000"/>
          <w:sz w:val="20"/>
          <w:szCs w:val="21"/>
          <w:lang w:val="en-AU"/>
        </w:rPr>
        <w:t>Fund Reporting Analyst</w:t>
      </w:r>
    </w:p>
    <w:p w14:paraId="3A97A8FC" w14:textId="0AB89215" w:rsidR="0010263A" w:rsidRDefault="008B1FD1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Manage financial reporting process</w:t>
      </w:r>
      <w:r w:rsidR="0010263A">
        <w:rPr>
          <w:rFonts w:cs="Book Antiqua"/>
          <w:szCs w:val="21"/>
          <w:lang w:val="en-AU"/>
        </w:rPr>
        <w:t>es</w:t>
      </w:r>
      <w:r w:rsidRPr="00AF5196">
        <w:rPr>
          <w:rFonts w:cs="Book Antiqua"/>
          <w:szCs w:val="21"/>
          <w:lang w:val="en-AU"/>
        </w:rPr>
        <w:t xml:space="preserve"> for</w:t>
      </w:r>
      <w:r w:rsidR="0010263A">
        <w:rPr>
          <w:rFonts w:cs="Book Antiqua"/>
          <w:szCs w:val="21"/>
          <w:lang w:val="en-AU"/>
        </w:rPr>
        <w:t xml:space="preserve"> numerous </w:t>
      </w:r>
      <w:r w:rsidR="003D3BC2">
        <w:rPr>
          <w:rFonts w:cs="Book Antiqua"/>
          <w:szCs w:val="21"/>
          <w:lang w:val="en-AU"/>
        </w:rPr>
        <w:t>private equity and hedge</w:t>
      </w:r>
      <w:r w:rsidR="003D3BC2" w:rsidRPr="00AF5196">
        <w:rPr>
          <w:rFonts w:cs="Book Antiqua"/>
          <w:szCs w:val="21"/>
          <w:lang w:val="en-AU"/>
        </w:rPr>
        <w:t xml:space="preserve"> </w:t>
      </w:r>
      <w:r w:rsidRPr="00AF5196">
        <w:rPr>
          <w:rFonts w:cs="Book Antiqua"/>
          <w:szCs w:val="21"/>
          <w:lang w:val="en-AU"/>
        </w:rPr>
        <w:t xml:space="preserve">funds, </w:t>
      </w:r>
      <w:r w:rsidR="004B07BA" w:rsidRPr="00AF5196">
        <w:rPr>
          <w:rFonts w:cs="Book Antiqua"/>
          <w:szCs w:val="21"/>
          <w:lang w:val="en-AU"/>
        </w:rPr>
        <w:t>reporting on</w:t>
      </w:r>
      <w:r w:rsidRPr="00AF5196">
        <w:rPr>
          <w:rFonts w:cs="Book Antiqua"/>
          <w:szCs w:val="21"/>
          <w:lang w:val="en-AU"/>
        </w:rPr>
        <w:t xml:space="preserve"> financial statements </w:t>
      </w:r>
      <w:r w:rsidR="004B07BA" w:rsidRPr="00AF5196">
        <w:rPr>
          <w:rFonts w:cs="Book Antiqua"/>
          <w:szCs w:val="21"/>
          <w:lang w:val="en-AU"/>
        </w:rPr>
        <w:t xml:space="preserve">in </w:t>
      </w:r>
      <w:r w:rsidRPr="00AF5196">
        <w:rPr>
          <w:rFonts w:cs="Book Antiqua"/>
          <w:szCs w:val="21"/>
          <w:lang w:val="en-AU"/>
        </w:rPr>
        <w:t xml:space="preserve">accurate and timely manner within tight deadlines.  </w:t>
      </w:r>
    </w:p>
    <w:p w14:paraId="71F186D4" w14:textId="450E196E" w:rsidR="003D3BC2" w:rsidRDefault="004B07BA" w:rsidP="003D3BC2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Ensure</w:t>
      </w:r>
      <w:r w:rsidR="008B1FD1" w:rsidRPr="00AF5196">
        <w:rPr>
          <w:rFonts w:cs="Book Antiqua"/>
          <w:szCs w:val="21"/>
          <w:lang w:val="en-AU"/>
        </w:rPr>
        <w:t xml:space="preserve"> strong internal controls are maintained</w:t>
      </w:r>
      <w:r w:rsidR="003D3BC2">
        <w:rPr>
          <w:rFonts w:cs="Book Antiqua"/>
          <w:szCs w:val="21"/>
          <w:lang w:val="en-AU"/>
        </w:rPr>
        <w:t xml:space="preserve">, </w:t>
      </w:r>
      <w:r w:rsidR="0010263A">
        <w:rPr>
          <w:rFonts w:cs="Book Antiqua"/>
          <w:szCs w:val="21"/>
          <w:lang w:val="en-AU"/>
        </w:rPr>
        <w:t>mak</w:t>
      </w:r>
      <w:r w:rsidR="003D3BC2">
        <w:rPr>
          <w:rFonts w:cs="Book Antiqua"/>
          <w:szCs w:val="21"/>
          <w:lang w:val="en-AU"/>
        </w:rPr>
        <w:t>ing</w:t>
      </w:r>
      <w:r w:rsidR="0010263A">
        <w:rPr>
          <w:rFonts w:cs="Book Antiqua"/>
          <w:szCs w:val="21"/>
          <w:lang w:val="en-AU"/>
        </w:rPr>
        <w:t xml:space="preserve"> recommendations for improvement</w:t>
      </w:r>
      <w:r w:rsidR="00396BBF">
        <w:rPr>
          <w:rFonts w:cs="Book Antiqua"/>
          <w:szCs w:val="21"/>
          <w:lang w:val="en-AU"/>
        </w:rPr>
        <w:t xml:space="preserve"> to</w:t>
      </w:r>
      <w:r w:rsidR="003D3BC2">
        <w:rPr>
          <w:rFonts w:cs="Book Antiqua"/>
          <w:szCs w:val="21"/>
          <w:lang w:val="en-AU"/>
        </w:rPr>
        <w:t xml:space="preserve"> r</w:t>
      </w:r>
      <w:r w:rsidR="003D3BC2" w:rsidRPr="00AF5196">
        <w:rPr>
          <w:rFonts w:cs="Book Antiqua"/>
          <w:szCs w:val="21"/>
          <w:lang w:val="en-AU"/>
        </w:rPr>
        <w:t>educe and mitigate problems</w:t>
      </w:r>
      <w:r w:rsidR="003D3BC2">
        <w:rPr>
          <w:rFonts w:cs="Book Antiqua"/>
          <w:szCs w:val="21"/>
          <w:lang w:val="en-AU"/>
        </w:rPr>
        <w:t>,</w:t>
      </w:r>
      <w:r w:rsidR="003D3BC2" w:rsidRPr="00AF5196">
        <w:rPr>
          <w:rFonts w:cs="Book Antiqua"/>
          <w:szCs w:val="21"/>
          <w:lang w:val="en-AU"/>
        </w:rPr>
        <w:t xml:space="preserve"> implementing and improving controls.</w:t>
      </w:r>
    </w:p>
    <w:p w14:paraId="7B98BBE9" w14:textId="77777777" w:rsidR="003D3BC2" w:rsidRPr="00AF5196" w:rsidRDefault="003D3BC2" w:rsidP="003D3BC2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Support work related to financial reporting, including audit planning and interim unaudited financial statements preparation.</w:t>
      </w:r>
    </w:p>
    <w:p w14:paraId="74069E19" w14:textId="27432861" w:rsidR="008B1FD1" w:rsidRPr="00AF5196" w:rsidRDefault="008B1FD1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Complete financial statement model and footnote</w:t>
      </w:r>
      <w:r w:rsidR="00A93EB3">
        <w:rPr>
          <w:rFonts w:cs="Book Antiqua"/>
          <w:szCs w:val="21"/>
          <w:lang w:val="en-AU"/>
        </w:rPr>
        <w:t>s using trial balances and financial</w:t>
      </w:r>
      <w:r w:rsidRPr="00AF5196">
        <w:rPr>
          <w:rFonts w:cs="Book Antiqua"/>
          <w:szCs w:val="21"/>
          <w:lang w:val="en-AU"/>
        </w:rPr>
        <w:t xml:space="preserve"> rep</w:t>
      </w:r>
      <w:r w:rsidR="00107E02" w:rsidRPr="00AF5196">
        <w:rPr>
          <w:rFonts w:cs="Book Antiqua"/>
          <w:szCs w:val="21"/>
          <w:lang w:val="en-AU"/>
        </w:rPr>
        <w:t>orts</w:t>
      </w:r>
      <w:r w:rsidRPr="00AF5196">
        <w:rPr>
          <w:rFonts w:cs="Book Antiqua"/>
          <w:szCs w:val="21"/>
          <w:lang w:val="en-AU"/>
        </w:rPr>
        <w:t>.</w:t>
      </w:r>
    </w:p>
    <w:p w14:paraId="70F7C847" w14:textId="343349F9" w:rsidR="00070C4D" w:rsidRPr="0031109D" w:rsidRDefault="0010263A" w:rsidP="0031109D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Promote</w:t>
      </w:r>
      <w:r w:rsidR="008B1FD1" w:rsidRPr="00AF5196">
        <w:rPr>
          <w:rFonts w:cs="Book Antiqua"/>
          <w:szCs w:val="21"/>
          <w:lang w:val="en-AU"/>
        </w:rPr>
        <w:t xml:space="preserve"> </w:t>
      </w:r>
      <w:r w:rsidR="00107E02" w:rsidRPr="00AF5196">
        <w:rPr>
          <w:rFonts w:cs="Book Antiqua"/>
          <w:szCs w:val="21"/>
          <w:lang w:val="en-AU"/>
        </w:rPr>
        <w:t>open communic</w:t>
      </w:r>
      <w:r>
        <w:rPr>
          <w:rFonts w:cs="Book Antiqua"/>
          <w:szCs w:val="21"/>
          <w:lang w:val="en-AU"/>
        </w:rPr>
        <w:t>ation with clients and auditor, supporting successful</w:t>
      </w:r>
      <w:r w:rsidR="008B1FD1" w:rsidRPr="00AF5196">
        <w:rPr>
          <w:rFonts w:cs="Book Antiqua"/>
          <w:szCs w:val="21"/>
          <w:lang w:val="en-AU"/>
        </w:rPr>
        <w:t xml:space="preserve"> year-end audits for </w:t>
      </w:r>
      <w:r w:rsidR="00107E02" w:rsidRPr="00AF5196">
        <w:rPr>
          <w:rFonts w:cs="Book Antiqua"/>
          <w:szCs w:val="21"/>
          <w:lang w:val="en-AU"/>
        </w:rPr>
        <w:t xml:space="preserve">assigned </w:t>
      </w:r>
      <w:r w:rsidR="008B1FD1" w:rsidRPr="00AF5196">
        <w:rPr>
          <w:rFonts w:cs="Book Antiqua"/>
          <w:szCs w:val="21"/>
          <w:lang w:val="en-AU"/>
        </w:rPr>
        <w:t>funds.</w:t>
      </w:r>
    </w:p>
    <w:p w14:paraId="3F3E2016" w14:textId="77777777" w:rsidR="003D3BC2" w:rsidRDefault="00107E02" w:rsidP="003D3BC2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Collaborate</w:t>
      </w:r>
      <w:r w:rsidR="008B1FD1" w:rsidRPr="00AF5196">
        <w:rPr>
          <w:rFonts w:cs="Book Antiqua"/>
          <w:szCs w:val="21"/>
          <w:lang w:val="en-AU"/>
        </w:rPr>
        <w:t xml:space="preserve"> with other </w:t>
      </w:r>
      <w:r w:rsidRPr="00AF5196">
        <w:rPr>
          <w:rFonts w:cs="Book Antiqua"/>
          <w:szCs w:val="21"/>
          <w:lang w:val="en-AU"/>
        </w:rPr>
        <w:t>departments</w:t>
      </w:r>
      <w:r w:rsidR="00823F5B">
        <w:rPr>
          <w:rFonts w:cs="Book Antiqua"/>
          <w:szCs w:val="21"/>
          <w:lang w:val="en-AU"/>
        </w:rPr>
        <w:t>,</w:t>
      </w:r>
      <w:r w:rsidR="0010263A">
        <w:rPr>
          <w:rFonts w:cs="Book Antiqua"/>
          <w:szCs w:val="21"/>
          <w:lang w:val="en-AU"/>
        </w:rPr>
        <w:t xml:space="preserve"> identifying</w:t>
      </w:r>
      <w:r w:rsidR="008B1FD1" w:rsidRPr="00AF5196">
        <w:rPr>
          <w:rFonts w:cs="Book Antiqua"/>
          <w:szCs w:val="21"/>
          <w:lang w:val="en-AU"/>
        </w:rPr>
        <w:t xml:space="preserve"> and obtain</w:t>
      </w:r>
      <w:r w:rsidR="0010263A">
        <w:rPr>
          <w:rFonts w:cs="Book Antiqua"/>
          <w:szCs w:val="21"/>
          <w:lang w:val="en-AU"/>
        </w:rPr>
        <w:t>ing</w:t>
      </w:r>
      <w:r w:rsidRPr="00AF5196">
        <w:rPr>
          <w:rFonts w:cs="Book Antiqua"/>
          <w:szCs w:val="21"/>
          <w:lang w:val="en-AU"/>
        </w:rPr>
        <w:t xml:space="preserve"> necessary</w:t>
      </w:r>
      <w:r w:rsidR="008B1FD1" w:rsidRPr="00AF5196">
        <w:rPr>
          <w:rFonts w:cs="Book Antiqua"/>
          <w:szCs w:val="21"/>
          <w:lang w:val="en-AU"/>
        </w:rPr>
        <w:t xml:space="preserve"> information for financial reporting and address</w:t>
      </w:r>
      <w:r w:rsidRPr="00AF5196">
        <w:rPr>
          <w:rFonts w:cs="Book Antiqua"/>
          <w:szCs w:val="21"/>
          <w:lang w:val="en-AU"/>
        </w:rPr>
        <w:t>ing</w:t>
      </w:r>
      <w:r w:rsidR="008B1FD1" w:rsidRPr="00AF5196">
        <w:rPr>
          <w:rFonts w:cs="Book Antiqua"/>
          <w:szCs w:val="21"/>
          <w:lang w:val="en-AU"/>
        </w:rPr>
        <w:t xml:space="preserve"> audit questions</w:t>
      </w:r>
      <w:r w:rsidR="0010263A">
        <w:rPr>
          <w:rFonts w:cs="Book Antiqua"/>
          <w:szCs w:val="21"/>
          <w:lang w:val="en-AU"/>
        </w:rPr>
        <w:t xml:space="preserve"> and problems</w:t>
      </w:r>
      <w:r w:rsidR="008B1FD1" w:rsidRPr="00AF5196">
        <w:rPr>
          <w:rFonts w:cs="Book Antiqua"/>
          <w:szCs w:val="21"/>
          <w:lang w:val="en-AU"/>
        </w:rPr>
        <w:t>.</w:t>
      </w:r>
      <w:r w:rsidR="003D3BC2">
        <w:rPr>
          <w:rFonts w:cs="Book Antiqua"/>
          <w:szCs w:val="21"/>
          <w:lang w:val="en-AU"/>
        </w:rPr>
        <w:t xml:space="preserve">  </w:t>
      </w:r>
    </w:p>
    <w:p w14:paraId="5E09F663" w14:textId="161D95FA" w:rsidR="003D3BC2" w:rsidRPr="00AF5196" w:rsidRDefault="00396BBF" w:rsidP="003D3BC2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>
        <w:rPr>
          <w:rFonts w:cs="Book Antiqua"/>
          <w:szCs w:val="21"/>
          <w:lang w:val="en-AU"/>
        </w:rPr>
        <w:t>Implement</w:t>
      </w:r>
      <w:r w:rsidR="003D3BC2" w:rsidRPr="00AF5196">
        <w:rPr>
          <w:rFonts w:cs="Book Antiqua"/>
          <w:szCs w:val="21"/>
          <w:lang w:val="en-AU"/>
        </w:rPr>
        <w:t xml:space="preserve"> year-end financial statement preparation process for all assigned funds. </w:t>
      </w:r>
    </w:p>
    <w:p w14:paraId="28A7E6BA" w14:textId="77777777" w:rsidR="008B1FD1" w:rsidRPr="00AF5196" w:rsidRDefault="008B1FD1" w:rsidP="00AF5196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16"/>
          <w:szCs w:val="21"/>
          <w:lang w:val="en-AU"/>
        </w:rPr>
      </w:pPr>
    </w:p>
    <w:p w14:paraId="4C4B3354" w14:textId="77777777" w:rsidR="005F209B" w:rsidRPr="00AF5196" w:rsidRDefault="00FA0202" w:rsidP="00AF5196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1"/>
          <w:lang w:val="en-AU"/>
        </w:rPr>
      </w:pPr>
      <w:r w:rsidRPr="00AF5196">
        <w:rPr>
          <w:rFonts w:ascii="Book Antiqua" w:hAnsi="Book Antiqua"/>
          <w:b/>
          <w:sz w:val="20"/>
          <w:szCs w:val="21"/>
          <w:lang w:val="en-AU"/>
        </w:rPr>
        <w:t>UNIVERSITY OF QUEENSLAND</w:t>
      </w:r>
      <w:r w:rsidR="005F209B" w:rsidRPr="00AF5196">
        <w:rPr>
          <w:rFonts w:ascii="Book Antiqua" w:hAnsi="Book Antiqua"/>
          <w:sz w:val="20"/>
          <w:szCs w:val="21"/>
          <w:lang w:val="en-AU"/>
        </w:rPr>
        <w:tab/>
      </w:r>
      <w:r w:rsidRPr="00AF5196">
        <w:rPr>
          <w:rFonts w:ascii="Book Antiqua" w:hAnsi="Book Antiqua"/>
          <w:sz w:val="20"/>
          <w:szCs w:val="21"/>
          <w:lang w:val="en-AU"/>
        </w:rPr>
        <w:t>July</w:t>
      </w:r>
      <w:r w:rsidR="005F209B" w:rsidRPr="00AF5196">
        <w:rPr>
          <w:rFonts w:ascii="Book Antiqua" w:hAnsi="Book Antiqua"/>
          <w:sz w:val="20"/>
          <w:szCs w:val="21"/>
          <w:lang w:val="en-AU"/>
        </w:rPr>
        <w:t xml:space="preserve"> 20</w:t>
      </w:r>
      <w:r w:rsidRPr="00AF5196">
        <w:rPr>
          <w:rFonts w:ascii="Book Antiqua" w:hAnsi="Book Antiqua"/>
          <w:sz w:val="20"/>
          <w:szCs w:val="21"/>
          <w:lang w:val="en-AU"/>
        </w:rPr>
        <w:t>13</w:t>
      </w:r>
      <w:r w:rsidR="005F209B" w:rsidRPr="00AF5196">
        <w:rPr>
          <w:rFonts w:ascii="Book Antiqua" w:hAnsi="Book Antiqua"/>
          <w:sz w:val="20"/>
          <w:szCs w:val="21"/>
          <w:lang w:val="en-AU"/>
        </w:rPr>
        <w:t xml:space="preserve"> – </w:t>
      </w:r>
      <w:r w:rsidRPr="00AF5196">
        <w:rPr>
          <w:rFonts w:ascii="Book Antiqua" w:hAnsi="Book Antiqua"/>
          <w:sz w:val="20"/>
          <w:szCs w:val="21"/>
          <w:lang w:val="en-AU"/>
        </w:rPr>
        <w:t>July</w:t>
      </w:r>
      <w:r w:rsidR="005F209B" w:rsidRPr="00AF5196">
        <w:rPr>
          <w:rFonts w:ascii="Book Antiqua" w:hAnsi="Book Antiqua"/>
          <w:sz w:val="20"/>
          <w:szCs w:val="21"/>
          <w:lang w:val="en-AU"/>
        </w:rPr>
        <w:t xml:space="preserve"> 20</w:t>
      </w:r>
      <w:r w:rsidRPr="00AF5196">
        <w:rPr>
          <w:rFonts w:ascii="Book Antiqua" w:hAnsi="Book Antiqua"/>
          <w:sz w:val="20"/>
          <w:szCs w:val="21"/>
          <w:lang w:val="en-AU"/>
        </w:rPr>
        <w:t>15</w:t>
      </w:r>
    </w:p>
    <w:p w14:paraId="7BFCFB79" w14:textId="77777777" w:rsidR="005F209B" w:rsidRPr="00AF5196" w:rsidRDefault="00FA0202" w:rsidP="00AF5196">
      <w:pPr>
        <w:spacing w:after="0" w:line="240" w:lineRule="auto"/>
        <w:rPr>
          <w:rFonts w:ascii="Book Antiqua" w:hAnsi="Book Antiqua"/>
          <w:iCs/>
          <w:color w:val="000000"/>
          <w:sz w:val="20"/>
          <w:szCs w:val="21"/>
          <w:lang w:val="en-AU"/>
        </w:rPr>
      </w:pPr>
      <w:r w:rsidRPr="00AF5196">
        <w:rPr>
          <w:rFonts w:ascii="Book Antiqua" w:hAnsi="Book Antiqua" w:cs="Book Antiqua"/>
          <w:b/>
          <w:i/>
          <w:iCs/>
          <w:color w:val="000000"/>
          <w:sz w:val="20"/>
          <w:szCs w:val="21"/>
          <w:lang w:val="en-AU"/>
        </w:rPr>
        <w:t>Commerce Student</w:t>
      </w:r>
    </w:p>
    <w:p w14:paraId="3348489E" w14:textId="77777777" w:rsidR="005F209B" w:rsidRPr="00AF5196" w:rsidRDefault="005F209B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Admitted to Dean’s Honour Roll (Top 10% of Cohort)</w:t>
      </w:r>
      <w:r w:rsidR="00DD2CB1" w:rsidRPr="00AF5196">
        <w:rPr>
          <w:rFonts w:cs="Book Antiqua"/>
          <w:szCs w:val="21"/>
          <w:lang w:val="en-AU"/>
        </w:rPr>
        <w:t>.</w:t>
      </w:r>
    </w:p>
    <w:p w14:paraId="7716B262" w14:textId="77777777" w:rsidR="005F209B" w:rsidRPr="00AF5196" w:rsidRDefault="005F209B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Completed training in accounting and finance courses, with high distinctions in investments and portfolio management, banking and lending decisions, managerial accounting, and income tax law</w:t>
      </w:r>
      <w:r w:rsidR="00DD2CB1" w:rsidRPr="00AF5196">
        <w:rPr>
          <w:rFonts w:cs="Book Antiqua"/>
          <w:szCs w:val="21"/>
          <w:lang w:val="en-AU"/>
        </w:rPr>
        <w:t>.</w:t>
      </w:r>
    </w:p>
    <w:p w14:paraId="3CC64367" w14:textId="77777777" w:rsidR="005F209B" w:rsidRPr="00AF5196" w:rsidRDefault="005F209B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Achieved overall</w:t>
      </w:r>
      <w:r w:rsidR="00DD2CB1" w:rsidRPr="00AF5196">
        <w:rPr>
          <w:rFonts w:cs="Book Antiqua"/>
          <w:szCs w:val="21"/>
          <w:lang w:val="en-AU"/>
        </w:rPr>
        <w:t xml:space="preserve"> distinctive grade (GPA 5.92/7).</w:t>
      </w:r>
    </w:p>
    <w:p w14:paraId="1D148C2E" w14:textId="77777777" w:rsidR="005F209B" w:rsidRPr="00AF5196" w:rsidRDefault="005F209B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Managed projects, including critical analysis of takeover transactions Saputo Dairy and Warrnambool Butter and Cheese Factory; receive</w:t>
      </w:r>
      <w:r w:rsidR="00DD2CB1" w:rsidRPr="00AF5196">
        <w:rPr>
          <w:rFonts w:cs="Book Antiqua"/>
          <w:szCs w:val="21"/>
          <w:lang w:val="en-AU"/>
        </w:rPr>
        <w:t>d distinction (89%) for project.</w:t>
      </w:r>
    </w:p>
    <w:p w14:paraId="77BC66BC" w14:textId="77777777" w:rsidR="008B6F12" w:rsidRPr="00AF5196" w:rsidRDefault="008B6F12" w:rsidP="00AF5196">
      <w:pPr>
        <w:tabs>
          <w:tab w:val="right" w:pos="10080"/>
        </w:tabs>
        <w:spacing w:after="0" w:line="240" w:lineRule="auto"/>
        <w:rPr>
          <w:rStyle w:val="IntenseReference1"/>
          <w:rFonts w:ascii="Book Antiqua" w:hAnsi="Book Antiqua"/>
          <w:b w:val="0"/>
          <w:sz w:val="16"/>
          <w:szCs w:val="21"/>
          <w:u w:val="none"/>
          <w:lang w:val="en-AU"/>
        </w:rPr>
      </w:pPr>
    </w:p>
    <w:p w14:paraId="1851ADB0" w14:textId="77777777" w:rsidR="000C223C" w:rsidRDefault="000C223C" w:rsidP="00AF5196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1"/>
          <w:lang w:val="en-AU"/>
        </w:rPr>
      </w:pPr>
    </w:p>
    <w:p w14:paraId="743C9ECF" w14:textId="77777777" w:rsidR="000C223C" w:rsidRDefault="000C223C" w:rsidP="00AF5196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1"/>
          <w:lang w:val="en-AU"/>
        </w:rPr>
      </w:pPr>
    </w:p>
    <w:p w14:paraId="686ABFF3" w14:textId="77777777" w:rsidR="00EA0FEB" w:rsidRDefault="00EA0FEB" w:rsidP="00AF5196">
      <w:pPr>
        <w:tabs>
          <w:tab w:val="right" w:pos="10800"/>
        </w:tabs>
        <w:spacing w:after="0" w:line="240" w:lineRule="auto"/>
        <w:rPr>
          <w:rFonts w:ascii="Book Antiqua" w:hAnsi="Book Antiqua"/>
          <w:b/>
          <w:sz w:val="20"/>
          <w:szCs w:val="21"/>
          <w:lang w:val="en-AU"/>
        </w:rPr>
      </w:pPr>
    </w:p>
    <w:p w14:paraId="11BE3735" w14:textId="7A4F961C" w:rsidR="005F209B" w:rsidRPr="00AF5196" w:rsidRDefault="00FA0202" w:rsidP="00AF5196">
      <w:pPr>
        <w:tabs>
          <w:tab w:val="right" w:pos="10800"/>
        </w:tabs>
        <w:spacing w:after="0" w:line="240" w:lineRule="auto"/>
        <w:rPr>
          <w:rFonts w:ascii="Book Antiqua" w:hAnsi="Book Antiqua"/>
          <w:sz w:val="20"/>
          <w:szCs w:val="21"/>
          <w:lang w:val="en-AU"/>
        </w:rPr>
      </w:pPr>
      <w:r w:rsidRPr="00AF5196">
        <w:rPr>
          <w:rFonts w:ascii="Book Antiqua" w:hAnsi="Book Antiqua"/>
          <w:b/>
          <w:sz w:val="20"/>
          <w:szCs w:val="21"/>
          <w:lang w:val="en-AU"/>
        </w:rPr>
        <w:lastRenderedPageBreak/>
        <w:t>RSM CHIO LIM LLP</w:t>
      </w:r>
      <w:r w:rsidR="005F209B" w:rsidRPr="00AF5196">
        <w:rPr>
          <w:rFonts w:ascii="Book Antiqua" w:hAnsi="Book Antiqua"/>
          <w:sz w:val="20"/>
          <w:szCs w:val="21"/>
          <w:lang w:val="en-AU"/>
        </w:rPr>
        <w:tab/>
        <w:t xml:space="preserve">December </w:t>
      </w:r>
      <w:r w:rsidRPr="00AF5196">
        <w:rPr>
          <w:rFonts w:ascii="Book Antiqua" w:hAnsi="Book Antiqua"/>
          <w:sz w:val="20"/>
          <w:szCs w:val="21"/>
          <w:lang w:val="en-AU"/>
        </w:rPr>
        <w:t>2014</w:t>
      </w:r>
      <w:r w:rsidR="005F209B" w:rsidRPr="00AF5196">
        <w:rPr>
          <w:rFonts w:ascii="Book Antiqua" w:hAnsi="Book Antiqua"/>
          <w:sz w:val="20"/>
          <w:szCs w:val="21"/>
          <w:lang w:val="en-AU"/>
        </w:rPr>
        <w:t xml:space="preserve"> – February </w:t>
      </w:r>
      <w:r w:rsidRPr="00AF5196">
        <w:rPr>
          <w:rFonts w:ascii="Book Antiqua" w:hAnsi="Book Antiqua"/>
          <w:sz w:val="20"/>
          <w:szCs w:val="21"/>
          <w:lang w:val="en-AU"/>
        </w:rPr>
        <w:t>2015</w:t>
      </w:r>
    </w:p>
    <w:p w14:paraId="495897F0" w14:textId="77777777" w:rsidR="005F209B" w:rsidRPr="00AF5196" w:rsidRDefault="00FA0202" w:rsidP="00AF5196">
      <w:pPr>
        <w:spacing w:after="0" w:line="240" w:lineRule="auto"/>
        <w:rPr>
          <w:rFonts w:ascii="Book Antiqua" w:hAnsi="Book Antiqua"/>
          <w:iCs/>
          <w:color w:val="000000"/>
          <w:sz w:val="20"/>
          <w:szCs w:val="21"/>
          <w:lang w:val="en-AU"/>
        </w:rPr>
      </w:pPr>
      <w:r w:rsidRPr="00AF5196">
        <w:rPr>
          <w:rFonts w:ascii="Book Antiqua" w:hAnsi="Book Antiqua" w:cs="Book Antiqua"/>
          <w:b/>
          <w:i/>
          <w:iCs/>
          <w:color w:val="000000"/>
          <w:sz w:val="20"/>
          <w:szCs w:val="21"/>
          <w:lang w:val="en-AU"/>
        </w:rPr>
        <w:t>Audit Intern</w:t>
      </w:r>
    </w:p>
    <w:p w14:paraId="66C9A80E" w14:textId="77777777" w:rsidR="00D94512" w:rsidRPr="00AF5196" w:rsidRDefault="00D94512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Performed detail work of audits, reviews, and organised audit files and documents.</w:t>
      </w:r>
    </w:p>
    <w:p w14:paraId="61410111" w14:textId="77777777" w:rsidR="00D94512" w:rsidRPr="00AF5196" w:rsidRDefault="00D94512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Collected and analysed data to detect deficient controls, duplicated effort, fraud, or non-compliance with laws, regulations, and management policies.</w:t>
      </w:r>
    </w:p>
    <w:p w14:paraId="15D2DD2B" w14:textId="77777777" w:rsidR="00D94512" w:rsidRPr="00AF5196" w:rsidRDefault="00D94512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Communicated closely with client and obtained audit related information.</w:t>
      </w:r>
    </w:p>
    <w:p w14:paraId="557B74FD" w14:textId="080F5125" w:rsidR="00D94512" w:rsidRPr="00AF5196" w:rsidRDefault="00D94512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Supported multiple client engagements on time, identifying issues and communicating progress and audit results to supervisors.</w:t>
      </w:r>
    </w:p>
    <w:p w14:paraId="7C43FADA" w14:textId="77777777" w:rsidR="00D94512" w:rsidRPr="00AF5196" w:rsidRDefault="00D94512" w:rsidP="00AF519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Expanded industry knowledge through greater exposure to peers, internal experts, clients, regular self-study, and formal training opportunities.</w:t>
      </w:r>
    </w:p>
    <w:p w14:paraId="09A1BCD2" w14:textId="2AA3861B" w:rsidR="00D94512" w:rsidRPr="00AF5196" w:rsidRDefault="00D94512" w:rsidP="001E3886">
      <w:pPr>
        <w:pStyle w:val="BodyText"/>
        <w:numPr>
          <w:ilvl w:val="0"/>
          <w:numId w:val="8"/>
        </w:numPr>
        <w:tabs>
          <w:tab w:val="clear" w:pos="720"/>
        </w:tabs>
        <w:rPr>
          <w:rFonts w:cs="Book Antiqua"/>
          <w:szCs w:val="21"/>
          <w:lang w:val="en-AU"/>
        </w:rPr>
      </w:pPr>
      <w:r w:rsidRPr="00AF5196">
        <w:rPr>
          <w:rFonts w:cs="Book Antiqua"/>
          <w:szCs w:val="21"/>
          <w:lang w:val="en-AU"/>
        </w:rPr>
        <w:t>Engaged in vouching and tracing of documents.</w:t>
      </w:r>
      <w:r w:rsidR="00AF5196" w:rsidRPr="00AF5196">
        <w:rPr>
          <w:rFonts w:cs="Book Antiqua"/>
          <w:szCs w:val="21"/>
          <w:lang w:val="en-AU"/>
        </w:rPr>
        <w:t xml:space="preserve">  </w:t>
      </w:r>
      <w:r w:rsidRPr="00AF5196">
        <w:rPr>
          <w:rFonts w:cs="Book Antiqua"/>
          <w:szCs w:val="21"/>
          <w:lang w:val="en-AU"/>
        </w:rPr>
        <w:t>Involved in and monitored end of year stocktake.</w:t>
      </w:r>
    </w:p>
    <w:p w14:paraId="3CB22DAB" w14:textId="77777777" w:rsidR="00EC1BE5" w:rsidRPr="00AF5196" w:rsidRDefault="00EC1BE5" w:rsidP="00EC1BE5">
      <w:pPr>
        <w:tabs>
          <w:tab w:val="right" w:pos="10080"/>
        </w:tabs>
        <w:spacing w:after="0" w:line="240" w:lineRule="auto"/>
        <w:rPr>
          <w:rFonts w:ascii="Book Antiqua" w:hAnsi="Book Antiqua"/>
          <w:sz w:val="16"/>
          <w:szCs w:val="21"/>
          <w:lang w:val="en-AU" w:bidi="en-US"/>
        </w:rPr>
      </w:pPr>
    </w:p>
    <w:p w14:paraId="1A8ECDA5" w14:textId="2855E006" w:rsidR="00EC1BE5" w:rsidRPr="00AF5196" w:rsidRDefault="00EC1BE5" w:rsidP="00EC1BE5">
      <w:pPr>
        <w:pStyle w:val="Heading1"/>
        <w:rPr>
          <w:sz w:val="21"/>
          <w:szCs w:val="21"/>
          <w:lang w:val="en-AU"/>
        </w:rPr>
      </w:pPr>
      <w:r>
        <w:rPr>
          <w:sz w:val="21"/>
          <w:szCs w:val="21"/>
          <w:lang w:val="en-AU"/>
        </w:rPr>
        <w:t>Technical Skills</w:t>
      </w:r>
    </w:p>
    <w:p w14:paraId="0E25015E" w14:textId="018010AA" w:rsidR="00EC1BE5" w:rsidRPr="00AF5196" w:rsidRDefault="00EC1BE5" w:rsidP="00AF5196">
      <w:pPr>
        <w:tabs>
          <w:tab w:val="center" w:pos="5040"/>
          <w:tab w:val="left" w:pos="6720"/>
        </w:tabs>
        <w:spacing w:after="0" w:line="240" w:lineRule="auto"/>
        <w:jc w:val="center"/>
        <w:rPr>
          <w:rFonts w:ascii="Book Antiqua" w:eastAsia="MS Mincho" w:hAnsi="Book Antiqua" w:cs="Courier New"/>
          <w:sz w:val="20"/>
          <w:szCs w:val="20"/>
          <w:lang w:val="en-AU"/>
        </w:rPr>
      </w:pPr>
      <w:r>
        <w:rPr>
          <w:rFonts w:ascii="Book Antiqua" w:eastAsia="MS Mincho" w:hAnsi="Book Antiqua" w:cs="Courier New"/>
          <w:sz w:val="20"/>
          <w:szCs w:val="20"/>
          <w:lang w:val="en-AU"/>
        </w:rPr>
        <w:t xml:space="preserve">Microsoft Office, </w:t>
      </w:r>
      <w:proofErr w:type="spellStart"/>
      <w:r>
        <w:rPr>
          <w:rFonts w:ascii="Book Antiqua" w:eastAsia="MS Mincho" w:hAnsi="Book Antiqua" w:cs="Courier New"/>
          <w:sz w:val="20"/>
          <w:szCs w:val="20"/>
          <w:lang w:val="en-AU"/>
        </w:rPr>
        <w:t>Eviews</w:t>
      </w:r>
      <w:proofErr w:type="spellEnd"/>
    </w:p>
    <w:sectPr w:rsidR="00EC1BE5" w:rsidRPr="00AF5196" w:rsidSect="00AF5196">
      <w:headerReference w:type="default" r:id="rId7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1CAD4" w14:textId="77777777" w:rsidR="0036643E" w:rsidRDefault="0036643E" w:rsidP="00382911">
      <w:pPr>
        <w:spacing w:after="0" w:line="240" w:lineRule="auto"/>
      </w:pPr>
      <w:r>
        <w:separator/>
      </w:r>
    </w:p>
  </w:endnote>
  <w:endnote w:type="continuationSeparator" w:id="0">
    <w:p w14:paraId="075DFFCD" w14:textId="77777777" w:rsidR="0036643E" w:rsidRDefault="0036643E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3BA28" w14:textId="77777777" w:rsidR="0036643E" w:rsidRDefault="0036643E" w:rsidP="00382911">
      <w:pPr>
        <w:spacing w:after="0" w:line="240" w:lineRule="auto"/>
      </w:pPr>
      <w:r>
        <w:separator/>
      </w:r>
    </w:p>
  </w:footnote>
  <w:footnote w:type="continuationSeparator" w:id="0">
    <w:p w14:paraId="49F62699" w14:textId="77777777" w:rsidR="0036643E" w:rsidRDefault="0036643E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8886" w14:textId="135CB200" w:rsidR="0031109D" w:rsidRPr="00911F27" w:rsidRDefault="0031109D" w:rsidP="00382911">
    <w:pPr>
      <w:pStyle w:val="Header"/>
      <w:pBdr>
        <w:bottom w:val="single" w:sz="4" w:space="1" w:color="auto"/>
      </w:pBdr>
      <w:tabs>
        <w:tab w:val="clear" w:pos="9360"/>
        <w:tab w:val="right" w:pos="10800"/>
      </w:tabs>
      <w:rPr>
        <w:rFonts w:ascii="Book Antiqua" w:hAnsi="Book Antiqua"/>
      </w:rPr>
    </w:pPr>
    <w:r>
      <w:rPr>
        <w:rFonts w:ascii="Book Antiqua" w:hAnsi="Book Antiqua"/>
      </w:rPr>
      <w:t>WOO YING WEI</w:t>
    </w:r>
    <w:r w:rsidRPr="00911F27">
      <w:rPr>
        <w:rFonts w:ascii="Book Antiqua" w:hAnsi="Book Antiqua"/>
      </w:rPr>
      <w:tab/>
    </w:r>
    <w:r w:rsidRPr="00911F27">
      <w:rPr>
        <w:rFonts w:ascii="Book Antiqua" w:hAnsi="Book Antiqu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A0FEB" w:rsidRPr="00EA0FEB">
      <w:rPr>
        <w:rFonts w:ascii="Book Antiqua" w:hAnsi="Book Antiqua"/>
        <w:noProof/>
      </w:rPr>
      <w:t>2</w:t>
    </w:r>
    <w:r>
      <w:rPr>
        <w:rFonts w:ascii="Book Antiqua" w:hAnsi="Book Antiqua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AA777F"/>
    <w:multiLevelType w:val="multilevel"/>
    <w:tmpl w:val="29C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145AB"/>
    <w:multiLevelType w:val="hybridMultilevel"/>
    <w:tmpl w:val="00BEF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0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5F80"/>
    <w:rsid w:val="00044756"/>
    <w:rsid w:val="00070C4D"/>
    <w:rsid w:val="00077E4D"/>
    <w:rsid w:val="000B60CF"/>
    <w:rsid w:val="000C223C"/>
    <w:rsid w:val="000E12B3"/>
    <w:rsid w:val="0010263A"/>
    <w:rsid w:val="00104371"/>
    <w:rsid w:val="00107E02"/>
    <w:rsid w:val="00121653"/>
    <w:rsid w:val="001307F9"/>
    <w:rsid w:val="00137D90"/>
    <w:rsid w:val="001461C6"/>
    <w:rsid w:val="001564A3"/>
    <w:rsid w:val="001908F9"/>
    <w:rsid w:val="001B6CD9"/>
    <w:rsid w:val="001C38FF"/>
    <w:rsid w:val="001D50A6"/>
    <w:rsid w:val="001E3886"/>
    <w:rsid w:val="002A4014"/>
    <w:rsid w:val="002E4336"/>
    <w:rsid w:val="002E49DE"/>
    <w:rsid w:val="002E5AB1"/>
    <w:rsid w:val="002E7BA4"/>
    <w:rsid w:val="0031109D"/>
    <w:rsid w:val="00326CA0"/>
    <w:rsid w:val="003377FE"/>
    <w:rsid w:val="0036643E"/>
    <w:rsid w:val="00376796"/>
    <w:rsid w:val="0038236F"/>
    <w:rsid w:val="003826E1"/>
    <w:rsid w:val="00382911"/>
    <w:rsid w:val="00396BBF"/>
    <w:rsid w:val="003B67EE"/>
    <w:rsid w:val="003C1F14"/>
    <w:rsid w:val="003C25EE"/>
    <w:rsid w:val="003D3689"/>
    <w:rsid w:val="003D3BC2"/>
    <w:rsid w:val="00420767"/>
    <w:rsid w:val="00424EBD"/>
    <w:rsid w:val="00425FBF"/>
    <w:rsid w:val="00427767"/>
    <w:rsid w:val="00486C5D"/>
    <w:rsid w:val="004B07BA"/>
    <w:rsid w:val="004D01E8"/>
    <w:rsid w:val="004E695E"/>
    <w:rsid w:val="004E7D46"/>
    <w:rsid w:val="004F7811"/>
    <w:rsid w:val="00582C68"/>
    <w:rsid w:val="0058398D"/>
    <w:rsid w:val="00595F4F"/>
    <w:rsid w:val="005C60C8"/>
    <w:rsid w:val="005F209B"/>
    <w:rsid w:val="0062008E"/>
    <w:rsid w:val="0063143D"/>
    <w:rsid w:val="00651549"/>
    <w:rsid w:val="0065495D"/>
    <w:rsid w:val="006C1B4B"/>
    <w:rsid w:val="006C7D9D"/>
    <w:rsid w:val="00706431"/>
    <w:rsid w:val="007A6D86"/>
    <w:rsid w:val="007F1669"/>
    <w:rsid w:val="00823F5B"/>
    <w:rsid w:val="008B1FD1"/>
    <w:rsid w:val="008B6F12"/>
    <w:rsid w:val="008D3C7B"/>
    <w:rsid w:val="00911F27"/>
    <w:rsid w:val="0093080E"/>
    <w:rsid w:val="00951CA2"/>
    <w:rsid w:val="00986F2E"/>
    <w:rsid w:val="00990750"/>
    <w:rsid w:val="009908CB"/>
    <w:rsid w:val="00A420FE"/>
    <w:rsid w:val="00A456C4"/>
    <w:rsid w:val="00A55F80"/>
    <w:rsid w:val="00A93EB3"/>
    <w:rsid w:val="00A94136"/>
    <w:rsid w:val="00AE5E09"/>
    <w:rsid w:val="00AF5196"/>
    <w:rsid w:val="00B37CC4"/>
    <w:rsid w:val="00B44FDC"/>
    <w:rsid w:val="00B743D7"/>
    <w:rsid w:val="00B82D3A"/>
    <w:rsid w:val="00BC1439"/>
    <w:rsid w:val="00BC6ED0"/>
    <w:rsid w:val="00BF2371"/>
    <w:rsid w:val="00C24DDC"/>
    <w:rsid w:val="00C82F77"/>
    <w:rsid w:val="00CB3DA3"/>
    <w:rsid w:val="00CD36A4"/>
    <w:rsid w:val="00CD56AC"/>
    <w:rsid w:val="00CE0684"/>
    <w:rsid w:val="00CE6B52"/>
    <w:rsid w:val="00CE6FD7"/>
    <w:rsid w:val="00CF169D"/>
    <w:rsid w:val="00D318CD"/>
    <w:rsid w:val="00D6100C"/>
    <w:rsid w:val="00D909E7"/>
    <w:rsid w:val="00D94512"/>
    <w:rsid w:val="00DD2CB1"/>
    <w:rsid w:val="00E00530"/>
    <w:rsid w:val="00E4725C"/>
    <w:rsid w:val="00E96468"/>
    <w:rsid w:val="00EA046B"/>
    <w:rsid w:val="00EA0FEB"/>
    <w:rsid w:val="00EA7A8B"/>
    <w:rsid w:val="00EC1BE5"/>
    <w:rsid w:val="00EC6F30"/>
    <w:rsid w:val="00EE488C"/>
    <w:rsid w:val="00F01194"/>
    <w:rsid w:val="00F10849"/>
    <w:rsid w:val="00FA0202"/>
    <w:rsid w:val="00FA7745"/>
    <w:rsid w:val="00FB77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C51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character" w:customStyle="1" w:styleId="IntenseReference1">
    <w:name w:val="Intense Reference1"/>
    <w:qFormat/>
    <w:rsid w:val="005F209B"/>
    <w:rPr>
      <w:b/>
      <w:bCs/>
      <w:smallCaps/>
      <w:spacing w:val="5"/>
      <w:sz w:val="22"/>
      <w:szCs w:val="2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F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FD1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070C4D"/>
  </w:style>
  <w:style w:type="character" w:styleId="CommentReference">
    <w:name w:val="annotation reference"/>
    <w:basedOn w:val="DefaultParagraphFont"/>
    <w:uiPriority w:val="99"/>
    <w:semiHidden/>
    <w:unhideWhenUsed/>
    <w:rsid w:val="00CE6F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F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6F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6F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6FD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WOO's Standard Resume</vt:lpstr>
    </vt:vector>
  </TitlesOfParts>
  <Manager/>
  <Company/>
  <LinksUpToDate>false</LinksUpToDate>
  <CharactersWithSpaces>4232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WOO's Standard Resume</dc:title>
  <dc:creator/>
  <cp:lastModifiedBy/>
  <cp:revision>1</cp:revision>
  <dcterms:created xsi:type="dcterms:W3CDTF">2017-05-07T15:53:00Z</dcterms:created>
  <dcterms:modified xsi:type="dcterms:W3CDTF">2021-04-01T09:46:00Z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fa1c0276941af3dd9c7b26164b4383ef</vt:lpwstr>
  </property>
</Properties>
</file>