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396DD" w14:textId="25C5945B" w:rsidR="004928CA" w:rsidRDefault="007C6602" w:rsidP="004928CA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Frank Leonard Mitchell</w:t>
      </w:r>
    </w:p>
    <w:p w14:paraId="1FAF766D" w14:textId="6840659E" w:rsidR="004928CA" w:rsidRDefault="007C6602" w:rsidP="004928CA">
      <w:pPr>
        <w:spacing w:after="0"/>
        <w:rPr>
          <w:rFonts w:ascii="Arial" w:hAnsi="Arial" w:cs="Arial"/>
          <w:sz w:val="20"/>
          <w:szCs w:val="20"/>
        </w:rPr>
      </w:pPr>
      <w:r w:rsidRPr="007C6602">
        <w:rPr>
          <w:rFonts w:ascii="Arial" w:hAnsi="Arial" w:cs="Arial"/>
          <w:sz w:val="20"/>
          <w:szCs w:val="20"/>
        </w:rPr>
        <w:t>4287 Viking Drive, Newark, OH 43055</w:t>
      </w:r>
      <w:r w:rsidR="004928CA" w:rsidRPr="00F218E0">
        <w:rPr>
          <w:rFonts w:ascii="Arial" w:hAnsi="Arial" w:cs="Arial"/>
          <w:sz w:val="20"/>
          <w:szCs w:val="20"/>
        </w:rPr>
        <w:t xml:space="preserve"> | +</w:t>
      </w:r>
      <w:r>
        <w:rPr>
          <w:rFonts w:ascii="Arial" w:hAnsi="Arial" w:cs="Arial"/>
          <w:sz w:val="20"/>
          <w:szCs w:val="20"/>
        </w:rPr>
        <w:t>1 740-814-7835</w:t>
      </w:r>
      <w:r w:rsidR="004928CA" w:rsidRPr="00F218E0">
        <w:rPr>
          <w:rFonts w:ascii="Arial" w:hAnsi="Arial" w:cs="Arial"/>
          <w:sz w:val="20"/>
          <w:szCs w:val="20"/>
        </w:rPr>
        <w:t xml:space="preserve"> | </w:t>
      </w:r>
      <w:r>
        <w:rPr>
          <w:rFonts w:ascii="Arial" w:hAnsi="Arial" w:cs="Arial"/>
          <w:sz w:val="20"/>
          <w:szCs w:val="20"/>
        </w:rPr>
        <w:t>f.mitchell1</w:t>
      </w:r>
      <w:r w:rsidR="004928CA" w:rsidRPr="00F218E0">
        <w:rPr>
          <w:rFonts w:ascii="Arial" w:hAnsi="Arial" w:cs="Arial"/>
          <w:sz w:val="20"/>
          <w:szCs w:val="20"/>
        </w:rPr>
        <w:t>@gmail.com</w:t>
      </w:r>
      <w:r w:rsidR="004928CA" w:rsidRPr="00F218E0">
        <w:rPr>
          <w:rFonts w:ascii="Arial" w:hAnsi="Arial" w:cs="Arial"/>
          <w:sz w:val="20"/>
          <w:szCs w:val="20"/>
        </w:rPr>
        <w:br/>
        <w:t xml:space="preserve">Availability: </w:t>
      </w:r>
      <w:r w:rsidR="004928CA">
        <w:rPr>
          <w:rFonts w:ascii="Arial" w:hAnsi="Arial" w:cs="Arial"/>
          <w:sz w:val="20"/>
          <w:szCs w:val="20"/>
        </w:rPr>
        <w:t>1 Month Notice</w:t>
      </w:r>
      <w:r w:rsidR="004928CA" w:rsidRPr="00F218E0">
        <w:rPr>
          <w:rFonts w:ascii="Arial" w:hAnsi="Arial" w:cs="Arial"/>
          <w:sz w:val="20"/>
          <w:szCs w:val="20"/>
        </w:rPr>
        <w:t xml:space="preserve"> | </w:t>
      </w:r>
      <w:r w:rsidR="004928CA">
        <w:rPr>
          <w:rFonts w:ascii="Arial" w:hAnsi="Arial" w:cs="Arial"/>
          <w:sz w:val="20"/>
          <w:szCs w:val="20"/>
        </w:rPr>
        <w:t>Exp</w:t>
      </w:r>
      <w:r w:rsidR="00F21C76">
        <w:rPr>
          <w:rFonts w:ascii="Arial" w:hAnsi="Arial" w:cs="Arial"/>
          <w:sz w:val="20"/>
          <w:szCs w:val="20"/>
        </w:rPr>
        <w:t>ected Monthly Salary: Negotiable</w:t>
      </w:r>
    </w:p>
    <w:p w14:paraId="295EFAC8" w14:textId="77777777" w:rsidR="004928CA" w:rsidRPr="00E27227" w:rsidRDefault="004928CA" w:rsidP="004928CA">
      <w:pPr>
        <w:tabs>
          <w:tab w:val="left" w:pos="244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3BC79390" w14:textId="77777777" w:rsidR="004928CA" w:rsidRDefault="004928CA" w:rsidP="004928CA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OBJECTIVE</w:t>
      </w:r>
    </w:p>
    <w:p w14:paraId="7274CB09" w14:textId="77777777" w:rsidR="004928CA" w:rsidRDefault="004928CA" w:rsidP="004928C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h</w:t>
      </w:r>
      <w:r w:rsidRPr="00F83EA7">
        <w:rPr>
          <w:rFonts w:ascii="Arial" w:hAnsi="Arial" w:cs="Arial"/>
          <w:sz w:val="20"/>
          <w:szCs w:val="20"/>
        </w:rPr>
        <w:t xml:space="preserve">ighly motivated </w:t>
      </w:r>
      <w:r>
        <w:rPr>
          <w:rFonts w:ascii="Arial" w:hAnsi="Arial" w:cs="Arial"/>
          <w:sz w:val="20"/>
          <w:szCs w:val="20"/>
        </w:rPr>
        <w:t>individual,</w:t>
      </w:r>
      <w:r w:rsidRPr="00F83EA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seeking to contribute and progress in a well-established financial </w:t>
      </w:r>
      <w:r w:rsidR="001A1BD1">
        <w:rPr>
          <w:rFonts w:ascii="Arial" w:hAnsi="Arial" w:cs="Arial"/>
          <w:sz w:val="20"/>
          <w:szCs w:val="20"/>
        </w:rPr>
        <w:t>institution</w:t>
      </w:r>
      <w:r>
        <w:rPr>
          <w:rFonts w:ascii="Arial" w:hAnsi="Arial" w:cs="Arial"/>
          <w:sz w:val="20"/>
          <w:szCs w:val="20"/>
        </w:rPr>
        <w:t xml:space="preserve">, in an </w:t>
      </w:r>
      <w:r w:rsidR="001A1BD1">
        <w:rPr>
          <w:rFonts w:ascii="Arial" w:hAnsi="Arial" w:cs="Arial"/>
          <w:sz w:val="20"/>
          <w:szCs w:val="20"/>
        </w:rPr>
        <w:t xml:space="preserve">analytical role of a banking, </w:t>
      </w:r>
      <w:r>
        <w:rPr>
          <w:rFonts w:ascii="Arial" w:hAnsi="Arial" w:cs="Arial"/>
          <w:sz w:val="20"/>
          <w:szCs w:val="20"/>
        </w:rPr>
        <w:t>fund</w:t>
      </w:r>
      <w:r w:rsidR="001A1BD1">
        <w:rPr>
          <w:rFonts w:ascii="Arial" w:hAnsi="Arial" w:cs="Arial"/>
          <w:sz w:val="20"/>
          <w:szCs w:val="20"/>
        </w:rPr>
        <w:t xml:space="preserve"> or financial</w:t>
      </w:r>
      <w:r>
        <w:rPr>
          <w:rFonts w:ascii="Arial" w:hAnsi="Arial" w:cs="Arial"/>
          <w:sz w:val="20"/>
          <w:szCs w:val="20"/>
        </w:rPr>
        <w:t xml:space="preserve"> operations.</w:t>
      </w:r>
    </w:p>
    <w:p w14:paraId="059DFC4D" w14:textId="77777777" w:rsidR="004928CA" w:rsidRPr="008E38FC" w:rsidRDefault="004928CA" w:rsidP="004928C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driven learner to continually improve in his skills and expected responsibilities.</w:t>
      </w:r>
    </w:p>
    <w:p w14:paraId="18E4DC55" w14:textId="77777777" w:rsidR="004928CA" w:rsidRPr="009369A1" w:rsidRDefault="004928CA" w:rsidP="004928CA">
      <w:pPr>
        <w:spacing w:after="0"/>
        <w:rPr>
          <w:rFonts w:ascii="Arial" w:hAnsi="Arial" w:cs="Arial"/>
          <w:sz w:val="20"/>
          <w:szCs w:val="20"/>
        </w:rPr>
      </w:pPr>
    </w:p>
    <w:p w14:paraId="1EE571DD" w14:textId="77777777" w:rsidR="004928CA" w:rsidRDefault="004928CA" w:rsidP="004928CA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EXPERIENCES</w:t>
      </w:r>
    </w:p>
    <w:p w14:paraId="634DDB9D" w14:textId="77777777" w:rsidR="004928CA" w:rsidRDefault="004928CA" w:rsidP="004928CA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Senior Operations Analyst </w:t>
      </w:r>
      <w:r w:rsidRPr="009C29D5">
        <w:rPr>
          <w:rFonts w:ascii="Arial" w:hAnsi="Arial" w:cs="Arial"/>
          <w:sz w:val="20"/>
          <w:szCs w:val="20"/>
        </w:rPr>
        <w:t>|</w:t>
      </w:r>
      <w:r>
        <w:rPr>
          <w:rFonts w:ascii="Arial" w:hAnsi="Arial" w:cs="Arial"/>
          <w:sz w:val="20"/>
          <w:szCs w:val="20"/>
        </w:rPr>
        <w:t xml:space="preserve"> June ’16 – Present </w:t>
      </w:r>
      <w:r w:rsidRPr="009C29D5">
        <w:rPr>
          <w:rFonts w:ascii="Arial" w:hAnsi="Arial" w:cs="Arial"/>
          <w:sz w:val="20"/>
          <w:szCs w:val="20"/>
        </w:rPr>
        <w:t xml:space="preserve">| </w:t>
      </w:r>
      <w:r>
        <w:rPr>
          <w:rFonts w:ascii="Arial" w:hAnsi="Arial" w:cs="Arial"/>
          <w:sz w:val="20"/>
          <w:szCs w:val="20"/>
        </w:rPr>
        <w:t>Basic Salary: $46,000 annually, Allowance: $500 monthly</w:t>
      </w:r>
    </w:p>
    <w:p w14:paraId="3CEEF5F2" w14:textId="77777777" w:rsidR="004928CA" w:rsidRPr="00D84683" w:rsidRDefault="004928CA" w:rsidP="004928CA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Operations Analyst </w:t>
      </w:r>
      <w:r w:rsidRPr="009C29D5">
        <w:rPr>
          <w:rFonts w:ascii="Arial" w:hAnsi="Arial" w:cs="Arial"/>
          <w:sz w:val="20"/>
          <w:szCs w:val="20"/>
        </w:rPr>
        <w:t>|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November ’14 – June ’16 </w:t>
      </w:r>
      <w:r w:rsidRPr="009C29D5">
        <w:rPr>
          <w:rFonts w:ascii="Arial" w:hAnsi="Arial" w:cs="Arial"/>
          <w:sz w:val="20"/>
          <w:szCs w:val="20"/>
        </w:rPr>
        <w:t xml:space="preserve">| </w:t>
      </w:r>
      <w:r>
        <w:rPr>
          <w:rFonts w:ascii="Arial" w:hAnsi="Arial" w:cs="Arial"/>
          <w:sz w:val="20"/>
          <w:szCs w:val="20"/>
        </w:rPr>
        <w:t>Basic Salary: $39,500 annually, Allowance: $500 monthly</w:t>
      </w:r>
      <w:r>
        <w:rPr>
          <w:rFonts w:ascii="Arial" w:hAnsi="Arial" w:cs="Arial"/>
          <w:sz w:val="20"/>
          <w:szCs w:val="20"/>
        </w:rPr>
        <w:br/>
        <w:t>Citco Fund Services</w:t>
      </w:r>
    </w:p>
    <w:p w14:paraId="365E0B93" w14:textId="77777777" w:rsidR="004928CA" w:rsidRDefault="004928CA" w:rsidP="004928C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Reconciliations of </w:t>
      </w:r>
      <w:r w:rsidR="00192BBA">
        <w:rPr>
          <w:rFonts w:ascii="Arial" w:hAnsi="Arial" w:cs="Arial"/>
          <w:sz w:val="20"/>
          <w:szCs w:val="20"/>
        </w:rPr>
        <w:t xml:space="preserve">various </w:t>
      </w:r>
      <w:r w:rsidR="002751FA">
        <w:rPr>
          <w:rFonts w:ascii="Arial" w:hAnsi="Arial" w:cs="Arial"/>
          <w:sz w:val="20"/>
          <w:szCs w:val="20"/>
        </w:rPr>
        <w:t xml:space="preserve">funds with </w:t>
      </w:r>
      <w:r w:rsidR="00845780">
        <w:rPr>
          <w:rFonts w:ascii="Arial" w:hAnsi="Arial" w:cs="Arial"/>
          <w:sz w:val="20"/>
          <w:szCs w:val="20"/>
        </w:rPr>
        <w:t>various</w:t>
      </w:r>
      <w:r w:rsidR="002751FA">
        <w:rPr>
          <w:rFonts w:ascii="Arial" w:hAnsi="Arial" w:cs="Arial"/>
          <w:sz w:val="20"/>
          <w:szCs w:val="20"/>
        </w:rPr>
        <w:t xml:space="preserve"> AUM</w:t>
      </w:r>
      <w:r>
        <w:rPr>
          <w:rFonts w:ascii="Arial" w:hAnsi="Arial" w:cs="Arial"/>
          <w:sz w:val="20"/>
          <w:szCs w:val="20"/>
        </w:rPr>
        <w:t>; trades &amp; transactions</w:t>
      </w:r>
      <w:r w:rsidR="00192BBA">
        <w:rPr>
          <w:rFonts w:ascii="Arial" w:hAnsi="Arial" w:cs="Arial"/>
          <w:sz w:val="20"/>
          <w:szCs w:val="20"/>
        </w:rPr>
        <w:t xml:space="preserve"> of various instruments and nature</w:t>
      </w:r>
      <w:r>
        <w:rPr>
          <w:rFonts w:ascii="Arial" w:hAnsi="Arial" w:cs="Arial"/>
          <w:sz w:val="20"/>
          <w:szCs w:val="20"/>
        </w:rPr>
        <w:t xml:space="preserve"> (including </w:t>
      </w:r>
      <w:r w:rsidR="00192BBA">
        <w:rPr>
          <w:rFonts w:ascii="Arial" w:hAnsi="Arial" w:cs="Arial"/>
          <w:sz w:val="20"/>
          <w:szCs w:val="20"/>
        </w:rPr>
        <w:t>corporate actions</w:t>
      </w:r>
      <w:r>
        <w:rPr>
          <w:rFonts w:ascii="Arial" w:hAnsi="Arial" w:cs="Arial"/>
          <w:sz w:val="20"/>
          <w:szCs w:val="20"/>
        </w:rPr>
        <w:t>), positions and cash, within the tight deadline of Service Level Agreement.</w:t>
      </w:r>
    </w:p>
    <w:p w14:paraId="50EEC4E4" w14:textId="77777777" w:rsidR="004928CA" w:rsidRPr="00192BBA" w:rsidRDefault="004928CA" w:rsidP="00192BB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192BBA">
        <w:rPr>
          <w:rFonts w:ascii="Arial" w:hAnsi="Arial" w:cs="Arial"/>
          <w:sz w:val="20"/>
          <w:szCs w:val="20"/>
        </w:rPr>
        <w:t>Reviewing of reconciliations, for accuracy and completeness, before delivering to the Local Office or client.</w:t>
      </w:r>
    </w:p>
    <w:p w14:paraId="73044B65" w14:textId="77777777" w:rsidR="00192BBA" w:rsidRDefault="004928CA" w:rsidP="00192BB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Proactive investigation and resolving of discrepanc</w:t>
      </w:r>
      <w:r w:rsidR="00EF5EB9">
        <w:rPr>
          <w:rFonts w:ascii="Arial" w:hAnsi="Arial" w:cs="Arial"/>
          <w:sz w:val="20"/>
          <w:szCs w:val="20"/>
        </w:rPr>
        <w:t>ies between Citco and broker/</w:t>
      </w:r>
      <w:r>
        <w:rPr>
          <w:rFonts w:ascii="Arial" w:hAnsi="Arial" w:cs="Arial"/>
          <w:sz w:val="20"/>
          <w:szCs w:val="20"/>
        </w:rPr>
        <w:t xml:space="preserve">client, via </w:t>
      </w:r>
      <w:r w:rsidR="00EF5EB9">
        <w:rPr>
          <w:rFonts w:ascii="Arial" w:hAnsi="Arial" w:cs="Arial"/>
          <w:sz w:val="20"/>
          <w:szCs w:val="20"/>
        </w:rPr>
        <w:t xml:space="preserve">effective </w:t>
      </w:r>
      <w:r>
        <w:rPr>
          <w:rFonts w:ascii="Arial" w:hAnsi="Arial" w:cs="Arial"/>
          <w:sz w:val="20"/>
          <w:szCs w:val="20"/>
        </w:rPr>
        <w:t xml:space="preserve">communication and appropriate resolutions, especially if the reconciliations are </w:t>
      </w:r>
      <w:r w:rsidR="00774EE1">
        <w:rPr>
          <w:rFonts w:ascii="Arial" w:hAnsi="Arial" w:cs="Arial"/>
          <w:sz w:val="20"/>
          <w:szCs w:val="20"/>
        </w:rPr>
        <w:t>due for</w:t>
      </w:r>
      <w:r>
        <w:rPr>
          <w:rFonts w:ascii="Arial" w:hAnsi="Arial" w:cs="Arial"/>
          <w:sz w:val="20"/>
          <w:szCs w:val="20"/>
        </w:rPr>
        <w:t xml:space="preserve"> NAV reporting.</w:t>
      </w:r>
    </w:p>
    <w:p w14:paraId="06CD6977" w14:textId="77777777" w:rsidR="00192BBA" w:rsidRPr="00192BBA" w:rsidRDefault="00192BBA" w:rsidP="00192BB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 Recon Tool SME; mapping and maintaining accounts of various funds for reconciliation work.</w:t>
      </w:r>
    </w:p>
    <w:p w14:paraId="1153B2CE" w14:textId="77777777" w:rsidR="00286834" w:rsidRDefault="00286834" w:rsidP="0028683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86834">
        <w:rPr>
          <w:rFonts w:ascii="Arial" w:hAnsi="Arial" w:cs="Arial"/>
          <w:sz w:val="20"/>
          <w:szCs w:val="20"/>
        </w:rPr>
        <w:t>Successfully on boarded new business, new client or funds, to our system and team for reconciliation work</w:t>
      </w:r>
      <w:r>
        <w:rPr>
          <w:rFonts w:ascii="Arial" w:hAnsi="Arial" w:cs="Arial"/>
          <w:sz w:val="20"/>
          <w:szCs w:val="20"/>
        </w:rPr>
        <w:t>.</w:t>
      </w:r>
    </w:p>
    <w:p w14:paraId="52FF41A1" w14:textId="77777777" w:rsidR="004928CA" w:rsidRDefault="004928CA" w:rsidP="0028683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important middle office function, being a quality reconciliation is key to an accurate NAV for the fund.</w:t>
      </w:r>
    </w:p>
    <w:p w14:paraId="2585B18E" w14:textId="77777777" w:rsidR="004928CA" w:rsidRDefault="004928CA" w:rsidP="004928C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Mentoring newer teammates to guide them in building their skills and knowledge competencies.</w:t>
      </w:r>
    </w:p>
    <w:p w14:paraId="14F955ED" w14:textId="77777777" w:rsidR="004928CA" w:rsidRPr="00B9350D" w:rsidRDefault="004928CA" w:rsidP="004928C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Making valuable improvements in procedures to boost efficiency and quality </w:t>
      </w:r>
      <w:r w:rsidR="00BA196D">
        <w:rPr>
          <w:rFonts w:ascii="Arial" w:hAnsi="Arial" w:cs="Arial"/>
          <w:sz w:val="20"/>
          <w:szCs w:val="20"/>
        </w:rPr>
        <w:t>and minimise risk</w:t>
      </w:r>
      <w:r>
        <w:rPr>
          <w:rFonts w:ascii="Arial" w:hAnsi="Arial" w:cs="Arial"/>
          <w:sz w:val="20"/>
          <w:szCs w:val="20"/>
        </w:rPr>
        <w:t>.</w:t>
      </w:r>
    </w:p>
    <w:p w14:paraId="3C62278F" w14:textId="77777777" w:rsidR="004928CA" w:rsidRPr="00997205" w:rsidRDefault="004928CA" w:rsidP="004928C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Intern, Communications and Project Coordinator</w:t>
      </w:r>
      <w:r>
        <w:rPr>
          <w:rFonts w:ascii="Arial" w:hAnsi="Arial" w:cs="Arial"/>
          <w:sz w:val="20"/>
          <w:szCs w:val="20"/>
        </w:rPr>
        <w:br/>
      </w:r>
      <w:r w:rsidRPr="009C29D5">
        <w:rPr>
          <w:rFonts w:ascii="Arial" w:hAnsi="Arial" w:cs="Arial"/>
          <w:sz w:val="20"/>
          <w:szCs w:val="20"/>
        </w:rPr>
        <w:t>Singapore Malay Chamber of Commerce and Industry | April ’13 – July ‘13</w:t>
      </w:r>
    </w:p>
    <w:p w14:paraId="1C947736" w14:textId="77777777" w:rsidR="004928CA" w:rsidRDefault="004928CA" w:rsidP="004928C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Generated and implemented ideas that improve the organisation’s image and capabilities for its rebranding.</w:t>
      </w:r>
    </w:p>
    <w:p w14:paraId="06AE196E" w14:textId="77777777" w:rsidR="004928CA" w:rsidRDefault="004928CA" w:rsidP="004928C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Successfully coordinated corporate events like a business conference and a seminar for SMEs.</w:t>
      </w:r>
    </w:p>
    <w:p w14:paraId="60123706" w14:textId="77777777" w:rsidR="004928CA" w:rsidRDefault="004928CA" w:rsidP="004928C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Successfully sourced and negotiated deals with sponsors and advertising clients that funded the production of the collaterals.</w:t>
      </w:r>
    </w:p>
    <w:p w14:paraId="35D5C582" w14:textId="77777777" w:rsidR="004928CA" w:rsidRDefault="004928CA" w:rsidP="004928C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Planned, developed and managed the project of producing collaterals such as a newsletter and annual report.</w:t>
      </w:r>
    </w:p>
    <w:p w14:paraId="6506EE61" w14:textId="77777777" w:rsidR="004928CA" w:rsidRPr="009369A1" w:rsidRDefault="004928CA" w:rsidP="004928CA">
      <w:pPr>
        <w:spacing w:after="0"/>
        <w:rPr>
          <w:rFonts w:ascii="Arial" w:hAnsi="Arial" w:cs="Arial"/>
          <w:sz w:val="20"/>
          <w:szCs w:val="20"/>
        </w:rPr>
      </w:pPr>
    </w:p>
    <w:p w14:paraId="55F3FD7E" w14:textId="77777777" w:rsidR="004928CA" w:rsidRPr="00997205" w:rsidRDefault="004928CA" w:rsidP="004928CA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EDUCATION</w:t>
      </w:r>
    </w:p>
    <w:p w14:paraId="0C50A717" w14:textId="77777777" w:rsidR="004928CA" w:rsidRDefault="004928CA" w:rsidP="004928C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CFA </w:t>
      </w:r>
      <w:proofErr w:type="spellStart"/>
      <w:r>
        <w:rPr>
          <w:rFonts w:ascii="Arial" w:hAnsi="Arial" w:cs="Arial"/>
          <w:b/>
          <w:sz w:val="20"/>
          <w:szCs w:val="20"/>
        </w:rPr>
        <w:t>Claritas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Certification</w:t>
      </w:r>
    </w:p>
    <w:p w14:paraId="0D26C871" w14:textId="77777777" w:rsidR="004928CA" w:rsidRPr="004C1503" w:rsidRDefault="004928CA" w:rsidP="004928C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CFA </w:t>
      </w:r>
      <w:proofErr w:type="spellStart"/>
      <w:r>
        <w:rPr>
          <w:rFonts w:ascii="Arial" w:hAnsi="Arial" w:cs="Arial"/>
          <w:sz w:val="20"/>
          <w:szCs w:val="20"/>
        </w:rPr>
        <w:t>Claritas</w:t>
      </w:r>
      <w:proofErr w:type="spellEnd"/>
      <w:r>
        <w:rPr>
          <w:rFonts w:ascii="Arial" w:hAnsi="Arial" w:cs="Arial"/>
          <w:sz w:val="20"/>
          <w:szCs w:val="20"/>
        </w:rPr>
        <w:t xml:space="preserve"> Investment Cert.</w:t>
      </w:r>
    </w:p>
    <w:p w14:paraId="23E45B8A" w14:textId="77777777" w:rsidR="004928CA" w:rsidRDefault="004928CA" w:rsidP="004928CA">
      <w:p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Bsc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(Hons) Accounting and Finance</w:t>
      </w:r>
      <w:r>
        <w:rPr>
          <w:rFonts w:ascii="Arial" w:hAnsi="Arial" w:cs="Arial"/>
          <w:sz w:val="20"/>
          <w:szCs w:val="20"/>
        </w:rPr>
        <w:br/>
      </w:r>
      <w:r w:rsidRPr="00C62648">
        <w:rPr>
          <w:rFonts w:ascii="Arial" w:hAnsi="Arial" w:cs="Arial"/>
          <w:sz w:val="20"/>
          <w:szCs w:val="20"/>
        </w:rPr>
        <w:t>SIM – University of London | 2011 - 2014</w:t>
      </w:r>
    </w:p>
    <w:p w14:paraId="0A98715D" w14:textId="77777777" w:rsidR="004928CA" w:rsidRDefault="004928CA" w:rsidP="004928C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Second Class Honours (Lower Division).</w:t>
      </w:r>
    </w:p>
    <w:p w14:paraId="1541A10E" w14:textId="77777777" w:rsidR="004928CA" w:rsidRDefault="004928CA" w:rsidP="004928CA">
      <w:pPr>
        <w:pStyle w:val="ListParagraph"/>
        <w:numPr>
          <w:ilvl w:val="0"/>
          <w:numId w:val="1"/>
        </w:numPr>
        <w:tabs>
          <w:tab w:val="left" w:pos="3195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Relevant Coursework: Financial Management, Banking &amp; Finance, Financial Reporting, Management Accounting, Audit and Assurance, Microeconomics, Management Science, Management Mathematics.</w:t>
      </w:r>
    </w:p>
    <w:p w14:paraId="11CC4645" w14:textId="77777777" w:rsidR="004928CA" w:rsidRPr="009369A1" w:rsidRDefault="004928CA" w:rsidP="004928CA">
      <w:pPr>
        <w:tabs>
          <w:tab w:val="left" w:pos="3195"/>
        </w:tabs>
        <w:spacing w:after="0"/>
        <w:rPr>
          <w:rFonts w:ascii="Arial" w:hAnsi="Arial" w:cs="Arial"/>
          <w:sz w:val="20"/>
          <w:szCs w:val="20"/>
        </w:rPr>
      </w:pPr>
    </w:p>
    <w:p w14:paraId="64B070AC" w14:textId="77777777" w:rsidR="004928CA" w:rsidRDefault="004928CA" w:rsidP="004928CA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ACHIEVEMENTS</w:t>
      </w:r>
    </w:p>
    <w:p w14:paraId="5FDF6BBF" w14:textId="77777777" w:rsidR="004928CA" w:rsidRDefault="004928CA" w:rsidP="004928CA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Citco Fund Services</w:t>
      </w:r>
    </w:p>
    <w:p w14:paraId="1935627E" w14:textId="77777777" w:rsidR="004928CA" w:rsidRDefault="004928CA" w:rsidP="004928C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rating of 4/5, excellence for performance and interpersonal skill, as an Operations Analyst for 2015.</w:t>
      </w:r>
    </w:p>
    <w:p w14:paraId="30104907" w14:textId="77777777" w:rsidR="004928CA" w:rsidRPr="009966CF" w:rsidRDefault="004928CA" w:rsidP="004928C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Award for Citco Excellence recipient for December 2016.</w:t>
      </w:r>
    </w:p>
    <w:p w14:paraId="7BCE4F6E" w14:textId="77777777" w:rsidR="004928CA" w:rsidRDefault="004928CA" w:rsidP="004928CA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National Service (SAF)</w:t>
      </w:r>
    </w:p>
    <w:p w14:paraId="34CA3083" w14:textId="77777777" w:rsidR="004928CA" w:rsidRDefault="004928CA" w:rsidP="004928C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Only few chosen for the Maintenance Section Commander Course (MSCC) and promoted to the rank of 3</w:t>
      </w:r>
      <w:r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Sergeant.</w:t>
      </w:r>
    </w:p>
    <w:p w14:paraId="4BB3EDAD" w14:textId="77777777" w:rsidR="004928CA" w:rsidRDefault="004928CA" w:rsidP="004928C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Appointed as Section Commander of a section in the depot and for the entire depot in outfield exercises</w:t>
      </w:r>
    </w:p>
    <w:p w14:paraId="50B1E8C1" w14:textId="77777777" w:rsidR="004928CA" w:rsidRPr="009369A1" w:rsidRDefault="004928CA" w:rsidP="004928CA">
      <w:pPr>
        <w:spacing w:after="0"/>
        <w:rPr>
          <w:rFonts w:ascii="Arial" w:hAnsi="Arial" w:cs="Arial"/>
          <w:sz w:val="20"/>
          <w:szCs w:val="20"/>
        </w:rPr>
      </w:pPr>
    </w:p>
    <w:p w14:paraId="543B04F6" w14:textId="77777777" w:rsidR="004928CA" w:rsidRPr="00997205" w:rsidRDefault="004928CA" w:rsidP="004928CA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Skills and Abilities</w:t>
      </w:r>
    </w:p>
    <w:p w14:paraId="773A2AD4" w14:textId="77777777" w:rsidR="004928CA" w:rsidRDefault="004928CA" w:rsidP="004928CA">
      <w:pPr>
        <w:pStyle w:val="ListParagraph"/>
        <w:numPr>
          <w:ilvl w:val="0"/>
          <w:numId w:val="5"/>
        </w:numPr>
        <w:spacing w:after="0"/>
        <w:rPr>
          <w:rFonts w:ascii="Arial" w:eastAsia="Calibri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Proficient in </w:t>
      </w:r>
      <w:r w:rsidRPr="00997205">
        <w:rPr>
          <w:rFonts w:ascii="Arial" w:eastAsia="Calibri" w:hAnsi="Arial" w:cs="Arial"/>
          <w:sz w:val="20"/>
          <w:szCs w:val="20"/>
        </w:rPr>
        <w:t xml:space="preserve">Microsoft Office (MS </w:t>
      </w:r>
      <w:r>
        <w:rPr>
          <w:rFonts w:ascii="Arial" w:eastAsia="Calibri" w:hAnsi="Arial" w:cs="Arial"/>
          <w:sz w:val="20"/>
          <w:szCs w:val="20"/>
        </w:rPr>
        <w:t>Excel</w:t>
      </w:r>
      <w:r w:rsidRPr="00997205">
        <w:rPr>
          <w:rFonts w:ascii="Arial" w:eastAsia="Calibri" w:hAnsi="Arial" w:cs="Arial"/>
          <w:sz w:val="20"/>
          <w:szCs w:val="20"/>
        </w:rPr>
        <w:t xml:space="preserve">, MS </w:t>
      </w:r>
      <w:r>
        <w:rPr>
          <w:rFonts w:ascii="Arial" w:hAnsi="Arial" w:cs="Arial"/>
          <w:sz w:val="20"/>
          <w:szCs w:val="20"/>
        </w:rPr>
        <w:t>Word</w:t>
      </w:r>
      <w:r w:rsidRPr="00997205">
        <w:rPr>
          <w:rFonts w:ascii="Arial" w:eastAsia="Calibri" w:hAnsi="Arial" w:cs="Arial"/>
          <w:sz w:val="20"/>
          <w:szCs w:val="20"/>
        </w:rPr>
        <w:t xml:space="preserve">, MS </w:t>
      </w:r>
      <w:proofErr w:type="spellStart"/>
      <w:r>
        <w:rPr>
          <w:rFonts w:ascii="Arial" w:eastAsia="Calibri" w:hAnsi="Arial" w:cs="Arial"/>
          <w:sz w:val="20"/>
          <w:szCs w:val="20"/>
        </w:rPr>
        <w:t>Powerpoint</w:t>
      </w:r>
      <w:proofErr w:type="spellEnd"/>
      <w:r w:rsidRPr="00997205">
        <w:rPr>
          <w:rFonts w:ascii="Arial" w:eastAsia="Calibri" w:hAnsi="Arial" w:cs="Arial"/>
          <w:sz w:val="20"/>
          <w:szCs w:val="20"/>
        </w:rPr>
        <w:t>)</w:t>
      </w:r>
      <w:r>
        <w:rPr>
          <w:rFonts w:ascii="Arial" w:eastAsia="Calibri" w:hAnsi="Arial" w:cs="Arial"/>
          <w:sz w:val="20"/>
          <w:szCs w:val="20"/>
        </w:rPr>
        <w:t>.</w:t>
      </w:r>
    </w:p>
    <w:p w14:paraId="0D8A0293" w14:textId="77777777" w:rsidR="004928CA" w:rsidRDefault="004928CA" w:rsidP="004928CA">
      <w:pPr>
        <w:pStyle w:val="ListParagraph"/>
        <w:numPr>
          <w:ilvl w:val="0"/>
          <w:numId w:val="5"/>
        </w:numPr>
        <w:spacing w:after="0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Bloomberg terminal usage.</w:t>
      </w:r>
    </w:p>
    <w:p w14:paraId="0291891D" w14:textId="77777777" w:rsidR="004928CA" w:rsidRDefault="004928CA" w:rsidP="004928CA">
      <w:pPr>
        <w:pStyle w:val="ListParagraph"/>
        <w:numPr>
          <w:ilvl w:val="0"/>
          <w:numId w:val="5"/>
        </w:numPr>
        <w:spacing w:after="0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Excellent interpersonal skills.</w:t>
      </w:r>
    </w:p>
    <w:p w14:paraId="2445CA7F" w14:textId="77777777" w:rsidR="004928CA" w:rsidRDefault="004928CA" w:rsidP="004928CA">
      <w:pPr>
        <w:pStyle w:val="ListParagraph"/>
        <w:numPr>
          <w:ilvl w:val="0"/>
          <w:numId w:val="5"/>
        </w:numPr>
        <w:spacing w:after="0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Detail oriented.</w:t>
      </w:r>
    </w:p>
    <w:p w14:paraId="24761D04" w14:textId="77777777" w:rsidR="00192BBA" w:rsidRDefault="004928CA" w:rsidP="00192BBA">
      <w:pPr>
        <w:pStyle w:val="ListParagraph"/>
        <w:numPr>
          <w:ilvl w:val="0"/>
          <w:numId w:val="5"/>
        </w:numPr>
        <w:spacing w:after="0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English and Malay Language proficiency.</w:t>
      </w:r>
    </w:p>
    <w:p w14:paraId="6243F9BE" w14:textId="77777777" w:rsidR="00B31A41" w:rsidRPr="00192BBA" w:rsidRDefault="00B31A41" w:rsidP="00B31A41">
      <w:pPr>
        <w:pStyle w:val="ListParagraph"/>
        <w:spacing w:after="0"/>
        <w:rPr>
          <w:rFonts w:ascii="Arial" w:eastAsia="Calibri" w:hAnsi="Arial" w:cs="Arial"/>
          <w:sz w:val="20"/>
          <w:szCs w:val="20"/>
        </w:rPr>
      </w:pPr>
    </w:p>
    <w:sectPr w:rsidR="00B31A41" w:rsidRPr="00192BBA" w:rsidSect="00B31A41">
      <w:footerReference w:type="default" r:id="rId7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60616" w14:textId="77777777" w:rsidR="009A0348" w:rsidRDefault="009A0348">
      <w:pPr>
        <w:spacing w:after="0" w:line="240" w:lineRule="auto"/>
      </w:pPr>
      <w:r>
        <w:separator/>
      </w:r>
    </w:p>
  </w:endnote>
  <w:endnote w:type="continuationSeparator" w:id="0">
    <w:p w14:paraId="1D4F733E" w14:textId="77777777" w:rsidR="009A0348" w:rsidRDefault="009A0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AA4E1" w14:textId="77777777" w:rsidR="00B31A41" w:rsidRDefault="00B31A41">
    <w:pPr>
      <w:pStyle w:val="Footer"/>
    </w:pPr>
  </w:p>
  <w:p w14:paraId="4443F82C" w14:textId="77777777" w:rsidR="00B31A41" w:rsidRDefault="00B31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81C62" w14:textId="77777777" w:rsidR="009A0348" w:rsidRDefault="009A0348">
      <w:pPr>
        <w:spacing w:after="0" w:line="240" w:lineRule="auto"/>
      </w:pPr>
      <w:r>
        <w:separator/>
      </w:r>
    </w:p>
  </w:footnote>
  <w:footnote w:type="continuationSeparator" w:id="0">
    <w:p w14:paraId="424199B2" w14:textId="77777777" w:rsidR="009A0348" w:rsidRDefault="009A0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06E68"/>
    <w:multiLevelType w:val="hybridMultilevel"/>
    <w:tmpl w:val="D2F0F82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67C47"/>
    <w:multiLevelType w:val="hybridMultilevel"/>
    <w:tmpl w:val="05CCD72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217203"/>
    <w:multiLevelType w:val="hybridMultilevel"/>
    <w:tmpl w:val="741AA73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241EE"/>
    <w:multiLevelType w:val="hybridMultilevel"/>
    <w:tmpl w:val="2938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12FB2"/>
    <w:multiLevelType w:val="hybridMultilevel"/>
    <w:tmpl w:val="71FEB90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8CA"/>
    <w:rsid w:val="00094F47"/>
    <w:rsid w:val="00192BBA"/>
    <w:rsid w:val="001A1BD1"/>
    <w:rsid w:val="002751FA"/>
    <w:rsid w:val="00286834"/>
    <w:rsid w:val="00313253"/>
    <w:rsid w:val="004928CA"/>
    <w:rsid w:val="004D784D"/>
    <w:rsid w:val="006112BA"/>
    <w:rsid w:val="00774EE1"/>
    <w:rsid w:val="007C0DC6"/>
    <w:rsid w:val="007C6602"/>
    <w:rsid w:val="00845780"/>
    <w:rsid w:val="008B2D94"/>
    <w:rsid w:val="009A0348"/>
    <w:rsid w:val="00A949BD"/>
    <w:rsid w:val="00AC430B"/>
    <w:rsid w:val="00B31A41"/>
    <w:rsid w:val="00BA196D"/>
    <w:rsid w:val="00BD2D49"/>
    <w:rsid w:val="00CF6746"/>
    <w:rsid w:val="00D11278"/>
    <w:rsid w:val="00D312E1"/>
    <w:rsid w:val="00D641F7"/>
    <w:rsid w:val="00EF5EB9"/>
    <w:rsid w:val="00F2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96C8"/>
  <w15:chartTrackingRefBased/>
  <w15:docId w15:val="{983F8BD4-09AF-4888-BAF8-61A0E34B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8CA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92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8CA"/>
    <w:rPr>
      <w:lang w:val="en-SG"/>
    </w:rPr>
  </w:style>
  <w:style w:type="paragraph" w:styleId="ListParagraph">
    <w:name w:val="List Paragraph"/>
    <w:basedOn w:val="Normal"/>
    <w:uiPriority w:val="34"/>
    <w:qFormat/>
    <w:rsid w:val="00492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46005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</dc:creator>
  <cp:keywords/>
  <dc:description/>
  <cp:lastModifiedBy>Bo Wesdorp</cp:lastModifiedBy>
  <cp:revision>8</cp:revision>
  <dcterms:created xsi:type="dcterms:W3CDTF">2017-08-31T00:46:00Z</dcterms:created>
  <dcterms:modified xsi:type="dcterms:W3CDTF">2021-03-29T12:12:00Z</dcterms:modified>
</cp:coreProperties>
</file>