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8B" w:rsidRDefault="00E90D8B" w:rsidP="00E90D8B">
      <w:pPr>
        <w:rPr>
          <w:rStyle w:val="fontstyle01"/>
          <w:sz w:val="28"/>
          <w:szCs w:val="28"/>
        </w:rPr>
      </w:pPr>
      <w:r>
        <w:rPr>
          <w:rStyle w:val="fontstyle01"/>
        </w:rPr>
        <w:t xml:space="preserve">6 – A </w:t>
      </w:r>
      <w:r>
        <w:rPr>
          <w:rStyle w:val="fontstyle01"/>
        </w:rPr>
        <w:t>clear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coherent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 xml:space="preserve">well-written </w:t>
      </w:r>
      <w:r>
        <w:rPr>
          <w:rStyle w:val="fontstyle01"/>
        </w:rPr>
        <w:t>paper</w:t>
      </w:r>
      <w:r>
        <w:rPr>
          <w:rStyle w:val="fontstyle01"/>
        </w:rPr>
        <w:t xml:space="preserve"> that includes most, if not all, of the important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points</w:t>
      </w:r>
      <w:r>
        <w:rPr>
          <w:rStyle w:val="fontstyle01"/>
          <w:sz w:val="22"/>
          <w:szCs w:val="22"/>
        </w:rPr>
        <w:t xml:space="preserve">. </w:t>
      </w:r>
      <w:r>
        <w:rPr>
          <w:rStyle w:val="fontstyle01"/>
        </w:rPr>
        <w:t>T</w:t>
      </w:r>
      <w:r>
        <w:rPr>
          <w:rStyle w:val="fontstyle01"/>
        </w:rPr>
        <w:t>he answer presents the information in a new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and interesting way</w:t>
      </w:r>
      <w:r>
        <w:rPr>
          <w:rStyle w:val="fontstyle01"/>
          <w:sz w:val="20"/>
          <w:szCs w:val="20"/>
        </w:rPr>
        <w:t xml:space="preserve">, </w:t>
      </w:r>
      <w:r>
        <w:rPr>
          <w:rStyle w:val="fontstyle01"/>
        </w:rPr>
        <w:t xml:space="preserve">makes strong connections </w:t>
      </w:r>
      <w:r>
        <w:rPr>
          <w:rStyle w:val="fontstyle01"/>
        </w:rPr>
        <w:t>between different topics in the course</w:t>
      </w:r>
      <w:r>
        <w:rPr>
          <w:rStyle w:val="fontstyle01"/>
          <w:sz w:val="22"/>
          <w:szCs w:val="22"/>
        </w:rPr>
        <w:t>,</w:t>
      </w:r>
      <w:r>
        <w:rPr>
          <w:rFonts w:ascii="TimesNewRoman" w:hAnsi="TimesNewRoman"/>
          <w:color w:val="000000"/>
          <w:sz w:val="22"/>
          <w:szCs w:val="22"/>
        </w:rPr>
        <w:t xml:space="preserve"> </w:t>
      </w:r>
      <w:r>
        <w:rPr>
          <w:rStyle w:val="fontstyle01"/>
        </w:rPr>
        <w:t>provides an insightful analysis of the problem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 xml:space="preserve">and/or </w:t>
      </w:r>
      <w:r>
        <w:rPr>
          <w:rStyle w:val="fontstyle01"/>
        </w:rPr>
        <w:t>demonstrates that the writer has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carefully considered what information to include and what information to omit</w:t>
      </w:r>
      <w:r>
        <w:rPr>
          <w:rStyle w:val="fontstyle01"/>
          <w:sz w:val="28"/>
          <w:szCs w:val="28"/>
        </w:rPr>
        <w:t>.</w:t>
      </w:r>
    </w:p>
    <w:p w:rsidR="00E90D8B" w:rsidRDefault="00E90D8B" w:rsidP="00E90D8B">
      <w:pPr>
        <w:rPr>
          <w:rStyle w:val="fontstyle01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5 – A paper</w:t>
      </w:r>
      <w:r>
        <w:rPr>
          <w:rStyle w:val="fontstyle01"/>
        </w:rPr>
        <w:t xml:space="preserve"> that is generally correct and touches on most of the important points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but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 xml:space="preserve">that has one or more minor errors </w:t>
      </w:r>
      <w:r>
        <w:rPr>
          <w:rStyle w:val="fontstyle01"/>
        </w:rPr>
        <w:t>in terminology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concept or grammar</w:t>
      </w:r>
      <w:r>
        <w:rPr>
          <w:rStyle w:val="fontstyle01"/>
          <w:sz w:val="22"/>
          <w:szCs w:val="22"/>
        </w:rPr>
        <w:t xml:space="preserve">. </w:t>
      </w:r>
      <w:r>
        <w:rPr>
          <w:rStyle w:val="fontstyle01"/>
        </w:rPr>
        <w:t xml:space="preserve">The answer presents </w:t>
      </w:r>
      <w:r>
        <w:rPr>
          <w:rStyle w:val="fontstyle01"/>
        </w:rPr>
        <w:t>the in</w:t>
      </w:r>
      <w:r>
        <w:rPr>
          <w:rStyle w:val="fontstyle01"/>
        </w:rPr>
        <w:t>formation in an interesting way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makes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 xml:space="preserve">good connections </w:t>
      </w:r>
      <w:r>
        <w:rPr>
          <w:rStyle w:val="fontstyle01"/>
        </w:rPr>
        <w:t xml:space="preserve">between different topics in the </w:t>
      </w:r>
      <w:r>
        <w:rPr>
          <w:rStyle w:val="fontstyle01"/>
        </w:rPr>
        <w:t>course</w:t>
      </w:r>
      <w:r>
        <w:rPr>
          <w:rStyle w:val="fontstyle01"/>
          <w:sz w:val="18"/>
          <w:szCs w:val="18"/>
        </w:rPr>
        <w:t xml:space="preserve">, </w:t>
      </w:r>
      <w:r>
        <w:rPr>
          <w:rStyle w:val="fontstyle01"/>
        </w:rPr>
        <w:t>provides a reasonable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analysis of the problem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and/or d</w:t>
      </w:r>
      <w:r>
        <w:rPr>
          <w:rStyle w:val="fontstyle01"/>
        </w:rPr>
        <w:t xml:space="preserve">emonstrates that the writer has </w:t>
      </w:r>
      <w:r>
        <w:rPr>
          <w:rStyle w:val="fontstyle01"/>
        </w:rPr>
        <w:t>put some thought into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 xml:space="preserve">what information </w:t>
      </w:r>
      <w:r>
        <w:rPr>
          <w:rStyle w:val="fontstyle01"/>
          <w:sz w:val="22"/>
          <w:szCs w:val="22"/>
        </w:rPr>
        <w:t xml:space="preserve">to </w:t>
      </w:r>
      <w:r>
        <w:rPr>
          <w:rStyle w:val="fontstyle01"/>
        </w:rPr>
        <w:t>include and what information to omit</w:t>
      </w:r>
      <w:r>
        <w:rPr>
          <w:rStyle w:val="fontstyle01"/>
          <w:sz w:val="28"/>
          <w:szCs w:val="28"/>
        </w:rPr>
        <w:t>.</w:t>
      </w:r>
    </w:p>
    <w:p w:rsidR="00E90D8B" w:rsidRDefault="00E90D8B" w:rsidP="00E90D8B">
      <w:pPr>
        <w:rPr>
          <w:rStyle w:val="fontstyle01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4 – A paper that</w:t>
      </w:r>
      <w:r>
        <w:rPr>
          <w:rStyle w:val="fontstyle01"/>
          <w:sz w:val="22"/>
          <w:szCs w:val="22"/>
        </w:rPr>
        <w:t xml:space="preserve"> </w:t>
      </w:r>
      <w:r>
        <w:rPr>
          <w:rStyle w:val="fontstyle01"/>
        </w:rPr>
        <w:t>touches on only some of the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important points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 xml:space="preserve">and that has </w:t>
      </w:r>
      <w:r>
        <w:rPr>
          <w:rStyle w:val="fontstyle01"/>
        </w:rPr>
        <w:t xml:space="preserve">consistent errors in </w:t>
      </w:r>
      <w:r>
        <w:rPr>
          <w:rStyle w:val="fontstyle01"/>
        </w:rPr>
        <w:t>terminology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concept</w:t>
      </w:r>
      <w:r>
        <w:rPr>
          <w:rStyle w:val="fontstyle01"/>
        </w:rPr>
        <w:t>,</w:t>
      </w:r>
      <w:r>
        <w:rPr>
          <w:rStyle w:val="fontstyle01"/>
        </w:rPr>
        <w:t xml:space="preserve"> or</w:t>
      </w:r>
      <w:r>
        <w:rPr>
          <w:rFonts w:ascii="TimesNewRoman" w:hAnsi="TimesNewRoman"/>
          <w:color w:val="000000"/>
          <w:sz w:val="26"/>
          <w:szCs w:val="26"/>
        </w:rPr>
        <w:t xml:space="preserve"> </w:t>
      </w:r>
      <w:r>
        <w:rPr>
          <w:rStyle w:val="fontstyle01"/>
        </w:rPr>
        <w:t>grammar</w:t>
      </w:r>
      <w:r>
        <w:rPr>
          <w:rStyle w:val="fontstyle01"/>
        </w:rPr>
        <w:t>, or that is poorly organized</w:t>
      </w:r>
      <w:r>
        <w:rPr>
          <w:rStyle w:val="fontstyle01"/>
          <w:sz w:val="22"/>
          <w:szCs w:val="22"/>
        </w:rPr>
        <w:t xml:space="preserve">. </w:t>
      </w:r>
      <w:r>
        <w:rPr>
          <w:rStyle w:val="fontstyle01"/>
        </w:rPr>
        <w:t>The paper</w:t>
      </w:r>
      <w:r>
        <w:rPr>
          <w:rStyle w:val="fontstyle01"/>
        </w:rPr>
        <w:t xml:space="preserve"> presents the information in a</w:t>
      </w:r>
      <w:r>
        <w:rPr>
          <w:rFonts w:ascii="TimesNewRoman" w:hAnsi="TimesNewRoman"/>
          <w:color w:val="000000"/>
          <w:sz w:val="26"/>
          <w:szCs w:val="26"/>
        </w:rPr>
        <w:t xml:space="preserve"> </w:t>
      </w:r>
      <w:r>
        <w:rPr>
          <w:rStyle w:val="fontstyle01"/>
        </w:rPr>
        <w:t>different way than it was presented in the class notes</w:t>
      </w:r>
      <w:r>
        <w:rPr>
          <w:rStyle w:val="fontstyle01"/>
        </w:rPr>
        <w:t xml:space="preserve"> and references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 xml:space="preserve">makes </w:t>
      </w:r>
      <w:r>
        <w:rPr>
          <w:rStyle w:val="fontstyle01"/>
        </w:rPr>
        <w:t>some reference to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different topics in the course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 xml:space="preserve">makes an attempt </w:t>
      </w:r>
      <w:r>
        <w:rPr>
          <w:rStyle w:val="fontstyle01"/>
          <w:sz w:val="22"/>
          <w:szCs w:val="22"/>
        </w:rPr>
        <w:t xml:space="preserve">to </w:t>
      </w:r>
      <w:r>
        <w:rPr>
          <w:rStyle w:val="fontstyle01"/>
        </w:rPr>
        <w:t>present an analysis of the problem</w:t>
      </w:r>
      <w:r>
        <w:rPr>
          <w:rStyle w:val="fontstyle01"/>
          <w:sz w:val="22"/>
          <w:szCs w:val="22"/>
        </w:rPr>
        <w:t>,</w:t>
      </w:r>
      <w:r>
        <w:rPr>
          <w:rFonts w:ascii="TimesNewRoman" w:hAnsi="TimesNewRoman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and/or provides evidence that the writer </w:t>
      </w:r>
      <w:r>
        <w:rPr>
          <w:rStyle w:val="fontstyle01"/>
          <w:sz w:val="22"/>
          <w:szCs w:val="22"/>
        </w:rPr>
        <w:t xml:space="preserve">has </w:t>
      </w:r>
      <w:r>
        <w:rPr>
          <w:rStyle w:val="fontstyle01"/>
        </w:rPr>
        <w:t>made conscious decisions about the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content of the paper</w:t>
      </w:r>
      <w:r>
        <w:rPr>
          <w:rStyle w:val="fontstyle01"/>
          <w:sz w:val="28"/>
          <w:szCs w:val="28"/>
        </w:rPr>
        <w:t>.</w:t>
      </w:r>
    </w:p>
    <w:p w:rsidR="00E90D8B" w:rsidRDefault="00E90D8B" w:rsidP="00E90D8B">
      <w:pPr>
        <w:rPr>
          <w:rStyle w:val="fontstyle01"/>
          <w:sz w:val="22"/>
          <w:szCs w:val="22"/>
        </w:rPr>
      </w:pP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3 – A paper</w:t>
      </w:r>
      <w:r>
        <w:rPr>
          <w:rStyle w:val="fontstyle01"/>
        </w:rPr>
        <w:t xml:space="preserve"> that is off the mark </w:t>
      </w:r>
      <w:r>
        <w:rPr>
          <w:rStyle w:val="fontstyle01"/>
        </w:rPr>
        <w:t xml:space="preserve">conceptually </w:t>
      </w:r>
      <w:r>
        <w:rPr>
          <w:rStyle w:val="fontstyle01"/>
        </w:rPr>
        <w:t xml:space="preserve">but that shows some general understanding of </w:t>
      </w:r>
      <w:r>
        <w:rPr>
          <w:rStyle w:val="fontstyle01"/>
        </w:rPr>
        <w:t>the topic</w:t>
      </w:r>
      <w:r>
        <w:rPr>
          <w:rStyle w:val="fontstyle01"/>
          <w:sz w:val="28"/>
          <w:szCs w:val="28"/>
        </w:rPr>
        <w:t xml:space="preserve">. </w:t>
      </w:r>
      <w:r>
        <w:rPr>
          <w:rStyle w:val="fontstyle01"/>
        </w:rPr>
        <w:t>A paper</w:t>
      </w:r>
      <w:r>
        <w:rPr>
          <w:rStyle w:val="fontstyle01"/>
        </w:rPr>
        <w:t xml:space="preserve"> can also receive this score if it simply repeats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the information as it was given in the class notes</w:t>
      </w:r>
      <w:r>
        <w:rPr>
          <w:rStyle w:val="fontstyle01"/>
        </w:rPr>
        <w:t xml:space="preserve"> or references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if it makes no analysis of the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problem</w:t>
      </w:r>
      <w:r>
        <w:rPr>
          <w:rStyle w:val="fontstyle01"/>
          <w:sz w:val="20"/>
          <w:szCs w:val="20"/>
        </w:rPr>
        <w:t xml:space="preserve">, </w:t>
      </w:r>
      <w:r>
        <w:rPr>
          <w:rStyle w:val="fontstyle01"/>
        </w:rPr>
        <w:t xml:space="preserve">if it makes no connections between different topics in the </w:t>
      </w:r>
      <w:r>
        <w:rPr>
          <w:rStyle w:val="fontstyle01"/>
        </w:rPr>
        <w:t>course</w:t>
      </w:r>
      <w:r>
        <w:rPr>
          <w:rStyle w:val="fontstyle01"/>
          <w:sz w:val="22"/>
          <w:szCs w:val="22"/>
        </w:rPr>
        <w:t>.</w:t>
      </w:r>
    </w:p>
    <w:p w:rsidR="00E90D8B" w:rsidRDefault="00E90D8B" w:rsidP="00E90D8B">
      <w:pPr>
        <w:rPr>
          <w:rStyle w:val="fontstyle01"/>
          <w:sz w:val="18"/>
          <w:szCs w:val="18"/>
        </w:rPr>
      </w:pPr>
      <w:r>
        <w:rPr>
          <w:rFonts w:ascii="TimesNewRoman" w:hAnsi="TimesNewRoman"/>
          <w:color w:val="000000"/>
          <w:sz w:val="22"/>
          <w:szCs w:val="22"/>
        </w:rPr>
        <w:br/>
      </w:r>
      <w:r>
        <w:rPr>
          <w:rStyle w:val="fontstyle01"/>
        </w:rPr>
        <w:t>2 – A paper that is basically conceptually inaccurate,</w:t>
      </w:r>
      <w:r>
        <w:rPr>
          <w:rStyle w:val="fontstyle01"/>
        </w:rPr>
        <w:t xml:space="preserve"> but that shows a minimal understanding of</w:t>
      </w:r>
      <w:r>
        <w:rPr>
          <w:rFonts w:ascii="TimesNewRoman" w:hAnsi="TimesNewRoman"/>
          <w:color w:val="000000"/>
        </w:rPr>
        <w:t xml:space="preserve"> relevant topics</w:t>
      </w:r>
      <w:r>
        <w:rPr>
          <w:rStyle w:val="fontstyle01"/>
          <w:sz w:val="22"/>
          <w:szCs w:val="22"/>
        </w:rPr>
        <w:t xml:space="preserve">. </w:t>
      </w:r>
      <w:r>
        <w:rPr>
          <w:rStyle w:val="fontstyle01"/>
        </w:rPr>
        <w:t>A paper</w:t>
      </w:r>
      <w:r>
        <w:rPr>
          <w:rStyle w:val="fontstyle01"/>
        </w:rPr>
        <w:t xml:space="preserve"> can also receive this score </w:t>
      </w:r>
      <w:r>
        <w:rPr>
          <w:rStyle w:val="fontstyle01"/>
        </w:rPr>
        <w:t>if it presents interesting ideas very poorly</w:t>
      </w:r>
      <w:r w:rsidR="00944D85">
        <w:rPr>
          <w:rStyle w:val="fontstyle01"/>
        </w:rPr>
        <w:t xml:space="preserve"> as a result of bad organization and grammar.</w:t>
      </w:r>
    </w:p>
    <w:p w:rsidR="00E90D8B" w:rsidRDefault="00E90D8B" w:rsidP="00E90D8B">
      <w:pPr>
        <w:rPr>
          <w:rStyle w:val="fontstyle01"/>
          <w:sz w:val="22"/>
          <w:szCs w:val="22"/>
        </w:rPr>
      </w:pPr>
      <w:r>
        <w:rPr>
          <w:rFonts w:ascii="TimesNewRoman" w:hAnsi="TimesNewRoman"/>
          <w:color w:val="000000"/>
          <w:sz w:val="18"/>
          <w:szCs w:val="18"/>
        </w:rPr>
        <w:br/>
      </w:r>
      <w:r w:rsidR="00944D85">
        <w:rPr>
          <w:rStyle w:val="fontstyle01"/>
        </w:rPr>
        <w:t>1 – A paper that is inaccurate in most ways or virtually unreadable.</w:t>
      </w:r>
    </w:p>
    <w:p w:rsidR="00D46301" w:rsidRDefault="00E90D8B" w:rsidP="00E90D8B">
      <w:pPr>
        <w:rPr>
          <w:rStyle w:val="fontstyle01"/>
        </w:rPr>
      </w:pPr>
      <w:r>
        <w:rPr>
          <w:rFonts w:ascii="TimesNewRoman" w:hAnsi="TimesNewRoman"/>
          <w:color w:val="000000"/>
          <w:sz w:val="22"/>
          <w:szCs w:val="22"/>
        </w:rPr>
        <w:br/>
      </w:r>
      <w:r w:rsidR="00944D85">
        <w:rPr>
          <w:rStyle w:val="fontstyle01"/>
        </w:rPr>
        <w:t>0 – No paper submitted.</w:t>
      </w:r>
    </w:p>
    <w:p w:rsidR="00957FD0" w:rsidRDefault="00957FD0" w:rsidP="00E90D8B">
      <w:pPr>
        <w:rPr>
          <w:rStyle w:val="fontstyle01"/>
        </w:rPr>
      </w:pPr>
    </w:p>
    <w:p w:rsidR="00957FD0" w:rsidRDefault="00957FD0" w:rsidP="00E90D8B">
      <w:pPr>
        <w:rPr>
          <w:rStyle w:val="fontstyle01"/>
          <w:u w:val="single"/>
        </w:rPr>
      </w:pPr>
      <w:r w:rsidRPr="00957FD0">
        <w:rPr>
          <w:rStyle w:val="fontstyle01"/>
          <w:u w:val="single"/>
        </w:rPr>
        <w:t>Guidelines</w:t>
      </w:r>
    </w:p>
    <w:p w:rsidR="00957FD0" w:rsidRPr="00957FD0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Adhere to the specified Harvard reference style</w:t>
      </w:r>
    </w:p>
    <w:p w:rsidR="00957FD0" w:rsidRPr="00957FD0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Use citations appropriately (error on too many, but not every sentence needs a citation)</w:t>
      </w:r>
    </w:p>
    <w:p w:rsidR="00957FD0" w:rsidRPr="00957FD0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Use the minimal number of references</w:t>
      </w:r>
    </w:p>
    <w:p w:rsidR="00957FD0" w:rsidRPr="00957FD0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Develop a high-quality figure for your paper</w:t>
      </w:r>
    </w:p>
    <w:p w:rsidR="00957FD0" w:rsidRPr="00957FD0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Use office hours to clarify your ideas</w:t>
      </w:r>
    </w:p>
    <w:p w:rsidR="00957FD0" w:rsidRPr="00957FD0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Use the campus writing resources to improve your writing if necessary</w:t>
      </w:r>
      <w:bookmarkStart w:id="0" w:name="_GoBack"/>
      <w:bookmarkEnd w:id="0"/>
    </w:p>
    <w:sectPr w:rsidR="00957FD0" w:rsidRPr="0095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">
    <w:altName w:val="Adobe Garamond Pro Bold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F17C4"/>
    <w:multiLevelType w:val="hybridMultilevel"/>
    <w:tmpl w:val="ED76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8B"/>
    <w:rsid w:val="00944D85"/>
    <w:rsid w:val="00957FD0"/>
    <w:rsid w:val="00CD2FFD"/>
    <w:rsid w:val="00D46301"/>
    <w:rsid w:val="00E9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AE79"/>
  <w15:chartTrackingRefBased/>
  <w15:docId w15:val="{FCEDAC6F-C28E-417D-9947-95D25C7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F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F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F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customStyle="1" w:styleId="fontstyle01">
    <w:name w:val="fontstyle01"/>
    <w:basedOn w:val="DefaultParagraphFont"/>
    <w:rsid w:val="00E90D8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353</Words>
  <Characters>1986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2018-03-28T23:22:00Z</dcterms:created>
  <dcterms:modified xsi:type="dcterms:W3CDTF">2018-03-28T23:38:00Z</dcterms:modified>
</cp:coreProperties>
</file>