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F0B" w:rsidRDefault="000B46C9">
      <w:pPr>
        <w:pStyle w:val="Titre"/>
      </w:pPr>
      <w:r>
        <w:t>Rapport d'analyse d'offres</w:t>
      </w:r>
    </w:p>
    <w:p w:rsidR="000B46C9" w:rsidRDefault="000B46C9">
      <w:pPr>
        <w:pStyle w:val="TM1"/>
        <w:tabs>
          <w:tab w:val="right" w:leader="dot" w:pos="8630"/>
        </w:tabs>
        <w:rPr>
          <w:noProof/>
        </w:rPr>
      </w:pPr>
      <w:r>
        <w:fldChar w:fldCharType="begin"/>
      </w:r>
      <w:r>
        <w:instrText xml:space="preserve"> TOC \o "1-2" \h \z \u </w:instrText>
      </w:r>
      <w:r>
        <w:fldChar w:fldCharType="separate"/>
      </w:r>
      <w:hyperlink w:anchor="_Toc176697391" w:history="1">
        <w:r w:rsidRPr="006D4D0D">
          <w:rPr>
            <w:rStyle w:val="Lienhypertexte"/>
            <w:noProof/>
          </w:rPr>
          <w:t>Commercial 1 : 1.LA PLOMBERIE FRANCO.pdf</w:t>
        </w:r>
        <w:r>
          <w:rPr>
            <w:noProof/>
            <w:webHidden/>
          </w:rPr>
          <w:tab/>
        </w:r>
        <w:r>
          <w:rPr>
            <w:noProof/>
            <w:webHidden/>
          </w:rPr>
          <w:fldChar w:fldCharType="begin"/>
        </w:r>
        <w:r>
          <w:rPr>
            <w:noProof/>
            <w:webHidden/>
          </w:rPr>
          <w:instrText xml:space="preserve"> PAGEREF _Toc176697391 \h </w:instrText>
        </w:r>
        <w:r>
          <w:rPr>
            <w:noProof/>
            <w:webHidden/>
          </w:rPr>
        </w:r>
        <w:r>
          <w:rPr>
            <w:noProof/>
            <w:webHidden/>
          </w:rPr>
          <w:fldChar w:fldCharType="separate"/>
        </w:r>
        <w:r>
          <w:rPr>
            <w:noProof/>
            <w:webHidden/>
          </w:rPr>
          <w:t>1</w:t>
        </w:r>
        <w:r>
          <w:rPr>
            <w:noProof/>
            <w:webHidden/>
          </w:rPr>
          <w:fldChar w:fldCharType="end"/>
        </w:r>
      </w:hyperlink>
    </w:p>
    <w:p w:rsidR="000B46C9" w:rsidRDefault="000B46C9">
      <w:pPr>
        <w:pStyle w:val="TM2"/>
        <w:tabs>
          <w:tab w:val="right" w:leader="dot" w:pos="8630"/>
        </w:tabs>
        <w:rPr>
          <w:noProof/>
        </w:rPr>
      </w:pPr>
      <w:hyperlink w:anchor="_Toc176697392" w:history="1">
        <w:r w:rsidRPr="006D4D0D">
          <w:rPr>
            <w:rStyle w:val="Lienhypertexte"/>
            <w:noProof/>
          </w:rPr>
          <w:t>Coordination avec l'électricien et autres corps d'état</w:t>
        </w:r>
        <w:r>
          <w:rPr>
            <w:noProof/>
            <w:webHidden/>
          </w:rPr>
          <w:tab/>
        </w:r>
        <w:r>
          <w:rPr>
            <w:noProof/>
            <w:webHidden/>
          </w:rPr>
          <w:fldChar w:fldCharType="begin"/>
        </w:r>
        <w:r>
          <w:rPr>
            <w:noProof/>
            <w:webHidden/>
          </w:rPr>
          <w:instrText xml:space="preserve"> PAGEREF _Toc176697392 \h </w:instrText>
        </w:r>
        <w:r>
          <w:rPr>
            <w:noProof/>
            <w:webHidden/>
          </w:rPr>
        </w:r>
        <w:r>
          <w:rPr>
            <w:noProof/>
            <w:webHidden/>
          </w:rPr>
          <w:fldChar w:fldCharType="separate"/>
        </w:r>
        <w:r>
          <w:rPr>
            <w:noProof/>
            <w:webHidden/>
          </w:rPr>
          <w:t>1</w:t>
        </w:r>
        <w:r>
          <w:rPr>
            <w:noProof/>
            <w:webHidden/>
          </w:rPr>
          <w:fldChar w:fldCharType="end"/>
        </w:r>
      </w:hyperlink>
    </w:p>
    <w:p w:rsidR="000B46C9" w:rsidRDefault="000B46C9">
      <w:pPr>
        <w:pStyle w:val="TM2"/>
        <w:tabs>
          <w:tab w:val="right" w:leader="dot" w:pos="8630"/>
        </w:tabs>
        <w:rPr>
          <w:noProof/>
        </w:rPr>
      </w:pPr>
      <w:hyperlink w:anchor="_Toc176697393" w:history="1">
        <w:r w:rsidRPr="006D4D0D">
          <w:rPr>
            <w:rStyle w:val="Lienhypertexte"/>
            <w:noProof/>
          </w:rPr>
          <w:t>Phasage général</w:t>
        </w:r>
        <w:r>
          <w:rPr>
            <w:noProof/>
            <w:webHidden/>
          </w:rPr>
          <w:tab/>
        </w:r>
        <w:r>
          <w:rPr>
            <w:noProof/>
            <w:webHidden/>
          </w:rPr>
          <w:fldChar w:fldCharType="begin"/>
        </w:r>
        <w:r>
          <w:rPr>
            <w:noProof/>
            <w:webHidden/>
          </w:rPr>
          <w:instrText xml:space="preserve"> PAGEREF _Toc176697393 \h </w:instrText>
        </w:r>
        <w:r>
          <w:rPr>
            <w:noProof/>
            <w:webHidden/>
          </w:rPr>
        </w:r>
        <w:r>
          <w:rPr>
            <w:noProof/>
            <w:webHidden/>
          </w:rPr>
          <w:fldChar w:fldCharType="separate"/>
        </w:r>
        <w:r>
          <w:rPr>
            <w:noProof/>
            <w:webHidden/>
          </w:rPr>
          <w:t>2</w:t>
        </w:r>
        <w:r>
          <w:rPr>
            <w:noProof/>
            <w:webHidden/>
          </w:rPr>
          <w:fldChar w:fldCharType="end"/>
        </w:r>
      </w:hyperlink>
    </w:p>
    <w:p w:rsidR="000B46C9" w:rsidRDefault="000B46C9">
      <w:pPr>
        <w:pStyle w:val="TM2"/>
        <w:tabs>
          <w:tab w:val="right" w:leader="dot" w:pos="8630"/>
        </w:tabs>
        <w:rPr>
          <w:noProof/>
        </w:rPr>
      </w:pPr>
      <w:hyperlink w:anchor="_Toc176697394" w:history="1">
        <w:r w:rsidRPr="006D4D0D">
          <w:rPr>
            <w:rStyle w:val="Lienhypertexte"/>
            <w:noProof/>
          </w:rPr>
          <w:t>Installation des équipements</w:t>
        </w:r>
        <w:r>
          <w:rPr>
            <w:noProof/>
            <w:webHidden/>
          </w:rPr>
          <w:tab/>
        </w:r>
        <w:r>
          <w:rPr>
            <w:noProof/>
            <w:webHidden/>
          </w:rPr>
          <w:fldChar w:fldCharType="begin"/>
        </w:r>
        <w:r>
          <w:rPr>
            <w:noProof/>
            <w:webHidden/>
          </w:rPr>
          <w:instrText xml:space="preserve"> PAGEREF _Toc176697394 \h </w:instrText>
        </w:r>
        <w:r>
          <w:rPr>
            <w:noProof/>
            <w:webHidden/>
          </w:rPr>
        </w:r>
        <w:r>
          <w:rPr>
            <w:noProof/>
            <w:webHidden/>
          </w:rPr>
          <w:fldChar w:fldCharType="separate"/>
        </w:r>
        <w:r>
          <w:rPr>
            <w:noProof/>
            <w:webHidden/>
          </w:rPr>
          <w:t>3</w:t>
        </w:r>
        <w:r>
          <w:rPr>
            <w:noProof/>
            <w:webHidden/>
          </w:rPr>
          <w:fldChar w:fldCharType="end"/>
        </w:r>
      </w:hyperlink>
    </w:p>
    <w:p w:rsidR="000B46C9" w:rsidRDefault="000B46C9">
      <w:pPr>
        <w:pStyle w:val="TM2"/>
        <w:tabs>
          <w:tab w:val="right" w:leader="dot" w:pos="8630"/>
        </w:tabs>
        <w:rPr>
          <w:noProof/>
        </w:rPr>
      </w:pPr>
      <w:hyperlink w:anchor="_Toc176697395" w:history="1">
        <w:r w:rsidRPr="006D4D0D">
          <w:rPr>
            <w:rStyle w:val="Lienhypertexte"/>
            <w:noProof/>
          </w:rPr>
          <w:t>Qualité des équipements et inclusions</w:t>
        </w:r>
        <w:r>
          <w:rPr>
            <w:noProof/>
            <w:webHidden/>
          </w:rPr>
          <w:tab/>
        </w:r>
        <w:r>
          <w:rPr>
            <w:noProof/>
            <w:webHidden/>
          </w:rPr>
          <w:fldChar w:fldCharType="begin"/>
        </w:r>
        <w:r>
          <w:rPr>
            <w:noProof/>
            <w:webHidden/>
          </w:rPr>
          <w:instrText xml:space="preserve"> PAGEREF _Toc176697395 \h </w:instrText>
        </w:r>
        <w:r>
          <w:rPr>
            <w:noProof/>
            <w:webHidden/>
          </w:rPr>
        </w:r>
        <w:r>
          <w:rPr>
            <w:noProof/>
            <w:webHidden/>
          </w:rPr>
          <w:fldChar w:fldCharType="separate"/>
        </w:r>
        <w:r>
          <w:rPr>
            <w:noProof/>
            <w:webHidden/>
          </w:rPr>
          <w:t>3</w:t>
        </w:r>
        <w:r>
          <w:rPr>
            <w:noProof/>
            <w:webHidden/>
          </w:rPr>
          <w:fldChar w:fldCharType="end"/>
        </w:r>
      </w:hyperlink>
    </w:p>
    <w:p w:rsidR="000B46C9" w:rsidRDefault="000B46C9">
      <w:pPr>
        <w:pStyle w:val="TM1"/>
        <w:tabs>
          <w:tab w:val="right" w:leader="dot" w:pos="8630"/>
        </w:tabs>
        <w:rPr>
          <w:noProof/>
        </w:rPr>
      </w:pPr>
      <w:hyperlink w:anchor="_Toc176697396" w:history="1">
        <w:r w:rsidRPr="006D4D0D">
          <w:rPr>
            <w:rStyle w:val="Lienhypertexte"/>
            <w:noProof/>
          </w:rPr>
          <w:t>Commercial 2 : 2.JEAN PIERRE MARTINET.pdf</w:t>
        </w:r>
        <w:r>
          <w:rPr>
            <w:noProof/>
            <w:webHidden/>
          </w:rPr>
          <w:tab/>
        </w:r>
        <w:r>
          <w:rPr>
            <w:noProof/>
            <w:webHidden/>
          </w:rPr>
          <w:fldChar w:fldCharType="begin"/>
        </w:r>
        <w:r>
          <w:rPr>
            <w:noProof/>
            <w:webHidden/>
          </w:rPr>
          <w:instrText xml:space="preserve"> PAGEREF _Toc176697396 \h </w:instrText>
        </w:r>
        <w:r>
          <w:rPr>
            <w:noProof/>
            <w:webHidden/>
          </w:rPr>
        </w:r>
        <w:r>
          <w:rPr>
            <w:noProof/>
            <w:webHidden/>
          </w:rPr>
          <w:fldChar w:fldCharType="separate"/>
        </w:r>
        <w:r>
          <w:rPr>
            <w:noProof/>
            <w:webHidden/>
          </w:rPr>
          <w:t>5</w:t>
        </w:r>
        <w:r>
          <w:rPr>
            <w:noProof/>
            <w:webHidden/>
          </w:rPr>
          <w:fldChar w:fldCharType="end"/>
        </w:r>
      </w:hyperlink>
    </w:p>
    <w:p w:rsidR="000B46C9" w:rsidRDefault="000B46C9">
      <w:pPr>
        <w:pStyle w:val="TM2"/>
        <w:tabs>
          <w:tab w:val="right" w:leader="dot" w:pos="8630"/>
        </w:tabs>
        <w:rPr>
          <w:noProof/>
        </w:rPr>
      </w:pPr>
      <w:hyperlink w:anchor="_Toc176697397" w:history="1">
        <w:r w:rsidRPr="006D4D0D">
          <w:rPr>
            <w:rStyle w:val="Lienhypertexte"/>
            <w:noProof/>
          </w:rPr>
          <w:t>Coordination avec l'électricien et autres corps d'état</w:t>
        </w:r>
        <w:r>
          <w:rPr>
            <w:noProof/>
            <w:webHidden/>
          </w:rPr>
          <w:tab/>
        </w:r>
        <w:r>
          <w:rPr>
            <w:noProof/>
            <w:webHidden/>
          </w:rPr>
          <w:fldChar w:fldCharType="begin"/>
        </w:r>
        <w:r>
          <w:rPr>
            <w:noProof/>
            <w:webHidden/>
          </w:rPr>
          <w:instrText xml:space="preserve"> PAGEREF _Toc176697397 \h </w:instrText>
        </w:r>
        <w:r>
          <w:rPr>
            <w:noProof/>
            <w:webHidden/>
          </w:rPr>
        </w:r>
        <w:r>
          <w:rPr>
            <w:noProof/>
            <w:webHidden/>
          </w:rPr>
          <w:fldChar w:fldCharType="separate"/>
        </w:r>
        <w:r>
          <w:rPr>
            <w:noProof/>
            <w:webHidden/>
          </w:rPr>
          <w:t>5</w:t>
        </w:r>
        <w:r>
          <w:rPr>
            <w:noProof/>
            <w:webHidden/>
          </w:rPr>
          <w:fldChar w:fldCharType="end"/>
        </w:r>
      </w:hyperlink>
    </w:p>
    <w:p w:rsidR="000B46C9" w:rsidRDefault="000B46C9">
      <w:pPr>
        <w:pStyle w:val="TM2"/>
        <w:tabs>
          <w:tab w:val="right" w:leader="dot" w:pos="8630"/>
        </w:tabs>
        <w:rPr>
          <w:noProof/>
        </w:rPr>
      </w:pPr>
      <w:hyperlink w:anchor="_Toc176697398" w:history="1">
        <w:r w:rsidRPr="006D4D0D">
          <w:rPr>
            <w:rStyle w:val="Lienhypertexte"/>
            <w:noProof/>
          </w:rPr>
          <w:t>Phasage général</w:t>
        </w:r>
        <w:r>
          <w:rPr>
            <w:noProof/>
            <w:webHidden/>
          </w:rPr>
          <w:tab/>
        </w:r>
        <w:r>
          <w:rPr>
            <w:noProof/>
            <w:webHidden/>
          </w:rPr>
          <w:fldChar w:fldCharType="begin"/>
        </w:r>
        <w:r>
          <w:rPr>
            <w:noProof/>
            <w:webHidden/>
          </w:rPr>
          <w:instrText xml:space="preserve"> PAGEREF _Toc176697398 \h </w:instrText>
        </w:r>
        <w:r>
          <w:rPr>
            <w:noProof/>
            <w:webHidden/>
          </w:rPr>
        </w:r>
        <w:r>
          <w:rPr>
            <w:noProof/>
            <w:webHidden/>
          </w:rPr>
          <w:fldChar w:fldCharType="separate"/>
        </w:r>
        <w:r>
          <w:rPr>
            <w:noProof/>
            <w:webHidden/>
          </w:rPr>
          <w:t>6</w:t>
        </w:r>
        <w:r>
          <w:rPr>
            <w:noProof/>
            <w:webHidden/>
          </w:rPr>
          <w:fldChar w:fldCharType="end"/>
        </w:r>
      </w:hyperlink>
    </w:p>
    <w:p w:rsidR="000B46C9" w:rsidRDefault="000B46C9">
      <w:pPr>
        <w:pStyle w:val="TM2"/>
        <w:tabs>
          <w:tab w:val="right" w:leader="dot" w:pos="8630"/>
        </w:tabs>
        <w:rPr>
          <w:noProof/>
        </w:rPr>
      </w:pPr>
      <w:hyperlink w:anchor="_Toc176697399" w:history="1">
        <w:r w:rsidRPr="006D4D0D">
          <w:rPr>
            <w:rStyle w:val="Lienhypertexte"/>
            <w:noProof/>
          </w:rPr>
          <w:t>Installation des équipements</w:t>
        </w:r>
        <w:r>
          <w:rPr>
            <w:noProof/>
            <w:webHidden/>
          </w:rPr>
          <w:tab/>
        </w:r>
        <w:r>
          <w:rPr>
            <w:noProof/>
            <w:webHidden/>
          </w:rPr>
          <w:fldChar w:fldCharType="begin"/>
        </w:r>
        <w:r>
          <w:rPr>
            <w:noProof/>
            <w:webHidden/>
          </w:rPr>
          <w:instrText xml:space="preserve"> PAGEREF _Toc176697399 \h </w:instrText>
        </w:r>
        <w:r>
          <w:rPr>
            <w:noProof/>
            <w:webHidden/>
          </w:rPr>
        </w:r>
        <w:r>
          <w:rPr>
            <w:noProof/>
            <w:webHidden/>
          </w:rPr>
          <w:fldChar w:fldCharType="separate"/>
        </w:r>
        <w:r>
          <w:rPr>
            <w:noProof/>
            <w:webHidden/>
          </w:rPr>
          <w:t>6</w:t>
        </w:r>
        <w:r>
          <w:rPr>
            <w:noProof/>
            <w:webHidden/>
          </w:rPr>
          <w:fldChar w:fldCharType="end"/>
        </w:r>
      </w:hyperlink>
    </w:p>
    <w:p w:rsidR="000B46C9" w:rsidRDefault="000B46C9">
      <w:pPr>
        <w:pStyle w:val="TM2"/>
        <w:tabs>
          <w:tab w:val="right" w:leader="dot" w:pos="8630"/>
        </w:tabs>
        <w:rPr>
          <w:noProof/>
        </w:rPr>
      </w:pPr>
      <w:hyperlink w:anchor="_Toc176697400" w:history="1">
        <w:r w:rsidRPr="006D4D0D">
          <w:rPr>
            <w:rStyle w:val="Lienhypertexte"/>
            <w:noProof/>
          </w:rPr>
          <w:t>Qualité des équipements et inclusions</w:t>
        </w:r>
        <w:r>
          <w:rPr>
            <w:noProof/>
            <w:webHidden/>
          </w:rPr>
          <w:tab/>
        </w:r>
        <w:r>
          <w:rPr>
            <w:noProof/>
            <w:webHidden/>
          </w:rPr>
          <w:fldChar w:fldCharType="begin"/>
        </w:r>
        <w:r>
          <w:rPr>
            <w:noProof/>
            <w:webHidden/>
          </w:rPr>
          <w:instrText xml:space="preserve"> PAGEREF _Toc176697400 \h </w:instrText>
        </w:r>
        <w:r>
          <w:rPr>
            <w:noProof/>
            <w:webHidden/>
          </w:rPr>
        </w:r>
        <w:r>
          <w:rPr>
            <w:noProof/>
            <w:webHidden/>
          </w:rPr>
          <w:fldChar w:fldCharType="separate"/>
        </w:r>
        <w:r>
          <w:rPr>
            <w:noProof/>
            <w:webHidden/>
          </w:rPr>
          <w:t>7</w:t>
        </w:r>
        <w:r>
          <w:rPr>
            <w:noProof/>
            <w:webHidden/>
          </w:rPr>
          <w:fldChar w:fldCharType="end"/>
        </w:r>
      </w:hyperlink>
    </w:p>
    <w:p w:rsidR="000B46C9" w:rsidRDefault="000B46C9">
      <w:pPr>
        <w:pStyle w:val="TM1"/>
        <w:tabs>
          <w:tab w:val="right" w:leader="dot" w:pos="8630"/>
        </w:tabs>
        <w:rPr>
          <w:noProof/>
        </w:rPr>
      </w:pPr>
      <w:hyperlink w:anchor="_Toc176697401" w:history="1">
        <w:r w:rsidRPr="006D4D0D">
          <w:rPr>
            <w:rStyle w:val="Lienhypertexte"/>
            <w:noProof/>
          </w:rPr>
          <w:t>Commercial 3 : 3.LUXEUR PLOMBIER.pdf</w:t>
        </w:r>
        <w:r>
          <w:rPr>
            <w:noProof/>
            <w:webHidden/>
          </w:rPr>
          <w:tab/>
        </w:r>
        <w:r>
          <w:rPr>
            <w:noProof/>
            <w:webHidden/>
          </w:rPr>
          <w:fldChar w:fldCharType="begin"/>
        </w:r>
        <w:r>
          <w:rPr>
            <w:noProof/>
            <w:webHidden/>
          </w:rPr>
          <w:instrText xml:space="preserve"> PAGEREF _Toc176697401 \h </w:instrText>
        </w:r>
        <w:r>
          <w:rPr>
            <w:noProof/>
            <w:webHidden/>
          </w:rPr>
        </w:r>
        <w:r>
          <w:rPr>
            <w:noProof/>
            <w:webHidden/>
          </w:rPr>
          <w:fldChar w:fldCharType="separate"/>
        </w:r>
        <w:r>
          <w:rPr>
            <w:noProof/>
            <w:webHidden/>
          </w:rPr>
          <w:t>8</w:t>
        </w:r>
        <w:r>
          <w:rPr>
            <w:noProof/>
            <w:webHidden/>
          </w:rPr>
          <w:fldChar w:fldCharType="end"/>
        </w:r>
      </w:hyperlink>
    </w:p>
    <w:p w:rsidR="000B46C9" w:rsidRDefault="000B46C9">
      <w:pPr>
        <w:pStyle w:val="TM2"/>
        <w:tabs>
          <w:tab w:val="right" w:leader="dot" w:pos="8630"/>
        </w:tabs>
        <w:rPr>
          <w:noProof/>
        </w:rPr>
      </w:pPr>
      <w:hyperlink w:anchor="_Toc176697402" w:history="1">
        <w:r w:rsidRPr="006D4D0D">
          <w:rPr>
            <w:rStyle w:val="Lienhypertexte"/>
            <w:noProof/>
          </w:rPr>
          <w:t>Coordination avec l'électricien et autres corps d'état</w:t>
        </w:r>
        <w:r>
          <w:rPr>
            <w:noProof/>
            <w:webHidden/>
          </w:rPr>
          <w:tab/>
        </w:r>
        <w:r>
          <w:rPr>
            <w:noProof/>
            <w:webHidden/>
          </w:rPr>
          <w:fldChar w:fldCharType="begin"/>
        </w:r>
        <w:r>
          <w:rPr>
            <w:noProof/>
            <w:webHidden/>
          </w:rPr>
          <w:instrText xml:space="preserve"> PAGEREF _Toc176697402 \h </w:instrText>
        </w:r>
        <w:r>
          <w:rPr>
            <w:noProof/>
            <w:webHidden/>
          </w:rPr>
        </w:r>
        <w:r>
          <w:rPr>
            <w:noProof/>
            <w:webHidden/>
          </w:rPr>
          <w:fldChar w:fldCharType="separate"/>
        </w:r>
        <w:r>
          <w:rPr>
            <w:noProof/>
            <w:webHidden/>
          </w:rPr>
          <w:t>8</w:t>
        </w:r>
        <w:r>
          <w:rPr>
            <w:noProof/>
            <w:webHidden/>
          </w:rPr>
          <w:fldChar w:fldCharType="end"/>
        </w:r>
      </w:hyperlink>
    </w:p>
    <w:p w:rsidR="000B46C9" w:rsidRDefault="000B46C9">
      <w:pPr>
        <w:pStyle w:val="TM2"/>
        <w:tabs>
          <w:tab w:val="right" w:leader="dot" w:pos="8630"/>
        </w:tabs>
        <w:rPr>
          <w:noProof/>
        </w:rPr>
      </w:pPr>
      <w:hyperlink w:anchor="_Toc176697403" w:history="1">
        <w:r w:rsidRPr="006D4D0D">
          <w:rPr>
            <w:rStyle w:val="Lienhypertexte"/>
            <w:noProof/>
          </w:rPr>
          <w:t>Phasage général</w:t>
        </w:r>
        <w:r>
          <w:rPr>
            <w:noProof/>
            <w:webHidden/>
          </w:rPr>
          <w:tab/>
        </w:r>
        <w:r>
          <w:rPr>
            <w:noProof/>
            <w:webHidden/>
          </w:rPr>
          <w:fldChar w:fldCharType="begin"/>
        </w:r>
        <w:r>
          <w:rPr>
            <w:noProof/>
            <w:webHidden/>
          </w:rPr>
          <w:instrText xml:space="preserve"> PAGEREF _Toc176697403 \h </w:instrText>
        </w:r>
        <w:r>
          <w:rPr>
            <w:noProof/>
            <w:webHidden/>
          </w:rPr>
        </w:r>
        <w:r>
          <w:rPr>
            <w:noProof/>
            <w:webHidden/>
          </w:rPr>
          <w:fldChar w:fldCharType="separate"/>
        </w:r>
        <w:r>
          <w:rPr>
            <w:noProof/>
            <w:webHidden/>
          </w:rPr>
          <w:t>9</w:t>
        </w:r>
        <w:r>
          <w:rPr>
            <w:noProof/>
            <w:webHidden/>
          </w:rPr>
          <w:fldChar w:fldCharType="end"/>
        </w:r>
      </w:hyperlink>
    </w:p>
    <w:p w:rsidR="000B46C9" w:rsidRDefault="000B46C9">
      <w:pPr>
        <w:pStyle w:val="TM2"/>
        <w:tabs>
          <w:tab w:val="right" w:leader="dot" w:pos="8630"/>
        </w:tabs>
        <w:rPr>
          <w:noProof/>
        </w:rPr>
      </w:pPr>
      <w:hyperlink w:anchor="_Toc176697404" w:history="1">
        <w:r w:rsidRPr="006D4D0D">
          <w:rPr>
            <w:rStyle w:val="Lienhypertexte"/>
            <w:noProof/>
          </w:rPr>
          <w:t>Installation des équipements</w:t>
        </w:r>
        <w:r>
          <w:rPr>
            <w:noProof/>
            <w:webHidden/>
          </w:rPr>
          <w:tab/>
        </w:r>
        <w:r>
          <w:rPr>
            <w:noProof/>
            <w:webHidden/>
          </w:rPr>
          <w:fldChar w:fldCharType="begin"/>
        </w:r>
        <w:r>
          <w:rPr>
            <w:noProof/>
            <w:webHidden/>
          </w:rPr>
          <w:instrText xml:space="preserve"> PAGEREF _Toc176697404 \h </w:instrText>
        </w:r>
        <w:r>
          <w:rPr>
            <w:noProof/>
            <w:webHidden/>
          </w:rPr>
        </w:r>
        <w:r>
          <w:rPr>
            <w:noProof/>
            <w:webHidden/>
          </w:rPr>
          <w:fldChar w:fldCharType="separate"/>
        </w:r>
        <w:r>
          <w:rPr>
            <w:noProof/>
            <w:webHidden/>
          </w:rPr>
          <w:t>10</w:t>
        </w:r>
        <w:r>
          <w:rPr>
            <w:noProof/>
            <w:webHidden/>
          </w:rPr>
          <w:fldChar w:fldCharType="end"/>
        </w:r>
      </w:hyperlink>
    </w:p>
    <w:p w:rsidR="000B46C9" w:rsidRDefault="000B46C9">
      <w:pPr>
        <w:pStyle w:val="TM2"/>
        <w:tabs>
          <w:tab w:val="right" w:leader="dot" w:pos="8630"/>
        </w:tabs>
        <w:rPr>
          <w:noProof/>
        </w:rPr>
      </w:pPr>
      <w:hyperlink w:anchor="_Toc176697405" w:history="1">
        <w:r w:rsidRPr="006D4D0D">
          <w:rPr>
            <w:rStyle w:val="Lienhypertexte"/>
            <w:noProof/>
          </w:rPr>
          <w:t>Qualité des équipements et inclusions</w:t>
        </w:r>
        <w:r>
          <w:rPr>
            <w:noProof/>
            <w:webHidden/>
          </w:rPr>
          <w:tab/>
        </w:r>
        <w:r>
          <w:rPr>
            <w:noProof/>
            <w:webHidden/>
          </w:rPr>
          <w:fldChar w:fldCharType="begin"/>
        </w:r>
        <w:r>
          <w:rPr>
            <w:noProof/>
            <w:webHidden/>
          </w:rPr>
          <w:instrText xml:space="preserve"> PAGEREF _Toc176697405 \h </w:instrText>
        </w:r>
        <w:r>
          <w:rPr>
            <w:noProof/>
            <w:webHidden/>
          </w:rPr>
        </w:r>
        <w:r>
          <w:rPr>
            <w:noProof/>
            <w:webHidden/>
          </w:rPr>
          <w:fldChar w:fldCharType="separate"/>
        </w:r>
        <w:r>
          <w:rPr>
            <w:noProof/>
            <w:webHidden/>
          </w:rPr>
          <w:t>10</w:t>
        </w:r>
        <w:r>
          <w:rPr>
            <w:noProof/>
            <w:webHidden/>
          </w:rPr>
          <w:fldChar w:fldCharType="end"/>
        </w:r>
      </w:hyperlink>
    </w:p>
    <w:p w:rsidR="00DA6F0B" w:rsidRDefault="000B46C9">
      <w:pPr>
        <w:pStyle w:val="Titre1"/>
      </w:pPr>
      <w:r>
        <w:fldChar w:fldCharType="end"/>
      </w:r>
      <w:bookmarkStart w:id="0" w:name="_Toc176697391"/>
      <w:bookmarkStart w:id="1" w:name="_GoBack"/>
      <w:bookmarkEnd w:id="1"/>
      <w:r>
        <w:t>Commercial 1 : 1.LA PLOMBERIE FRANCO.pdf</w:t>
      </w:r>
      <w:bookmarkEnd w:id="0"/>
      <w:r>
        <w:t xml:space="preserve"> </w:t>
      </w:r>
    </w:p>
    <w:p w:rsidR="00DA6F0B" w:rsidRDefault="000B46C9">
      <w:pPr>
        <w:pStyle w:val="Titre2"/>
      </w:pPr>
      <w:bookmarkStart w:id="2" w:name="_Toc176697392"/>
      <w:r>
        <w:t>Coordination avec l'électricien et autres corps d'état</w:t>
      </w:r>
      <w:bookmarkEnd w:id="2"/>
    </w:p>
    <w:p w:rsidR="00DA6F0B" w:rsidRDefault="000B46C9">
      <w:r>
        <w:t xml:space="preserve">Comment le soumissionnaire prévoit-il de planifier l'intervention en fonction des disponibilités de l'électricien et des autres </w:t>
      </w:r>
      <w:r>
        <w:t>corps de métier pour minimiser les interférences et garantir une installation conforme aux normes ?</w:t>
      </w:r>
    </w:p>
    <w:p w:rsidR="00DA6F0B" w:rsidRDefault="000B46C9">
      <w:r>
        <w:t>L'analyse du contenu de l'offre par rapport à la demande du cahier des charges révèle plusieurs points d'attention. Le document PDF fourni manque de détails</w:t>
      </w:r>
      <w:r>
        <w:t xml:space="preserve"> spécifiques sur la manière dont le soumissionnaire prévoit de planifier l'intervention en fonction des disponibilités de l'électricien et des autres corps de métier. Il n'y a pas d'informations précises sur la coordination des différents corps de métier p</w:t>
      </w:r>
      <w:r>
        <w:t>our minimiser les interférences et garantir une installation conforme aux normes.</w:t>
      </w:r>
      <w:r>
        <w:br/>
      </w:r>
      <w:r>
        <w:br/>
        <w:t>Pour cadrer avec cet enjeu, il est impératif que le soumissionnaire détaille un plan de coordination clair incluant:</w:t>
      </w:r>
      <w:r>
        <w:br/>
        <w:t>- Un calendrier d'intervention précis.</w:t>
      </w:r>
      <w:r>
        <w:br/>
        <w:t>- La disponibilit</w:t>
      </w:r>
      <w:r>
        <w:t>é et la gestion des différents corps de métier.</w:t>
      </w:r>
      <w:r>
        <w:br/>
        <w:t>- Les mesures prises pour minimiser les interférences entre les corps de métier.</w:t>
      </w:r>
      <w:r>
        <w:br/>
      </w:r>
      <w:r>
        <w:lastRenderedPageBreak/>
        <w:t>- Les étapes pour garantir que l'installation répond aux normes en vigueur.</w:t>
      </w:r>
      <w:r>
        <w:br/>
      </w:r>
      <w:r>
        <w:br/>
        <w:t>En l'absence de ces informations, l'offre actuelle</w:t>
      </w:r>
      <w:r>
        <w:t xml:space="preserve"> ne cadre pas entièrement avec les enjeux du cahier des charges. Il est donc nécessaire de corriger l'offre en incluant un document plus détaillé concernant la planification des interventions et la coordination des différents corps de métier.</w:t>
      </w:r>
      <w:r>
        <w:br/>
      </w:r>
      <w:r>
        <w:br/>
        <w:t>Pour répondr</w:t>
      </w:r>
      <w:r>
        <w:t>e aux questions soulevées par l'enjeu de la coordination et de la conformité aux normes, voici les solutions à mettre en œuvre dans le devis:</w:t>
      </w:r>
      <w:r>
        <w:br/>
        <w:t>1. **Calendrier d'Intervention**: Proposer un planning détaillé des interventions de chaque corps de métier, en in</w:t>
      </w:r>
      <w:r>
        <w:t>diquant les périodes de disponibilité et les éventuelles contraintes.</w:t>
      </w:r>
      <w:r>
        <w:br/>
        <w:t>2. **Coordination Inter-Corps de Métier**: Détailler un plan de coordination entre l'électricien et les autres corps de métier, incluant des réunions de synchronisation régulières.</w:t>
      </w:r>
      <w:r>
        <w:br/>
        <w:t>3. **</w:t>
      </w:r>
      <w:r>
        <w:t>Réduction des Interférences**: Mettre en avant les stratégies pour réduire les interférences, comme des zones de travail dédiées ou des interventions en horaires décalés.</w:t>
      </w:r>
      <w:r>
        <w:br/>
        <w:t>4. **Conformité aux Normes**: Décrire les procédures de contrôle qualité et les étape</w:t>
      </w:r>
      <w:r>
        <w:t>s de vérification pour assurer que chaque étape de l'installation respecte les normes en vigueur.</w:t>
      </w:r>
      <w:r>
        <w:br/>
      </w:r>
      <w:r>
        <w:br/>
        <w:t>En conclusion, pour que l'offre soit en adéquation avec les exigences du cahier des charges, il est crucial de fournir des informations supplémentaires sur l</w:t>
      </w:r>
      <w:r>
        <w:t>a planification et la coordination des interventions. Cela permettra de répondre de manière précise et complète aux attentes du client et de garantir une exécution sans faille du projet.</w:t>
      </w:r>
    </w:p>
    <w:p w:rsidR="00DA6F0B" w:rsidRDefault="000B46C9">
      <w:pPr>
        <w:pStyle w:val="Titre2"/>
      </w:pPr>
      <w:bookmarkStart w:id="3" w:name="_Toc176697393"/>
      <w:r>
        <w:t>Phasage général</w:t>
      </w:r>
      <w:bookmarkEnd w:id="3"/>
    </w:p>
    <w:p w:rsidR="00DA6F0B" w:rsidRDefault="000B46C9">
      <w:r>
        <w:t>Le soumissionnaire a-t-il prévu que les travaux de pl</w:t>
      </w:r>
      <w:r>
        <w:t>omberie débuteront après les travaux de base de l'électricien pour éviter tout croisement de câbles et tuyaux ?</w:t>
      </w:r>
    </w:p>
    <w:p w:rsidR="00DA6F0B" w:rsidRDefault="000B46C9">
      <w:r>
        <w:t>L'analyse de l'offre par rapport au cahier des charges met en lumière plusieurs éléments clés. Les solutions mises en œuvre dans le devis montre</w:t>
      </w:r>
      <w:r>
        <w:t>nt une certaine adéquation avec les exigences initiales, mais certaines lacunes doivent être corrigées pour une meilleure correspondance.</w:t>
      </w:r>
      <w:r>
        <w:br/>
      </w:r>
      <w:r>
        <w:br/>
        <w:t>1. **Planification et Coordination des Travaux** :</w:t>
      </w:r>
      <w:r>
        <w:br/>
        <w:t xml:space="preserve">   Le devis ne mentionne pas spécifiquement que les travaux de plo</w:t>
      </w:r>
      <w:r>
        <w:t>mberie débuteront après les travaux de base de l'électricien. Cette coordination est cruciale pour éviter tout croisement de câbles et de tuyaux, ce qui pourrait entraîner des complications supplémentaires et des coûts imprévus. Il est impératif que l'offr</w:t>
      </w:r>
      <w:r>
        <w:t>e soit ajustée pour inclure un plan de travail détaillé, précisant les étapes et la chronologie des interventions des différents corps de métier. Cela garantira une meilleure organisation et une exécution fluide des travaux.</w:t>
      </w:r>
      <w:r>
        <w:br/>
      </w:r>
      <w:r>
        <w:br/>
        <w:t xml:space="preserve">2. **Argumentation en Réponse </w:t>
      </w:r>
      <w:r>
        <w:t>aux Enjeux** :</w:t>
      </w:r>
      <w:r>
        <w:br/>
        <w:t xml:space="preserve">   Pour répondre aux questions soulevées par l'enjeu de la coordination des travaux, l'offre </w:t>
      </w:r>
      <w:r>
        <w:lastRenderedPageBreak/>
        <w:t>doit contenir des éléments suivants :</w:t>
      </w:r>
      <w:r>
        <w:br/>
        <w:t xml:space="preserve">   - Un calendrier détaillé des interventions.</w:t>
      </w:r>
      <w:r>
        <w:br/>
        <w:t xml:space="preserve">   - Une description claire des responsabilités de chaque inter</w:t>
      </w:r>
      <w:r>
        <w:t>venant.</w:t>
      </w:r>
      <w:r>
        <w:br/>
        <w:t xml:space="preserve">   - Les mesures prises pour assurer la communication et la collaboration entre les équipes de plomberie et d'électricité.</w:t>
      </w:r>
      <w:r>
        <w:br/>
        <w:t xml:space="preserve">   - Les procédures de vérification et de validation à chaque étape clé pour assurer qu'aucun croisement non désiré ne se pro</w:t>
      </w:r>
      <w:r>
        <w:t>duise.</w:t>
      </w:r>
      <w:r>
        <w:br/>
      </w:r>
      <w:r>
        <w:br/>
        <w:t>3. **Correction de l'Offre** :</w:t>
      </w:r>
      <w:r>
        <w:br/>
        <w:t xml:space="preserve">   En l'état, le devis ne cadre pas parfaitement avec les enjeux du cahier des charges. Pour y remédier, il est nécessaire d'ajuster l'offre en incluant des informations spécifiques sur la planification et la coordina</w:t>
      </w:r>
      <w:r>
        <w:t>tion des travaux. Ces ajustements permettront de mieux répondre aux attentes et de garantir la qualité et l'efficacité des interventions.</w:t>
      </w:r>
      <w:r>
        <w:br/>
      </w:r>
      <w:r>
        <w:br/>
        <w:t>En conclusion, bien que l'offre présente des solutions intéressantes, elle nécessite des ajustements pour mieux align</w:t>
      </w:r>
      <w:r>
        <w:t xml:space="preserve">er les travaux de plomberie et d'électricité selon les exigences du cahier des charges. Une planification détaillée et une coordination efficace sont indispensables pour éviter les problèmes de croisement de câbles et de tuyaux, assurant ainsi la réussite </w:t>
      </w:r>
      <w:r>
        <w:t>du projet.</w:t>
      </w:r>
    </w:p>
    <w:p w:rsidR="00DA6F0B" w:rsidRDefault="000B46C9">
      <w:pPr>
        <w:pStyle w:val="Titre2"/>
      </w:pPr>
      <w:bookmarkStart w:id="4" w:name="_Toc176697394"/>
      <w:r>
        <w:t>Installation des équipements</w:t>
      </w:r>
      <w:bookmarkEnd w:id="4"/>
    </w:p>
    <w:p w:rsidR="00DA6F0B" w:rsidRDefault="000B46C9">
      <w:r>
        <w:t>L'installation des équipements (douche et baignoire) sera-t-elle réalisée une fois les raccordements électriques et autres travaux de préparation terminés, comme spécifié dans le cahier des charges ?</w:t>
      </w:r>
    </w:p>
    <w:p w:rsidR="00DA6F0B" w:rsidRDefault="000B46C9">
      <w:r>
        <w:t>L'analyse de l'o</w:t>
      </w:r>
      <w:r>
        <w:t>ffre par rapport au cahier des charges révèle plusieurs points importants. Le devis actuel ne spécifie pas clairement si l'installation des équipements, notamment la douche et la baignoire, sera réalisée après la fin des raccordements électriques et autres</w:t>
      </w:r>
      <w:r>
        <w:t xml:space="preserve"> travaux de préparation. Cette précision est essentielle pour garantir un déroulement cohérent et ordonné des travaux, tel que stipulé dans le cahier des charges.</w:t>
      </w:r>
      <w:r>
        <w:br/>
      </w:r>
      <w:r>
        <w:br/>
        <w:t>Pour cadrer avec les enjeux du projet, il est crucial d'ajuster l'offre en demandant des pré</w:t>
      </w:r>
      <w:r>
        <w:t>cisions supplémentaires sur l'ordre des travaux. Cela permettra de s'assurer que les installations seront effectuées dans le bon ordre, évitant ainsi des retards ou des complications potentielles.</w:t>
      </w:r>
      <w:r>
        <w:br/>
      </w:r>
      <w:r>
        <w:br/>
        <w:t>En résumé, le devis doit être corrigé pour inclure des inf</w:t>
      </w:r>
      <w:r>
        <w:t>ormations détaillées sur l'ordre des travaux, garantissant ainsi la conformité avec le cahier des charges et une exécution optimale du projet.</w:t>
      </w:r>
    </w:p>
    <w:p w:rsidR="00DA6F0B" w:rsidRDefault="000B46C9">
      <w:pPr>
        <w:pStyle w:val="Titre2"/>
      </w:pPr>
      <w:bookmarkStart w:id="5" w:name="_Toc176697395"/>
      <w:r>
        <w:t>Qualité des équipements et inclusions</w:t>
      </w:r>
      <w:bookmarkEnd w:id="5"/>
    </w:p>
    <w:p w:rsidR="00DA6F0B" w:rsidRDefault="000B46C9">
      <w:r>
        <w:t>Le devis du soumissionnaire inclut-il des équipements de qualité supérieure</w:t>
      </w:r>
      <w:r>
        <w:t xml:space="preserve"> ainsi que tous les raccordements nécessaires et la main-d'œuvre, conformément au cahier des charges ?</w:t>
      </w:r>
    </w:p>
    <w:p w:rsidR="00DA6F0B" w:rsidRDefault="000B46C9">
      <w:r>
        <w:lastRenderedPageBreak/>
        <w:t>L'analyse du devis fourni par le soumissionnaire montre une étroite conformité avec les exigences du cahier des charges. Les solutions apportées par le d</w:t>
      </w:r>
      <w:r>
        <w:t>evis pour cadrer avec l'enjeu sont clairement détaillées et incluent les éléments suivants :</w:t>
      </w:r>
      <w:r>
        <w:br/>
      </w:r>
      <w:r>
        <w:br/>
        <w:t>1. **Fourniture et pose cabine de douche avec receveur, mitigeur thermostatique et colonne de douche : 3 200 €**</w:t>
      </w:r>
      <w:r>
        <w:br/>
        <w:t xml:space="preserve">   - **Solution mise en œuvre** : Cette prestatio</w:t>
      </w:r>
      <w:r>
        <w:t>n répond à l'exigence de qualité supérieure demandée dans le cahier des charges. Le choix d'un mitigeur thermostatique et d'une colonne de douche assure une fonctionnalité et un confort optimal pour l'utilisateur.</w:t>
      </w:r>
      <w:r>
        <w:br/>
      </w:r>
      <w:r>
        <w:br/>
        <w:t>2. **Fourniture et pose de baignoire stan</w:t>
      </w:r>
      <w:r>
        <w:t>dard avec robinetterie basique : 3 500 €**</w:t>
      </w:r>
      <w:r>
        <w:br/>
        <w:t xml:space="preserve">   - **Solution mise en œuvre** : Bien que la robinetterie soit basique, l'offre inclut une baignoire standard, ce qui garantit la satisfaction des besoins de base en termes de bain, tout en respectant les normes </w:t>
      </w:r>
      <w:r>
        <w:t>de qualité.</w:t>
      </w:r>
      <w:r>
        <w:br/>
      </w:r>
      <w:r>
        <w:br/>
        <w:t>3. **Pose du carrelage : 480 €**</w:t>
      </w:r>
      <w:r>
        <w:br/>
        <w:t xml:space="preserve">   - **Solution mise en œuvre** : Cette ligne du devis garantit la finition esthétique et fonctionnelle des surfaces, en conformité avec les attentes du cahier des charges.</w:t>
      </w:r>
      <w:r>
        <w:br/>
      </w:r>
      <w:r>
        <w:br/>
        <w:t>4. **Pose et raccordement tuyauterie</w:t>
      </w:r>
      <w:r>
        <w:t xml:space="preserve"> d'alimentation (douche et baignoire) : 1 200 €**</w:t>
      </w:r>
      <w:r>
        <w:br/>
        <w:t xml:space="preserve">   - **Solution mise en œuvre** : Le raccordement de la tuyauterie d'alimentation est crucial pour la fonctionnalité des installations de douche et de baignoire. Le devis prévoit cette étape essentielle, as</w:t>
      </w:r>
      <w:r>
        <w:t>surant ainsi l'efficacité et la durabilité des équipements.</w:t>
      </w:r>
      <w:r>
        <w:br/>
      </w:r>
      <w:r>
        <w:br/>
        <w:t>5. **Pose et raccordement évacuation eau usée (douche et baignoire) : 950 €**</w:t>
      </w:r>
      <w:r>
        <w:br/>
        <w:t xml:space="preserve">   - **Solution mise en œuvre** : La gestion de l'évacuation des eaux usées est essentielle pour le bon fonctionnemen</w:t>
      </w:r>
      <w:r>
        <w:t>t des installations sanitaires. Cette offre prend en charge cette exigence, contribuant à la conformité avec le cahier des charges.</w:t>
      </w:r>
      <w:r>
        <w:br/>
      </w:r>
      <w:r>
        <w:br/>
        <w:t>6. **Fourniture et pose accessoires de plomberie (joints, raccords, colliers, etc.) : 850 €**</w:t>
      </w:r>
      <w:r>
        <w:br/>
        <w:t xml:space="preserve">   - **Solution mise en œuvre</w:t>
      </w:r>
      <w:r>
        <w:t>** : Les accessoires de plomberie sont indispensables pour assurer l'étanchéité et la solidité des installations. Cette provision garantit des raccordements fiables et conformes aux normes de qualité.</w:t>
      </w:r>
      <w:r>
        <w:br/>
      </w:r>
      <w:r>
        <w:br/>
        <w:t>**Total HT : 11 400 €**</w:t>
      </w:r>
      <w:r>
        <w:br/>
        <w:t>**TVA (10%) : 1 140 €**</w:t>
      </w:r>
      <w:r>
        <w:br/>
        <w:t>**Tota</w:t>
      </w:r>
      <w:r>
        <w:t>l TTC : 12 540 €**</w:t>
      </w:r>
      <w:r>
        <w:br/>
      </w:r>
      <w:r>
        <w:br/>
        <w:t>**Conclusion :**</w:t>
      </w:r>
      <w:r>
        <w:br/>
      </w:r>
      <w:r>
        <w:br/>
        <w:t xml:space="preserve">Le devis respecte les exigences du cahier des charges en incluant des équipements de qualité supérieure, les raccordements nécessaires et la main-d'œuvre. Chaque élément du devis est justifié et en adéquation avec les </w:t>
      </w:r>
      <w:r>
        <w:t xml:space="preserve">attentes du client, garantissant une prestation </w:t>
      </w:r>
      <w:r>
        <w:lastRenderedPageBreak/>
        <w:t>complète et de qualité. Aucun ajustement n'est nécessaire, car l'offre cadre parfaitement avec les enjeux définis dans le cahier des charges.</w:t>
      </w:r>
    </w:p>
    <w:p w:rsidR="00DA6F0B" w:rsidRDefault="000B46C9">
      <w:pPr>
        <w:pStyle w:val="Titre1"/>
      </w:pPr>
      <w:bookmarkStart w:id="6" w:name="_Toc176697396"/>
      <w:r>
        <w:t>Commercial 2 : 2.JEAN PIERRE MARTINET.pdf</w:t>
      </w:r>
      <w:bookmarkEnd w:id="6"/>
      <w:r>
        <w:t xml:space="preserve"> </w:t>
      </w:r>
    </w:p>
    <w:p w:rsidR="00DA6F0B" w:rsidRDefault="000B46C9">
      <w:pPr>
        <w:pStyle w:val="Titre2"/>
      </w:pPr>
      <w:bookmarkStart w:id="7" w:name="_Toc176697397"/>
      <w:r>
        <w:t>Coordination avec l'éle</w:t>
      </w:r>
      <w:r>
        <w:t>ctricien et autres corps d'état</w:t>
      </w:r>
      <w:bookmarkEnd w:id="7"/>
    </w:p>
    <w:p w:rsidR="00DA6F0B" w:rsidRDefault="000B46C9">
      <w:r>
        <w:t>Comment le soumissionnaire prévoit-il de planifier l'intervention en fonction des disponibilités de l'électricien et des autres corps de métier pour minimiser les interférences et garantir une installation conforme aux norme</w:t>
      </w:r>
      <w:r>
        <w:t>s ?</w:t>
      </w:r>
    </w:p>
    <w:p w:rsidR="00DA6F0B" w:rsidRDefault="000B46C9">
      <w:r>
        <w:t xml:space="preserve">L'analyse de l'offre du soumissionnaire par rapport aux exigences du cahier des charges révèle une approche méthodique et bien planifiée pour la réalisation des travaux. </w:t>
      </w:r>
      <w:r>
        <w:br/>
      </w:r>
      <w:r>
        <w:br/>
        <w:t xml:space="preserve">Le soumissionnaire prévoit de planifier l'intervention en prenant en compte les </w:t>
      </w:r>
      <w:r>
        <w:t>disponibilités de l'électricien et des autres corps de métier afin de minimiser les interférences et garantir une installation conforme aux normes. Cette méthode répond clairement à l'enjeu de coordination et de gestion efficace des différents intervenants</w:t>
      </w:r>
      <w:r>
        <w:t xml:space="preserve"> sur le chantier.</w:t>
      </w:r>
      <w:r>
        <w:br/>
      </w:r>
      <w:r>
        <w:br/>
        <w:t>Les travaux de plomberie débuteront après les travaux de base de l'électricien. Cette séquence permet d'éviter tout croisement de câbles et de tuyaux, ce qui est crucial pour garantir la sécurité et la conformité des installations. En pr</w:t>
      </w:r>
      <w:r>
        <w:t>océdant de cette manière, le soumissionnaire assure que chaque étape des travaux est réalisée dans les meilleures conditions possibles, sans compromettre la qualité ni la sécurité.</w:t>
      </w:r>
      <w:r>
        <w:br/>
      </w:r>
      <w:r>
        <w:br/>
        <w:t>De plus, l'installation des équipements, tels que la douche et la baignoir</w:t>
      </w:r>
      <w:r>
        <w:t>e, sera réalisée une fois les raccordements électriques et autres travaux de préparation terminés. Cela montre une compréhension approfondie de l'importance de l'ordre des opérations, garantissant ainsi que les équipements sont installés de manière optimal</w:t>
      </w:r>
      <w:r>
        <w:t>e et fonctionnelle dès la première fois.</w:t>
      </w:r>
      <w:r>
        <w:br/>
      </w:r>
      <w:r>
        <w:br/>
        <w:t>Enfin, le devis inclut un forfait pour la coordination avec les autres corps d'état. Cette inclusion est une solution pratique pour assurer une bonne synchronisation des travaux, répondant ainsi à l'enjeu de coordi</w:t>
      </w:r>
      <w:r>
        <w:t>nation mentionné dans le cahier des charges. Cela montre que le soumissionnaire a pris des mesures proactives pour garantir une communication fluide et une collaboration efficace entre tous les intervenants, minimisant ainsi les risques de retard et de mal</w:t>
      </w:r>
      <w:r>
        <w:t>entendu.</w:t>
      </w:r>
      <w:r>
        <w:br/>
      </w:r>
      <w:r>
        <w:br/>
        <w:t>En conclusion, l'offre cadre parfaitement avec les enjeux du cahier des charges grâce à une planification minutieuse, une séquence de travaux bien pensée et une coordination efficace avec les autres corps de métier. Aucune correction de l'offre n</w:t>
      </w:r>
      <w:r>
        <w:t>'est nécessaire.</w:t>
      </w:r>
    </w:p>
    <w:p w:rsidR="00DA6F0B" w:rsidRDefault="000B46C9">
      <w:pPr>
        <w:pStyle w:val="Titre2"/>
      </w:pPr>
      <w:bookmarkStart w:id="8" w:name="_Toc176697398"/>
      <w:r>
        <w:lastRenderedPageBreak/>
        <w:t>Phasage général</w:t>
      </w:r>
      <w:bookmarkEnd w:id="8"/>
    </w:p>
    <w:p w:rsidR="00DA6F0B" w:rsidRDefault="000B46C9">
      <w:r>
        <w:t>Le soumissionnaire a-t-il prévu que les travaux de plomberie débuteront après les travaux de base de l'électricien pour éviter tout croisement de câbles et tuyaux ?</w:t>
      </w:r>
    </w:p>
    <w:p w:rsidR="00DA6F0B" w:rsidRDefault="000B46C9">
      <w:r>
        <w:t>L'analyse de l'offre de travaux de plomberie comparativeme</w:t>
      </w:r>
      <w:r>
        <w:t>nt au cahier des charges révèle une approche méthodique et coordonnée. Le soumissionnaire a clairement prévu de commencer les travaux de plomberie après l'achèvement des travaux de base de l'électricien. Cette stratégie vise à éviter tout croisement de câb</w:t>
      </w:r>
      <w:r>
        <w:t>les et tuyaux, ce qui est crucial pour garantir la sécurité et l'efficacité des installations.</w:t>
      </w:r>
      <w:r>
        <w:br/>
      </w:r>
      <w:r>
        <w:br/>
        <w:t>Voici le contenu pertinent tel qu'extrait du PDF :</w:t>
      </w:r>
      <w:r>
        <w:br/>
      </w:r>
      <w:r>
        <w:br/>
        <w:t xml:space="preserve">"Nos travaux de plomberie débuteront après les travaux de base de l'électricien pour éviter tout croisement </w:t>
      </w:r>
      <w:r>
        <w:t>de câbles et tuyaux. L'installation des équipements (douche et baignoire) sera réalisée une fois les raccordements électriques et autres travaux de préparation terminés."</w:t>
      </w:r>
      <w:r>
        <w:br/>
      </w:r>
      <w:r>
        <w:br/>
        <w:t>Cette approche répond directement à l'enjeu de coordination entre les différents cor</w:t>
      </w:r>
      <w:r>
        <w:t>ps de métier, une question souvent soulevée dans le cahier des charges. Le soumissionnaire démontre ainsi une compréhension approfondie de l'importance de la planification séquentielle dans les projets de construction. En priorisant les raccordements élect</w:t>
      </w:r>
      <w:r>
        <w:t>riques avant l'installation des équipements de plomberie, l'offre cadre parfaitement avec les exigences du cahier des charges.</w:t>
      </w:r>
      <w:r>
        <w:br/>
      </w:r>
      <w:r>
        <w:br/>
        <w:t>En conclusion, l'offre de travaux de plomberie est bien alignée avec les enjeux spécifiés, et il n'est pas nécessaire de la corr</w:t>
      </w:r>
      <w:r>
        <w:t>iger. Les solutions mises en œuvre démontrent une anticipation des défis potentiels et une volonté de les surmonter efficacement.</w:t>
      </w:r>
    </w:p>
    <w:p w:rsidR="00DA6F0B" w:rsidRDefault="000B46C9">
      <w:pPr>
        <w:pStyle w:val="Titre2"/>
      </w:pPr>
      <w:bookmarkStart w:id="9" w:name="_Toc176697399"/>
      <w:r>
        <w:t>Installation des équipements</w:t>
      </w:r>
      <w:bookmarkEnd w:id="9"/>
    </w:p>
    <w:p w:rsidR="00DA6F0B" w:rsidRDefault="000B46C9">
      <w:r>
        <w:t>L'installation des équipements (douche et baignoire) sera-t-elle réalisée une fois les raccordeme</w:t>
      </w:r>
      <w:r>
        <w:t>nts électriques et autres travaux de préparation terminés, comme spécifié dans le cahier des charges ?</w:t>
      </w:r>
    </w:p>
    <w:p w:rsidR="00DA6F0B" w:rsidRDefault="000B46C9">
      <w:r>
        <w:t>L'analyse du contenu de l'offre par rapport à la demande du cahier des charges révèle plusieurs points pertinents. Tout d'abord, l'offre stipule que l'in</w:t>
      </w:r>
      <w:r>
        <w:t>stallation des équipements, incluant la douche et la baignoire, sera effectuée après la complétion des raccordements électriques et autres travaux préparatoires. Cette démarche est en parfaite adéquation avec les exigences du cahier des charges, qui précis</w:t>
      </w:r>
      <w:r>
        <w:t>e que ces travaux préparatoires doivent être finalisés avant l'installation des équipements sanitaires.</w:t>
      </w:r>
      <w:r>
        <w:br/>
      </w:r>
      <w:r>
        <w:br/>
        <w:t>Les solutions mises en œuvre dans le devis pour cadrer avec l'enjeu sont les suivantes :</w:t>
      </w:r>
      <w:r>
        <w:br/>
      </w:r>
      <w:r>
        <w:br/>
        <w:t>1. **Séquençage des travaux** : L'offre propose un plan d'act</w:t>
      </w:r>
      <w:r>
        <w:t xml:space="preserve">ion où les travaux de préparation, tels que les raccordements électriques, sont réalisés en amont. Cela garantit </w:t>
      </w:r>
      <w:r>
        <w:lastRenderedPageBreak/>
        <w:t>que l'installation des équipements sanitaires se fait dans des conditions optimales, minimisant ainsi le risque de complications ou de retards.</w:t>
      </w:r>
      <w:r>
        <w:br/>
      </w:r>
      <w:r>
        <w:br/>
        <w:t>2. **Conformité aux exigences techniques** : En respectant la chronologie des travaux définie dans le cahier des charges, l'offre montre une compréhension claire des exigences techniques et logistiques. Cela inclut la prise en compte des normes de sécuri</w:t>
      </w:r>
      <w:r>
        <w:t>té électrique et la préparation adéquate des surfaces et des infrastructures pour l'installation des équipements.</w:t>
      </w:r>
      <w:r>
        <w:br/>
      </w:r>
      <w:r>
        <w:br/>
        <w:t>3. **Qualité et durabilité des installations** : En s'assurant que toutes les préparations nécessaires sont complétées avant l'installation d</w:t>
      </w:r>
      <w:r>
        <w:t>es équipements, l'offre vise à garantir la qualité et la durabilité des installations. Cela répond directement à l'enjeu de fournir des installations qui soient non seulement fonctionnelles mais aussi durables dans le temps.</w:t>
      </w:r>
      <w:r>
        <w:br/>
      </w:r>
      <w:r>
        <w:br/>
        <w:t>En conclusion, l'offre cadre p</w:t>
      </w:r>
      <w:r>
        <w:t xml:space="preserve">arfaitement avec les enjeux du cahier des charges. Elle démontre une planification rigoureuse et une attention aux détails essentiels pour assurer une installation sans heurts et de haute qualité. Il n'est donc pas nécessaire de corriger l'offre, car elle </w:t>
      </w:r>
      <w:r>
        <w:t>répond de manière satisfaisante aux exigences spécifiées.</w:t>
      </w:r>
    </w:p>
    <w:p w:rsidR="00DA6F0B" w:rsidRDefault="000B46C9">
      <w:pPr>
        <w:pStyle w:val="Titre2"/>
      </w:pPr>
      <w:bookmarkStart w:id="10" w:name="_Toc176697400"/>
      <w:r>
        <w:t>Qualité des équipements et inclusions</w:t>
      </w:r>
      <w:bookmarkEnd w:id="10"/>
    </w:p>
    <w:p w:rsidR="00DA6F0B" w:rsidRDefault="000B46C9">
      <w:r>
        <w:t>Le devis du soumissionnaire inclut-il des équipements de qualité supérieure ainsi que tous les raccordements nécessaires et la main-d'œuvre, conformément au cah</w:t>
      </w:r>
      <w:r>
        <w:t>ier des charges ?</w:t>
      </w:r>
    </w:p>
    <w:p w:rsidR="00DA6F0B" w:rsidRDefault="000B46C9">
      <w:r>
        <w:t xml:space="preserve">L'analyse du contenu de l'offre de Jean Pierre Martinet pour l'installation de salle de bains révèle une proposition en adéquation avec les exigences du cahier des charges. Voici une analyse détaillée des solutions mises en œuvre dans le </w:t>
      </w:r>
      <w:r>
        <w:t>devis pour cadrer avec les enjeux spécifiés :</w:t>
      </w:r>
      <w:r>
        <w:br/>
      </w:r>
      <w:r>
        <w:br/>
        <w:t>1. **Qualité des Équipements** :</w:t>
      </w:r>
      <w:r>
        <w:br/>
        <w:t xml:space="preserve">   Le devis mentionne explicitement l'utilisation d'équipements de qualité supérieure pour toutes les installations, ce qui correspond parfaitement aux attentes du cahier des c</w:t>
      </w:r>
      <w:r>
        <w:t>harges. La qualité des matériaux est cruciale pour garantir la durabilité et la performance des installations sanitaires.</w:t>
      </w:r>
      <w:r>
        <w:br/>
      </w:r>
      <w:r>
        <w:br/>
        <w:t>2. **Détails des Installations** :</w:t>
      </w:r>
      <w:r>
        <w:br/>
        <w:t xml:space="preserve">   - **Douche** : Le devis inclut la fourniture et la pose d'une cabine de douche avec receveur, u</w:t>
      </w:r>
      <w:r>
        <w:t>n mitigeur thermostatique et une colonne de douche. De plus, il prévoit la pose de carrelage sur les murs et le sol de la zone de douche, ce qui est essentiel pour une finition étanche et esthétique.</w:t>
      </w:r>
      <w:r>
        <w:br/>
        <w:t xml:space="preserve">   - **Baignoire** : La fourniture et la pose d'une baig</w:t>
      </w:r>
      <w:r>
        <w:t>noire avec robinetterie, ainsi que la pose de carrelage autour de la baignoire, sont également incluses. Cela permet d'assurer une intégration harmonieuse de la baignoire dans la salle de bains et de prévenir les infiltrations d'eau.</w:t>
      </w:r>
      <w:r>
        <w:br/>
      </w:r>
      <w:r>
        <w:br/>
      </w:r>
      <w:r>
        <w:lastRenderedPageBreak/>
        <w:t>3. **Plomberie Généra</w:t>
      </w:r>
      <w:r>
        <w:t>le** :</w:t>
      </w:r>
      <w:r>
        <w:br/>
        <w:t xml:space="preserve">   Le devis couvre la pose et le raccordement de la tuyauterie d'alimentation et de l'évacuation des eaux usées pour la douche et la baignoire. Cette approche intégrale garantit que toutes les connexions nécessaires sont correctement installées.</w:t>
      </w:r>
      <w:r>
        <w:br/>
      </w:r>
      <w:r>
        <w:br/>
        <w:t>4.</w:t>
      </w:r>
      <w:r>
        <w:t xml:space="preserve"> **Main-d'œuvre et Accessoires** :</w:t>
      </w:r>
      <w:r>
        <w:br/>
        <w:t xml:space="preserve">   Tous les accessoires de plomberie nécessaires, tels que les joints, raccords et colliers, sont inclus dans le devis. De plus, une coordination avec d'autres corps d'état est prévue, ce qui est essentiel pour assurer un</w:t>
      </w:r>
      <w:r>
        <w:t>e installation sans heurts et conforme aux normes.</w:t>
      </w:r>
      <w:r>
        <w:br/>
      </w:r>
      <w:r>
        <w:br/>
        <w:t>5. **Coût et Flexibilité** :</w:t>
      </w:r>
      <w:r>
        <w:br/>
        <w:t xml:space="preserve">   Le devis total s'élève à 6 105 € TTC, avec une mention spécifique que des options plus économiques peuvent être étudiées si nécessaire. Cette flexibilité permet de s'adapte</w:t>
      </w:r>
      <w:r>
        <w:t>r aux contraintes budgétaires sans compromettre la qualité de l'installation.</w:t>
      </w:r>
      <w:r>
        <w:br/>
      </w:r>
      <w:r>
        <w:br/>
        <w:t xml:space="preserve">En conclusion, le devis de Jean Pierre Martinet répond de manière exhaustive aux exigences du cahier des charges en termes de qualité, de détail des installations, de plomberie </w:t>
      </w:r>
      <w:r>
        <w:t>générale, et de coordination des travaux. Si des ajustements budgétaires sont nécessaires, des options alternatives peuvent être considérées pour rester dans les limites financières sans sacrifier la qualité des prestations.</w:t>
      </w:r>
      <w:r>
        <w:br/>
      </w:r>
      <w:r>
        <w:br/>
        <w:t xml:space="preserve">Ainsi, l'offre proposée cadre </w:t>
      </w:r>
      <w:r>
        <w:t>parfaitement avec les enjeux définis, et ne nécessite pas de corrections majeures en dehors de possibles ajustements budgétaires selon les besoins spécifiques du client.</w:t>
      </w:r>
    </w:p>
    <w:p w:rsidR="00DA6F0B" w:rsidRDefault="000B46C9">
      <w:pPr>
        <w:pStyle w:val="Titre1"/>
      </w:pPr>
      <w:bookmarkStart w:id="11" w:name="_Toc176697401"/>
      <w:r>
        <w:t>Commercial 3 : 3.LUXEUR PLOMBIER.pdf</w:t>
      </w:r>
      <w:bookmarkEnd w:id="11"/>
      <w:r>
        <w:t xml:space="preserve"> </w:t>
      </w:r>
    </w:p>
    <w:p w:rsidR="00DA6F0B" w:rsidRDefault="000B46C9">
      <w:pPr>
        <w:pStyle w:val="Titre2"/>
      </w:pPr>
      <w:bookmarkStart w:id="12" w:name="_Toc176697402"/>
      <w:r>
        <w:t xml:space="preserve">Coordination avec l'électricien et autres corps </w:t>
      </w:r>
      <w:r>
        <w:t>d'état</w:t>
      </w:r>
      <w:bookmarkEnd w:id="12"/>
    </w:p>
    <w:p w:rsidR="00DA6F0B" w:rsidRDefault="000B46C9">
      <w:r>
        <w:t>Comment le soumissionnaire prévoit-il de planifier l'intervention en fonction des disponibilités de l'électricien et des autres corps de métier pour minimiser les interférences et garantir une installation conforme aux normes ?</w:t>
      </w:r>
    </w:p>
    <w:p w:rsidR="00DA6F0B" w:rsidRDefault="000B46C9">
      <w:r>
        <w:t>L'analyse fine du con</w:t>
      </w:r>
      <w:r>
        <w:t>tenu de l'offre comparativement à la demande du cahier des charges révèle plusieurs points clés. Le soumissionnaire propose un service de "Coordination VIP" qui répond de manière précise aux enjeux mentionnés. Ce service inclut un suivi personnalisé par un</w:t>
      </w:r>
      <w:r>
        <w:t xml:space="preserve"> architecte et un décorateur d’intérieur, ce qui assure une approche sur mesure conforme aux attentes élevées du cahier des charges.</w:t>
      </w:r>
      <w:r>
        <w:br/>
      </w:r>
      <w:r>
        <w:br/>
        <w:t>1. **Solutions mises en oeuvre pour cadrer avec l'enjeu**:</w:t>
      </w:r>
      <w:r>
        <w:br/>
        <w:t xml:space="preserve">   - **Suivi personnalisé**: L'intervention planifiée avec le s</w:t>
      </w:r>
      <w:r>
        <w:t>uivi d'un architecte et d'un décorateur d’intérieur garantit que les attentes esthétiques et fonctionnelles du client sont pleinement réalisées.</w:t>
      </w:r>
      <w:r>
        <w:br/>
        <w:t xml:space="preserve">   - **Gestion complète des autres corps de métier**: En intégrant la gestion des électriciens, </w:t>
      </w:r>
      <w:r>
        <w:lastRenderedPageBreak/>
        <w:t>carreleurs et m</w:t>
      </w:r>
      <w:r>
        <w:t>enuisiers, le soumissionnaire assure une coordination sans faille, réduisant ainsi les risques de retard et d'erreurs.</w:t>
      </w:r>
      <w:r>
        <w:br/>
        <w:t xml:space="preserve">   - **Service haut de gamme**: La mention d'un service de "Coordination VIP" souligne le niveau de qualité élevé attendu par le client.</w:t>
      </w:r>
      <w:r>
        <w:br/>
      </w:r>
      <w:r>
        <w:br/>
        <w:t>2. **Argumentation pour répondre aux questions soulevées par l'enjeu**:</w:t>
      </w:r>
      <w:r>
        <w:br/>
        <w:t xml:space="preserve">   - **Conformité aux normes**: En garantissant une installation conforme aux normes, le soumissionnaire répond à une exigence cruciale du cahier des charges, assurant ainsi sécurité </w:t>
      </w:r>
      <w:r>
        <w:t>et conformité réglementaire.</w:t>
      </w:r>
      <w:r>
        <w:br/>
        <w:t xml:space="preserve">   - **Minimisation des interférences**: La gestion complète des différents corps de métier permet de minimiser les interférences, ce qui est essentiel pour une exécution fluide et efficace du projet.</w:t>
      </w:r>
      <w:r>
        <w:br/>
        <w:t xml:space="preserve">   - **Coordination et sui</w:t>
      </w:r>
      <w:r>
        <w:t>vi**: Le suivi personnalisé et la coordination étroite entre les différents intervenants permettent de répondre aux besoins spécifiques du client, assurant ainsi une satisfaction optimale.</w:t>
      </w:r>
      <w:r>
        <w:br/>
      </w:r>
      <w:r>
        <w:br/>
        <w:t xml:space="preserve">En conclusion, l'offre du soumissionnaire cadre parfaitement avec </w:t>
      </w:r>
      <w:r>
        <w:t>les enjeux du cahier des charges. Les solutions mises en oeuvre, telles que le service de "Coordination VIP" avec suivi personnalisé et gestion complète des corps de métier, répondent de manière adéquate et professionnelle aux attentes et exigences du clie</w:t>
      </w:r>
      <w:r>
        <w:t>nt. Il n'est pas nécessaire de corriger l'offre, car elle est en totale adéquation avec les attentes décrites.</w:t>
      </w:r>
    </w:p>
    <w:p w:rsidR="00DA6F0B" w:rsidRDefault="000B46C9">
      <w:pPr>
        <w:pStyle w:val="Titre2"/>
      </w:pPr>
      <w:bookmarkStart w:id="13" w:name="_Toc176697403"/>
      <w:r>
        <w:t>Phasage général</w:t>
      </w:r>
      <w:bookmarkEnd w:id="13"/>
    </w:p>
    <w:p w:rsidR="00DA6F0B" w:rsidRDefault="000B46C9">
      <w:r>
        <w:t>Le soumissionnaire a-t-il prévu que les travaux de plomberie débuteront après les travaux de base de l'électricien pour éviter to</w:t>
      </w:r>
      <w:r>
        <w:t>ut croisement de câbles et tuyaux ?</w:t>
      </w:r>
    </w:p>
    <w:p w:rsidR="00DA6F0B" w:rsidRDefault="000B46C9">
      <w:r>
        <w:t>L'analyse du contenu de l'offre comparativement à la demande du cahier des charges révèle une omission importante concernant la coordination des travaux. Plus précisément, le PDF de l'offre ne mentionne pas explicitement</w:t>
      </w:r>
      <w:r>
        <w:t xml:space="preserve"> que les travaux de plomberie commenceront après les travaux de base de l'électricien pour éviter tout croisement de câbles et tuyaux, ce qui est crucial pour une gestion efficace et sécurisée du chantier.</w:t>
      </w:r>
      <w:r>
        <w:br/>
      </w:r>
      <w:r>
        <w:br/>
        <w:t>Les solutions mises en œuvre dans le devis pour c</w:t>
      </w:r>
      <w:r>
        <w:t>adrer avec l'enjeu incluent généralement une planification détaillée des interventions des différents corps de métier, cependant, l'absence de clarification à ce sujet soulève des questions sur la coordination et le respect des délais et des normes de sécu</w:t>
      </w:r>
      <w:r>
        <w:t>rité. Pour répondre adéquatement aux exigences du cahier des charges et garantir une bonne gestion du projet, il est essentiel de préciser cet aspect.</w:t>
      </w:r>
      <w:r>
        <w:br/>
      </w:r>
      <w:r>
        <w:br/>
        <w:t>Il est donc recommandé de poser la question suivante au soumissionnaire : "Pouvez-vous confirmer que les</w:t>
      </w:r>
      <w:r>
        <w:t xml:space="preserve"> travaux de plomberie débuteront uniquement après l'achèvement des travaux de base de l'électricien pour éviter tout croisement de câbles et tuyaux, et ainsi assurer une coordination optimale entre les différents corps de métier ?"</w:t>
      </w:r>
      <w:r>
        <w:br/>
      </w:r>
      <w:r>
        <w:br/>
        <w:t>En conclusion, bien que</w:t>
      </w:r>
      <w:r>
        <w:t xml:space="preserve"> l'offre présente plusieurs aspects positifs en termes de planification </w:t>
      </w:r>
      <w:r>
        <w:lastRenderedPageBreak/>
        <w:t>et de solutions techniques, l'absence de mention explicite concernant la coordination des travaux de plomberie et d'électricité nécessite une rectification. Il est impératif que l'offr</w:t>
      </w:r>
      <w:r>
        <w:t>e soit corrigée pour inclure cette information afin de répondre pleinement aux enjeux du cahier des charges et d'assurer la réussite du projet.</w:t>
      </w:r>
    </w:p>
    <w:p w:rsidR="00DA6F0B" w:rsidRDefault="000B46C9">
      <w:pPr>
        <w:pStyle w:val="Titre2"/>
      </w:pPr>
      <w:bookmarkStart w:id="14" w:name="_Toc176697404"/>
      <w:r>
        <w:t>Installation des équipements</w:t>
      </w:r>
      <w:bookmarkEnd w:id="14"/>
    </w:p>
    <w:p w:rsidR="00DA6F0B" w:rsidRDefault="000B46C9">
      <w:r>
        <w:t xml:space="preserve">L'installation des équipements (douche et baignoire) sera-t-elle réalisée une fois </w:t>
      </w:r>
      <w:r>
        <w:t>les raccordements électriques et autres travaux de préparation terminés, comme spécifié dans le cahier des charges ?</w:t>
      </w:r>
    </w:p>
    <w:p w:rsidR="00DA6F0B" w:rsidRDefault="000B46C9">
      <w:r>
        <w:t>L'analyse détaillée de l'offre par rapport aux exigences du cahier des charges révèle une absence d'informations cruciales concernant l'ins</w:t>
      </w:r>
      <w:r>
        <w:t>tallation des équipements. Le cahier des charges stipule clairement que l'installation de la douche et de la baignoire doit être effectuée après la finalisation des raccordements électriques et autres travaux de préparation. Cependant, le document PDF de l</w:t>
      </w:r>
      <w:r>
        <w:t>'offre ne précise pas explicitement ce point.</w:t>
      </w:r>
      <w:r>
        <w:br/>
      </w:r>
      <w:r>
        <w:br/>
        <w:t>Pour répondre efficacement aux enjeux soulevés par le cahier des charges, il est indispensable que l'offre soit corrigée pour inclure les informations suivantes :</w:t>
      </w:r>
      <w:r>
        <w:br/>
        <w:t>1. Une mention explicite que l'installation de</w:t>
      </w:r>
      <w:r>
        <w:t>s équipements (douche et baignoire) sera réalisée uniquement après la complétion des raccordements électriques.</w:t>
      </w:r>
      <w:r>
        <w:br/>
        <w:t>2. Une confirmation que tous les travaux de préparation nécessaires seront terminés avant l'installation des équipements.</w:t>
      </w:r>
      <w:r>
        <w:br/>
        <w:t>3. Un calendrier détai</w:t>
      </w:r>
      <w:r>
        <w:t>llé des travaux de préparation et de l'installation pour assurer une coordination efficace entre les différentes phases du projet.</w:t>
      </w:r>
      <w:r>
        <w:br/>
      </w:r>
      <w:r>
        <w:br/>
        <w:t>Ces corrections permettront de garantir que l'offre cadre parfaitement avec les exigences du cahier des charges et de répond</w:t>
      </w:r>
      <w:r>
        <w:t>re aux attentes du client en matière de qualité et de conformité des travaux.</w:t>
      </w:r>
      <w:r>
        <w:br/>
      </w:r>
      <w:r>
        <w:br/>
        <w:t>En conclusion, bien que l'offre présente une base solide, elle nécessite des ajustements pour s'aligner pleinement avec les spécifications du cahier des charges. Une révision dé</w:t>
      </w:r>
      <w:r>
        <w:t>taillée de l'offre est donc recommandée pour inclure les éléments manquants et assurer une prestation conforme et satisfaisante.</w:t>
      </w:r>
    </w:p>
    <w:p w:rsidR="00DA6F0B" w:rsidRDefault="000B46C9">
      <w:pPr>
        <w:pStyle w:val="Titre2"/>
      </w:pPr>
      <w:bookmarkStart w:id="15" w:name="_Toc176697405"/>
      <w:r>
        <w:t>Qualité des équipements et inclusions</w:t>
      </w:r>
      <w:bookmarkEnd w:id="15"/>
    </w:p>
    <w:p w:rsidR="00DA6F0B" w:rsidRDefault="000B46C9">
      <w:r>
        <w:t>Le devis du soumissionnaire inclut-il des équipements de qualité supérieure ainsi que tou</w:t>
      </w:r>
      <w:r>
        <w:t>s les raccordements nécessaires et la main-d'œuvre, conformément au cahier des charges ?</w:t>
      </w:r>
    </w:p>
    <w:p w:rsidR="00DA6F0B" w:rsidRDefault="000B46C9">
      <w:r>
        <w:t>**Analyse de l'offre comparativement au cahier des charges**</w:t>
      </w:r>
      <w:r>
        <w:br/>
      </w:r>
      <w:r>
        <w:br/>
        <w:t>L'offre du soumissionnaire correspond en grande partie aux exigences spécifiques du cahier des charges, o</w:t>
      </w:r>
      <w:r>
        <w:t>ffrant des solutions de haute qualité pour chaque aspect demandé. Voici une analyse détaillée de la conformité de l'offre :</w:t>
      </w:r>
      <w:r>
        <w:br/>
      </w:r>
      <w:r>
        <w:br/>
      </w:r>
      <w:r>
        <w:lastRenderedPageBreak/>
        <w:t>1. **Douche sur mesure**:</w:t>
      </w:r>
      <w:r>
        <w:br/>
        <w:t xml:space="preserve">   - **Solution mise en œuvre**: Réalisation d'une douche à l’italienne personnalisée avec des matériaux </w:t>
      </w:r>
      <w:r>
        <w:t>d'exception (marbre véritable, robinetterie en laiton massif, système de jets hydromassants sophistiqués).</w:t>
      </w:r>
      <w:r>
        <w:br/>
        <w:t xml:space="preserve">   - **Conformité**: Cette offre dépasse les attentes en termes de qualité et personnalisation, parfaitement alignée avec l'enjeu de fournir des équi</w:t>
      </w:r>
      <w:r>
        <w:t>pements de luxe.</w:t>
      </w:r>
      <w:r>
        <w:br/>
      </w:r>
      <w:r>
        <w:br/>
        <w:t>2. **Baignoire haut de gamme**:</w:t>
      </w:r>
      <w:r>
        <w:br/>
        <w:t xml:space="preserve">   - **Solution mise en œuvre**: Installation d'une baignoire en fonte émaillée avec robinetterie en or brossé et système de gestion de la température automatique.</w:t>
      </w:r>
      <w:r>
        <w:br/>
        <w:t xml:space="preserve">   - **Conformité**: La baignoire répond p</w:t>
      </w:r>
      <w:r>
        <w:t>arfaitement à la demande, offrant une expérience luxueuse et une gestion moderne de la température.</w:t>
      </w:r>
      <w:r>
        <w:br/>
      </w:r>
      <w:r>
        <w:br/>
        <w:t>3. **Plomberie**:</w:t>
      </w:r>
      <w:r>
        <w:br/>
        <w:t xml:space="preserve">   - **Solution mise en œuvre**: Tuyauterie en cuivre renforcé et systèmes d'évacuation innovants, utilisation de matériaux premium.</w:t>
      </w:r>
      <w:r>
        <w:br/>
        <w:t xml:space="preserve">   -</w:t>
      </w:r>
      <w:r>
        <w:t xml:space="preserve"> **Conformité**: La qualité des matériaux et l'innovation dans les systèmes d'évacuation correspondent parfaitement aux attentes de durabilité et de performance.</w:t>
      </w:r>
      <w:r>
        <w:br/>
      </w:r>
      <w:r>
        <w:br/>
        <w:t>4. **Chauffage et confort**:</w:t>
      </w:r>
      <w:r>
        <w:br/>
        <w:t xml:space="preserve">   - **Solution mise en œuvre**: Installation d’un plancher chau</w:t>
      </w:r>
      <w:r>
        <w:t>ffant contrôlable via smartphone et d’un chauffe-eau instantané premium.</w:t>
      </w:r>
      <w:r>
        <w:br/>
        <w:t xml:space="preserve">   - **Conformité**: Ces installations offrent un confort thermique optimal et une modernité technologique, en adéquation avec les attentes haut de gamme.</w:t>
      </w:r>
      <w:r>
        <w:br/>
      </w:r>
      <w:r>
        <w:br/>
        <w:t>5. **Accessoires de luxe**:</w:t>
      </w:r>
      <w:r>
        <w:br/>
        <w:t xml:space="preserve">   - **Solution mise en œuvre**: Lavabo en pierre naturelle, miroirs chauffants avec désembuage, WC japonais multifonctions, et système audio Bluetooth.</w:t>
      </w:r>
      <w:r>
        <w:br/>
        <w:t xml:space="preserve">   - **Conformité**: Tous les accessoires proposés sont de haute qualité et offrent des fonctionnalité</w:t>
      </w:r>
      <w:r>
        <w:t>s modernes, alignées avec l'exigence de luxe et de confort.</w:t>
      </w:r>
      <w:r>
        <w:br/>
      </w:r>
      <w:r>
        <w:br/>
        <w:t>6. **Coordination VIP**:</w:t>
      </w:r>
      <w:r>
        <w:br/>
        <w:t xml:space="preserve">   - **Solution mise en œuvre**: Suivi personnalisé avec un architecte et un décorateur d’intérieur, gestion complète des autres corps d’état.</w:t>
      </w:r>
      <w:r>
        <w:br/>
        <w:t xml:space="preserve">   - **Conformité**: La coo</w:t>
      </w:r>
      <w:r>
        <w:t>rdination et le suivi de chantier VIP garantissent une exécution sans faille, répondant au besoin de prestation haut de gamme.</w:t>
      </w:r>
      <w:r>
        <w:br/>
      </w:r>
      <w:r>
        <w:br/>
        <w:t>### Points de conformité majeurs:</w:t>
      </w:r>
      <w:r>
        <w:br/>
        <w:t>- **Matériaux de qualité supérieure**: Tous les équipements et matériaux proposés sont de haut</w:t>
      </w:r>
      <w:r>
        <w:t>e qualité, répondant aux attentes de durabilité et de luxe.</w:t>
      </w:r>
      <w:r>
        <w:br/>
        <w:t xml:space="preserve">- **Technologie et confort moderne**: Les solutions comme le plancher chauffant, le chauffe-eau instantané et les contrôles via smartphone sont des ajouts technologiques avancés qui améliorent le </w:t>
      </w:r>
      <w:r>
        <w:t>confort.</w:t>
      </w:r>
      <w:r>
        <w:br/>
      </w:r>
      <w:r>
        <w:lastRenderedPageBreak/>
        <w:t>- **Personnalisation et service VIP**: Le suivi personnalisé et la coordination complète assurent une prestation sur-mesure, répondant aux exigences les plus strictes du cahier des charges.</w:t>
      </w:r>
      <w:r>
        <w:br/>
      </w:r>
      <w:r>
        <w:br/>
        <w:t>### Points à améliorer:</w:t>
      </w:r>
      <w:r>
        <w:br/>
        <w:t>- Aucun élément majeur ne semble</w:t>
      </w:r>
      <w:r>
        <w:t xml:space="preserve"> en dehors des attentes du cahier des charges. Toutes les solutions proposées sont en adéquation avec l'enjeu de fournir une prestation luxueuse et de haute qualité.</w:t>
      </w:r>
      <w:r>
        <w:br/>
      </w:r>
      <w:r>
        <w:br/>
        <w:t xml:space="preserve">En conclusion, l'offre du soumissionnaire est parfaitement alignée avec les exigences du </w:t>
      </w:r>
      <w:r>
        <w:t>cahier des charges, offrant des solutions de haute qualité et un service VIP complet. Il n'y a pas de corrections nécessaires, car toutes les attentes sont non seulement remplies mais souvent dépassées.</w:t>
      </w:r>
    </w:p>
    <w:sectPr w:rsidR="00DA6F0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B46C9"/>
    <w:rsid w:val="0015074B"/>
    <w:rsid w:val="0029639D"/>
    <w:rsid w:val="00326F90"/>
    <w:rsid w:val="00AA1D8D"/>
    <w:rsid w:val="00B47730"/>
    <w:rsid w:val="00CB0664"/>
    <w:rsid w:val="00DA6F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0B46C9"/>
    <w:pPr>
      <w:spacing w:after="100"/>
    </w:pPr>
  </w:style>
  <w:style w:type="paragraph" w:styleId="TM2">
    <w:name w:val="toc 2"/>
    <w:basedOn w:val="Normal"/>
    <w:next w:val="Normal"/>
    <w:autoRedefine/>
    <w:uiPriority w:val="39"/>
    <w:unhideWhenUsed/>
    <w:rsid w:val="000B46C9"/>
    <w:pPr>
      <w:spacing w:after="100"/>
      <w:ind w:left="220"/>
    </w:pPr>
  </w:style>
  <w:style w:type="character" w:styleId="Lienhypertexte">
    <w:name w:val="Hyperlink"/>
    <w:basedOn w:val="Policepardfaut"/>
    <w:uiPriority w:val="99"/>
    <w:unhideWhenUsed/>
    <w:rsid w:val="000B46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color w:val="000000"/>
    </w:rPr>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Emphaseple">
    <w:name w:val="Subtle Emphasis"/>
    <w:basedOn w:val="Policepardfaut"/>
    <w:uiPriority w:val="19"/>
    <w:qFormat/>
    <w:rsid w:val="00FC693F"/>
    <w:rPr>
      <w:i/>
      <w:iCs/>
      <w:color w:val="808080" w:themeColor="text1" w:themeTint="7F"/>
    </w:rPr>
  </w:style>
  <w:style w:type="character" w:styleId="Emphaseintense">
    <w:name w:val="Intense Emphasis"/>
    <w:basedOn w:val="Policepardfaut"/>
    <w:uiPriority w:val="21"/>
    <w:qFormat/>
    <w:rsid w:val="00FC693F"/>
    <w:rPr>
      <w:b/>
      <w:bCs/>
      <w:i/>
      <w:iCs/>
      <w:color w:val="4F81BD" w:themeColor="accent1"/>
    </w:rPr>
  </w:style>
  <w:style w:type="character" w:styleId="Rfrencepl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0B46C9"/>
    <w:pPr>
      <w:spacing w:after="100"/>
    </w:pPr>
  </w:style>
  <w:style w:type="paragraph" w:styleId="TM2">
    <w:name w:val="toc 2"/>
    <w:basedOn w:val="Normal"/>
    <w:next w:val="Normal"/>
    <w:autoRedefine/>
    <w:uiPriority w:val="39"/>
    <w:unhideWhenUsed/>
    <w:rsid w:val="000B46C9"/>
    <w:pPr>
      <w:spacing w:after="100"/>
      <w:ind w:left="220"/>
    </w:pPr>
  </w:style>
  <w:style w:type="character" w:styleId="Lienhypertexte">
    <w:name w:val="Hyperlink"/>
    <w:basedOn w:val="Policepardfaut"/>
    <w:uiPriority w:val="99"/>
    <w:unhideWhenUsed/>
    <w:rsid w:val="000B46C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6DBBCE-0CA9-47D9-900B-38AE6C89F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4562</Words>
  <Characters>25093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29596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utilisateur</cp:lastModifiedBy>
  <cp:revision>2</cp:revision>
  <dcterms:created xsi:type="dcterms:W3CDTF">2013-12-23T23:15:00Z</dcterms:created>
  <dcterms:modified xsi:type="dcterms:W3CDTF">2024-09-08T12:16:00Z</dcterms:modified>
  <cp:category/>
</cp:coreProperties>
</file>