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4B200" w14:textId="77777777" w:rsidR="00B350CA" w:rsidRPr="00B350CA" w:rsidRDefault="00B350CA" w:rsidP="00B350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350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Subject Enrollment/Screening Log</w:t>
      </w:r>
    </w:p>
    <w:p w14:paraId="467D7275" w14:textId="77777777" w:rsidR="00B350CA" w:rsidRPr="00B350CA" w:rsidRDefault="00B350CA" w:rsidP="00B3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Title: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Phase 2, Randomized, Double-Blind, Placebo-Controlled, Multi-Center Study to Evaluate the Safety and Efficacy of </w:t>
      </w:r>
      <w:proofErr w:type="spellStart"/>
      <w:r w:rsidRPr="00B350CA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B350CA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B350CA">
        <w:rPr>
          <w:rFonts w:ascii="Times New Roman" w:eastAsia="Times New Roman" w:hAnsi="Times New Roman" w:cs="Times New Roman"/>
          <w:kern w:val="0"/>
          <w14:ligatures w14:val="none"/>
        </w:rPr>
        <w:t>) in Patients with Hypercholesterolemia</w:t>
      </w:r>
    </w:p>
    <w:p w14:paraId="559CBEC8" w14:textId="7F1A5156" w:rsidR="00B350CA" w:rsidRPr="00B350CA" w:rsidRDefault="00B350CA" w:rsidP="00B3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Number: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NSP-002-</w:t>
      </w:r>
      <w:r w:rsidR="00386DF8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5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Duration: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March 2, </w:t>
      </w:r>
      <w:r w:rsidR="00386DF8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– September 22, </w:t>
      </w:r>
      <w:r w:rsidR="00386DF8">
        <w:rPr>
          <w:rFonts w:ascii="Times New Roman" w:eastAsia="Times New Roman" w:hAnsi="Times New Roman" w:cs="Times New Roman"/>
          <w:kern w:val="0"/>
          <w14:ligatures w14:val="none"/>
        </w:rPr>
        <w:t>2024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35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Sponsor: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B350CA">
        <w:rPr>
          <w:rFonts w:ascii="Times New Roman" w:eastAsia="Times New Roman" w:hAnsi="Times New Roman" w:cs="Times New Roman"/>
          <w:kern w:val="0"/>
          <w14:ligatures w14:val="none"/>
        </w:rPr>
        <w:t>Novitor</w:t>
      </w:r>
      <w:proofErr w:type="spellEnd"/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Pharmaceuticals Inc.</w:t>
      </w:r>
    </w:p>
    <w:p w14:paraId="794FD50C" w14:textId="77777777" w:rsidR="00B350CA" w:rsidRPr="00B350CA" w:rsidRDefault="0082109C" w:rsidP="00B350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F5F21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6AD17C3" w14:textId="77777777" w:rsidR="00B350CA" w:rsidRPr="00B350CA" w:rsidRDefault="00B350CA" w:rsidP="00B35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5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Screening Log Overview</w:t>
      </w:r>
    </w:p>
    <w:p w14:paraId="3975449E" w14:textId="77777777" w:rsidR="00B350CA" w:rsidRPr="00B350CA" w:rsidRDefault="00B350CA" w:rsidP="00B350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This log summarizes the screening and enrollment status for subjects recruited for the </w:t>
      </w:r>
      <w:proofErr w:type="spellStart"/>
      <w:r w:rsidRPr="00B350CA">
        <w:rPr>
          <w:rFonts w:ascii="Times New Roman" w:eastAsia="Times New Roman" w:hAnsi="Times New Roman" w:cs="Times New Roman"/>
          <w:kern w:val="0"/>
          <w14:ligatures w14:val="none"/>
        </w:rPr>
        <w:t>Novostatin</w:t>
      </w:r>
      <w:proofErr w:type="spellEnd"/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Phase 2 trial. The log captures subject ID, screening date, informed consent date, demographic details, key eligibility parameters (e.g., BMI, LDL levels), eligibility status, and any relevant notes regarding inclusion or exclusion.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995"/>
        <w:gridCol w:w="995"/>
        <w:gridCol w:w="709"/>
        <w:gridCol w:w="664"/>
        <w:gridCol w:w="703"/>
        <w:gridCol w:w="1063"/>
        <w:gridCol w:w="927"/>
        <w:gridCol w:w="1029"/>
        <w:gridCol w:w="1539"/>
      </w:tblGrid>
      <w:tr w:rsidR="00B350CA" w:rsidRPr="00B350CA" w14:paraId="7A6DA5A2" w14:textId="77777777" w:rsidTr="00B350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D644C0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Subject ID</w:t>
            </w:r>
          </w:p>
        </w:tc>
        <w:tc>
          <w:tcPr>
            <w:tcW w:w="0" w:type="auto"/>
            <w:vAlign w:val="center"/>
            <w:hideMark/>
          </w:tcPr>
          <w:p w14:paraId="51187468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Screening Date</w:t>
            </w:r>
          </w:p>
        </w:tc>
        <w:tc>
          <w:tcPr>
            <w:tcW w:w="0" w:type="auto"/>
            <w:vAlign w:val="center"/>
            <w:hideMark/>
          </w:tcPr>
          <w:p w14:paraId="3236A0E2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Informed Consent Date</w:t>
            </w:r>
          </w:p>
        </w:tc>
        <w:tc>
          <w:tcPr>
            <w:tcW w:w="0" w:type="auto"/>
            <w:vAlign w:val="center"/>
            <w:hideMark/>
          </w:tcPr>
          <w:p w14:paraId="74C6D58A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Age (Years)</w:t>
            </w:r>
          </w:p>
        </w:tc>
        <w:tc>
          <w:tcPr>
            <w:tcW w:w="0" w:type="auto"/>
            <w:vAlign w:val="center"/>
            <w:hideMark/>
          </w:tcPr>
          <w:p w14:paraId="0AFB0E5D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5C62C998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BMI (kg/m²)</w:t>
            </w:r>
          </w:p>
        </w:tc>
        <w:tc>
          <w:tcPr>
            <w:tcW w:w="0" w:type="auto"/>
            <w:vAlign w:val="center"/>
            <w:hideMark/>
          </w:tcPr>
          <w:p w14:paraId="54DCB4D1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LDL Cholesterol (mg/dL)</w:t>
            </w:r>
          </w:p>
        </w:tc>
        <w:tc>
          <w:tcPr>
            <w:tcW w:w="0" w:type="auto"/>
            <w:vAlign w:val="center"/>
            <w:hideMark/>
          </w:tcPr>
          <w:p w14:paraId="3211A5A5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Eligibility Status</w:t>
            </w:r>
          </w:p>
        </w:tc>
        <w:tc>
          <w:tcPr>
            <w:tcW w:w="0" w:type="auto"/>
            <w:vAlign w:val="center"/>
            <w:hideMark/>
          </w:tcPr>
          <w:p w14:paraId="6A0C7E1C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Reason for Exclusion (if applicable)</w:t>
            </w:r>
          </w:p>
        </w:tc>
        <w:tc>
          <w:tcPr>
            <w:tcW w:w="0" w:type="auto"/>
            <w:vAlign w:val="center"/>
            <w:hideMark/>
          </w:tcPr>
          <w:p w14:paraId="7C4EE9D6" w14:textId="77777777" w:rsidR="00B350CA" w:rsidRPr="00B350CA" w:rsidRDefault="00B350CA" w:rsidP="00B350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B350CA" w:rsidRPr="00B350CA" w14:paraId="72ACC696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8317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NS-101</w:t>
            </w:r>
          </w:p>
        </w:tc>
        <w:tc>
          <w:tcPr>
            <w:tcW w:w="0" w:type="auto"/>
            <w:vAlign w:val="center"/>
            <w:hideMark/>
          </w:tcPr>
          <w:p w14:paraId="2D0E4E37" w14:textId="20173C6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02/24/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8DB5F5C" w14:textId="4098A65F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02/25/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2E61BE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40C9FBD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1FCFF99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26.4</w:t>
            </w:r>
          </w:p>
        </w:tc>
        <w:tc>
          <w:tcPr>
            <w:tcW w:w="0" w:type="auto"/>
            <w:vAlign w:val="center"/>
            <w:hideMark/>
          </w:tcPr>
          <w:p w14:paraId="08A616E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14:paraId="66CA677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7DF083F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F029F7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 all inclusion criteria.</w:t>
            </w:r>
          </w:p>
        </w:tc>
      </w:tr>
      <w:tr w:rsidR="00B350CA" w:rsidRPr="00B350CA" w14:paraId="4489D3D5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B5C5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NS-102</w:t>
            </w:r>
          </w:p>
        </w:tc>
        <w:tc>
          <w:tcPr>
            <w:tcW w:w="0" w:type="auto"/>
            <w:vAlign w:val="center"/>
            <w:hideMark/>
          </w:tcPr>
          <w:p w14:paraId="0B21FBAE" w14:textId="3B789B12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02/26/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1C0EAAC" w14:textId="1CD2AAA2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02/26/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0F7A59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4799962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6A217A3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28.7</w:t>
            </w:r>
          </w:p>
        </w:tc>
        <w:tc>
          <w:tcPr>
            <w:tcW w:w="0" w:type="auto"/>
            <w:vAlign w:val="center"/>
            <w:hideMark/>
          </w:tcPr>
          <w:p w14:paraId="215B082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3C543DB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06CFAFB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895592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History of mild statin intolerance; acceptable.</w:t>
            </w:r>
          </w:p>
        </w:tc>
      </w:tr>
      <w:tr w:rsidR="00B350CA" w:rsidRPr="00B350CA" w14:paraId="362A6BEE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061B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NS-103</w:t>
            </w:r>
          </w:p>
        </w:tc>
        <w:tc>
          <w:tcPr>
            <w:tcW w:w="0" w:type="auto"/>
            <w:vAlign w:val="center"/>
            <w:hideMark/>
          </w:tcPr>
          <w:p w14:paraId="1C020420" w14:textId="74820931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02/27/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464F427" w14:textId="276D2A7A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02/28/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FF73C4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4AD168C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5EACAE0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36.2</w:t>
            </w:r>
          </w:p>
        </w:tc>
        <w:tc>
          <w:tcPr>
            <w:tcW w:w="0" w:type="auto"/>
            <w:vAlign w:val="center"/>
            <w:hideMark/>
          </w:tcPr>
          <w:p w14:paraId="219CE3F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14:paraId="1AE22EA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Ineligible</w:t>
            </w:r>
          </w:p>
        </w:tc>
        <w:tc>
          <w:tcPr>
            <w:tcW w:w="0" w:type="auto"/>
            <w:vAlign w:val="center"/>
            <w:hideMark/>
          </w:tcPr>
          <w:p w14:paraId="7224B82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BMI &gt; 35 kg/m²</w:t>
            </w:r>
          </w:p>
        </w:tc>
        <w:tc>
          <w:tcPr>
            <w:tcW w:w="0" w:type="auto"/>
            <w:vAlign w:val="center"/>
            <w:hideMark/>
          </w:tcPr>
          <w:p w14:paraId="05B970D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Exceeded BMI criteria.</w:t>
            </w:r>
          </w:p>
        </w:tc>
      </w:tr>
      <w:tr w:rsidR="00B350CA" w:rsidRPr="00B350CA" w14:paraId="1D1F375B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B470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NS-104</w:t>
            </w:r>
          </w:p>
        </w:tc>
        <w:tc>
          <w:tcPr>
            <w:tcW w:w="0" w:type="auto"/>
            <w:vAlign w:val="center"/>
            <w:hideMark/>
          </w:tcPr>
          <w:p w14:paraId="5861A366" w14:textId="762C35D1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02/28/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4C66C8D" w14:textId="0159F6C4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03/01/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B3F37A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0347317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5D40E78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24.8</w:t>
            </w:r>
          </w:p>
        </w:tc>
        <w:tc>
          <w:tcPr>
            <w:tcW w:w="0" w:type="auto"/>
            <w:vAlign w:val="center"/>
            <w:hideMark/>
          </w:tcPr>
          <w:p w14:paraId="1E00508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14:paraId="0D1E84B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66D63E5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423667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Meets all criteria.</w:t>
            </w:r>
          </w:p>
        </w:tc>
      </w:tr>
      <w:tr w:rsidR="00B350CA" w:rsidRPr="00B350CA" w14:paraId="3825C2BC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B5A2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NS-105</w:t>
            </w:r>
          </w:p>
        </w:tc>
        <w:tc>
          <w:tcPr>
            <w:tcW w:w="0" w:type="auto"/>
            <w:vAlign w:val="center"/>
            <w:hideMark/>
          </w:tcPr>
          <w:p w14:paraId="4FDE5791" w14:textId="3A2B0E1A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03/01/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FD247DE" w14:textId="550413AC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03/01/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11BE29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5D0BDF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34151B1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29.5</w:t>
            </w:r>
          </w:p>
        </w:tc>
        <w:tc>
          <w:tcPr>
            <w:tcW w:w="0" w:type="auto"/>
            <w:vAlign w:val="center"/>
            <w:hideMark/>
          </w:tcPr>
          <w:p w14:paraId="28BCA06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6761D2C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2EE0DE5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3BE573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 concomitant conditions.</w:t>
            </w:r>
          </w:p>
        </w:tc>
      </w:tr>
      <w:tr w:rsidR="00B350CA" w:rsidRPr="00B350CA" w14:paraId="01166E47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C7EA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NS-106</w:t>
            </w:r>
          </w:p>
        </w:tc>
        <w:tc>
          <w:tcPr>
            <w:tcW w:w="0" w:type="auto"/>
            <w:vAlign w:val="center"/>
            <w:hideMark/>
          </w:tcPr>
          <w:p w14:paraId="438312F9" w14:textId="23AB065C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03/01/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67BB98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389D03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79062CE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7CF50F4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27.0</w:t>
            </w:r>
          </w:p>
        </w:tc>
        <w:tc>
          <w:tcPr>
            <w:tcW w:w="0" w:type="auto"/>
            <w:vAlign w:val="center"/>
            <w:hideMark/>
          </w:tcPr>
          <w:p w14:paraId="6057F89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29E7FAE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Consented</w:t>
            </w:r>
          </w:p>
        </w:tc>
        <w:tc>
          <w:tcPr>
            <w:tcW w:w="0" w:type="auto"/>
            <w:vAlign w:val="center"/>
            <w:hideMark/>
          </w:tcPr>
          <w:p w14:paraId="4390CE5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informed consent obtained</w:t>
            </w:r>
          </w:p>
        </w:tc>
        <w:tc>
          <w:tcPr>
            <w:tcW w:w="0" w:type="auto"/>
            <w:vAlign w:val="center"/>
            <w:hideMark/>
          </w:tcPr>
          <w:p w14:paraId="25491E2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Declined participation.</w:t>
            </w:r>
          </w:p>
        </w:tc>
      </w:tr>
      <w:tr w:rsidR="00B350CA" w:rsidRPr="00B350CA" w14:paraId="6A5AFAFD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13E6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NS-107</w:t>
            </w:r>
          </w:p>
        </w:tc>
        <w:tc>
          <w:tcPr>
            <w:tcW w:w="0" w:type="auto"/>
            <w:vAlign w:val="center"/>
            <w:hideMark/>
          </w:tcPr>
          <w:p w14:paraId="6314FB58" w14:textId="2478625D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03/02/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6FB4E2A" w14:textId="0914422C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03/02/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1F26A0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BD9DD3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6009596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</w:t>
            </w:r>
          </w:p>
        </w:tc>
        <w:tc>
          <w:tcPr>
            <w:tcW w:w="0" w:type="auto"/>
            <w:vAlign w:val="center"/>
            <w:hideMark/>
          </w:tcPr>
          <w:p w14:paraId="61B8BCD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07320CF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2628B07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2073A7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 for study.</w:t>
            </w:r>
          </w:p>
        </w:tc>
      </w:tr>
      <w:tr w:rsidR="00B350CA" w:rsidRPr="00B350CA" w14:paraId="31445B0B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9D3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NS-108</w:t>
            </w:r>
          </w:p>
        </w:tc>
        <w:tc>
          <w:tcPr>
            <w:tcW w:w="0" w:type="auto"/>
            <w:vAlign w:val="center"/>
            <w:hideMark/>
          </w:tcPr>
          <w:p w14:paraId="38AC427E" w14:textId="1FBCAA5F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03/03/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37FB5FD" w14:textId="019F9FFA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03/03/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575791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6B21F9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0A7300A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28.0</w:t>
            </w:r>
          </w:p>
        </w:tc>
        <w:tc>
          <w:tcPr>
            <w:tcW w:w="0" w:type="auto"/>
            <w:vAlign w:val="center"/>
            <w:hideMark/>
          </w:tcPr>
          <w:p w14:paraId="78EDF3B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5BABB1E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64D4156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746C6C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Meets eligibility criteria.</w:t>
            </w:r>
          </w:p>
        </w:tc>
      </w:tr>
      <w:tr w:rsidR="00B350CA" w:rsidRPr="00B350CA" w14:paraId="33178B20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88E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NS-109</w:t>
            </w:r>
          </w:p>
        </w:tc>
        <w:tc>
          <w:tcPr>
            <w:tcW w:w="0" w:type="auto"/>
            <w:vAlign w:val="center"/>
            <w:hideMark/>
          </w:tcPr>
          <w:p w14:paraId="204263A2" w14:textId="2FBFBD36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03/03/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2DF50389" w14:textId="1D326511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03/03/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2B9575C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1FD38F4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122BB38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31.0</w:t>
            </w:r>
          </w:p>
        </w:tc>
        <w:tc>
          <w:tcPr>
            <w:tcW w:w="0" w:type="auto"/>
            <w:vAlign w:val="center"/>
            <w:hideMark/>
          </w:tcPr>
          <w:p w14:paraId="31928EF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5E82920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52293EF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362099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contraindications.</w:t>
            </w:r>
          </w:p>
        </w:tc>
      </w:tr>
      <w:tr w:rsidR="00B350CA" w:rsidRPr="00B350CA" w14:paraId="3D9BC676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1223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NS-110</w:t>
            </w:r>
          </w:p>
        </w:tc>
        <w:tc>
          <w:tcPr>
            <w:tcW w:w="0" w:type="auto"/>
            <w:vAlign w:val="center"/>
            <w:hideMark/>
          </w:tcPr>
          <w:p w14:paraId="42CA7EC8" w14:textId="2FA1E30A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03/04/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D6EA096" w14:textId="55D93F2D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03/04/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81383D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2FB5B7C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695843F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26.0</w:t>
            </w:r>
          </w:p>
        </w:tc>
        <w:tc>
          <w:tcPr>
            <w:tcW w:w="0" w:type="auto"/>
            <w:vAlign w:val="center"/>
            <w:hideMark/>
          </w:tcPr>
          <w:p w14:paraId="7A34C33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5532A07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12432D5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2ED48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Meets study criteria.</w:t>
            </w:r>
          </w:p>
        </w:tc>
      </w:tr>
      <w:tr w:rsidR="00B350CA" w:rsidRPr="00B350CA" w14:paraId="4FE7AC28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760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NS-111</w:t>
            </w:r>
          </w:p>
        </w:tc>
        <w:tc>
          <w:tcPr>
            <w:tcW w:w="0" w:type="auto"/>
            <w:vAlign w:val="center"/>
            <w:hideMark/>
          </w:tcPr>
          <w:p w14:paraId="17D1F098" w14:textId="2519FAA6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03/04/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C07A8F8" w14:textId="610D762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03/04/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CEA234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3D59793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2C8C4C5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29.0</w:t>
            </w:r>
          </w:p>
        </w:tc>
        <w:tc>
          <w:tcPr>
            <w:tcW w:w="0" w:type="auto"/>
            <w:vAlign w:val="center"/>
            <w:hideMark/>
          </w:tcPr>
          <w:p w14:paraId="1D5A384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292E6B0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74CD37A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FDCAD0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5463BE17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44BA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NS-112</w:t>
            </w:r>
          </w:p>
        </w:tc>
        <w:tc>
          <w:tcPr>
            <w:tcW w:w="0" w:type="auto"/>
            <w:vAlign w:val="center"/>
            <w:hideMark/>
          </w:tcPr>
          <w:p w14:paraId="5698212F" w14:textId="68ED009D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03/05/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253DF326" w14:textId="3E40836B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03/05/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4A5C1E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60DD27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0B4F83C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25.0</w:t>
            </w:r>
          </w:p>
        </w:tc>
        <w:tc>
          <w:tcPr>
            <w:tcW w:w="0" w:type="auto"/>
            <w:vAlign w:val="center"/>
            <w:hideMark/>
          </w:tcPr>
          <w:p w14:paraId="0480639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14:paraId="4C7A0F1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01A2DBA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FD047E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Meets all inclusion criteria.</w:t>
            </w:r>
          </w:p>
        </w:tc>
      </w:tr>
      <w:tr w:rsidR="00B350CA" w:rsidRPr="00B350CA" w14:paraId="3C9BE09E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054B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NS-113</w:t>
            </w:r>
          </w:p>
        </w:tc>
        <w:tc>
          <w:tcPr>
            <w:tcW w:w="0" w:type="auto"/>
            <w:vAlign w:val="center"/>
            <w:hideMark/>
          </w:tcPr>
          <w:p w14:paraId="033FD571" w14:textId="7D5943BC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03/05/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2EC106A" w14:textId="611BBA6C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03/05/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53E8D7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7BC6391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7E88206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33.0</w:t>
            </w:r>
          </w:p>
        </w:tc>
        <w:tc>
          <w:tcPr>
            <w:tcW w:w="0" w:type="auto"/>
            <w:vAlign w:val="center"/>
            <w:hideMark/>
          </w:tcPr>
          <w:p w14:paraId="475030E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6A705F1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73FCBB0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1A045A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Eligible; close monitoring advised.</w:t>
            </w:r>
          </w:p>
        </w:tc>
      </w:tr>
      <w:tr w:rsidR="00B350CA" w:rsidRPr="00B350CA" w14:paraId="17834D8B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4F0E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NS-114</w:t>
            </w:r>
          </w:p>
        </w:tc>
        <w:tc>
          <w:tcPr>
            <w:tcW w:w="0" w:type="auto"/>
            <w:vAlign w:val="center"/>
            <w:hideMark/>
          </w:tcPr>
          <w:p w14:paraId="2F9AB026" w14:textId="4344FFD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03/06/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C6480AA" w14:textId="2B4C5332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03/06/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6A8D1F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58B291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26B48B6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32.0</w:t>
            </w:r>
          </w:p>
        </w:tc>
        <w:tc>
          <w:tcPr>
            <w:tcW w:w="0" w:type="auto"/>
            <w:vAlign w:val="center"/>
            <w:hideMark/>
          </w:tcPr>
          <w:p w14:paraId="7755012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13191B7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454075C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4F35EA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Meets criteria; age noted.</w:t>
            </w:r>
          </w:p>
        </w:tc>
      </w:tr>
      <w:tr w:rsidR="00B350CA" w:rsidRPr="00B350CA" w14:paraId="25606AEA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2804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NS-115</w:t>
            </w:r>
          </w:p>
        </w:tc>
        <w:tc>
          <w:tcPr>
            <w:tcW w:w="0" w:type="auto"/>
            <w:vAlign w:val="center"/>
            <w:hideMark/>
          </w:tcPr>
          <w:p w14:paraId="4940C34B" w14:textId="3770CC2E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03/06/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490EC5C" w14:textId="60947191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03/06/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6C876A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637C36A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2F49DD5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27.5</w:t>
            </w:r>
          </w:p>
        </w:tc>
        <w:tc>
          <w:tcPr>
            <w:tcW w:w="0" w:type="auto"/>
            <w:vAlign w:val="center"/>
            <w:hideMark/>
          </w:tcPr>
          <w:p w14:paraId="3FBE2F2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7E24848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59FCE4D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5E3F5F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5D2B6E8B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2467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NS-116</w:t>
            </w:r>
          </w:p>
        </w:tc>
        <w:tc>
          <w:tcPr>
            <w:tcW w:w="0" w:type="auto"/>
            <w:vAlign w:val="center"/>
            <w:hideMark/>
          </w:tcPr>
          <w:p w14:paraId="2F86D4B8" w14:textId="5698F47B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03/07/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29B703B" w14:textId="140738B6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03/07/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002D7C0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6BFBBDE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33B245C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28.5</w:t>
            </w:r>
          </w:p>
        </w:tc>
        <w:tc>
          <w:tcPr>
            <w:tcW w:w="0" w:type="auto"/>
            <w:vAlign w:val="center"/>
            <w:hideMark/>
          </w:tcPr>
          <w:p w14:paraId="592CB8B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23B820C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69CD236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DD4862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0D621212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A56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NS-117</w:t>
            </w:r>
          </w:p>
        </w:tc>
        <w:tc>
          <w:tcPr>
            <w:tcW w:w="0" w:type="auto"/>
            <w:vAlign w:val="center"/>
            <w:hideMark/>
          </w:tcPr>
          <w:p w14:paraId="3FA1871B" w14:textId="3FEC6B82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03/07/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2C8DCDE" w14:textId="53787CEF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03/07/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ECE041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2080DA1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0A3AE95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26.5</w:t>
            </w:r>
          </w:p>
        </w:tc>
        <w:tc>
          <w:tcPr>
            <w:tcW w:w="0" w:type="auto"/>
            <w:vAlign w:val="center"/>
            <w:hideMark/>
          </w:tcPr>
          <w:p w14:paraId="111576C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7F7BA76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45D13FA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784D16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652A44A6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BF21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NS-118</w:t>
            </w:r>
          </w:p>
        </w:tc>
        <w:tc>
          <w:tcPr>
            <w:tcW w:w="0" w:type="auto"/>
            <w:vAlign w:val="center"/>
            <w:hideMark/>
          </w:tcPr>
          <w:p w14:paraId="10641782" w14:textId="35AB6FA3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03/08/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AE688F3" w14:textId="06859331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03/08/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2920D15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6B0C6C4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56A36A1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30.5</w:t>
            </w:r>
          </w:p>
        </w:tc>
        <w:tc>
          <w:tcPr>
            <w:tcW w:w="0" w:type="auto"/>
            <w:vAlign w:val="center"/>
            <w:hideMark/>
          </w:tcPr>
          <w:p w14:paraId="5629BCF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14:paraId="1A43039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17ED394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2BB43F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6D8070D6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74D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NS-119</w:t>
            </w:r>
          </w:p>
        </w:tc>
        <w:tc>
          <w:tcPr>
            <w:tcW w:w="0" w:type="auto"/>
            <w:vAlign w:val="center"/>
            <w:hideMark/>
          </w:tcPr>
          <w:p w14:paraId="70C63E9B" w14:textId="54A25CE1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03/08/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005CA17F" w14:textId="590E330A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03/08/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CAC28E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73A90BD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37391A7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31.5</w:t>
            </w:r>
          </w:p>
        </w:tc>
        <w:tc>
          <w:tcPr>
            <w:tcW w:w="0" w:type="auto"/>
            <w:vAlign w:val="center"/>
            <w:hideMark/>
          </w:tcPr>
          <w:p w14:paraId="24BA1B5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12B7514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1DB558D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11D563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3297DCEE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5B62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NS-120</w:t>
            </w:r>
          </w:p>
        </w:tc>
        <w:tc>
          <w:tcPr>
            <w:tcW w:w="0" w:type="auto"/>
            <w:vAlign w:val="center"/>
            <w:hideMark/>
          </w:tcPr>
          <w:p w14:paraId="05DAE6E5" w14:textId="09ED1EDE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03/09/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9D88D20" w14:textId="0AD2F8B2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03/09/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3AAC55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962583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1CDF81F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24.0</w:t>
            </w:r>
          </w:p>
        </w:tc>
        <w:tc>
          <w:tcPr>
            <w:tcW w:w="0" w:type="auto"/>
            <w:vAlign w:val="center"/>
            <w:hideMark/>
          </w:tcPr>
          <w:p w14:paraId="458897F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243BFA3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2BFBBF8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3EEFE1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013B7A03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35F1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NS-121</w:t>
            </w:r>
          </w:p>
        </w:tc>
        <w:tc>
          <w:tcPr>
            <w:tcW w:w="0" w:type="auto"/>
            <w:vAlign w:val="center"/>
            <w:hideMark/>
          </w:tcPr>
          <w:p w14:paraId="2762E964" w14:textId="1A6542DB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03/09/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8A06F7B" w14:textId="762B86F4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03/09/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DE1867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2FF079B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37795BC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29.8</w:t>
            </w:r>
          </w:p>
        </w:tc>
        <w:tc>
          <w:tcPr>
            <w:tcW w:w="0" w:type="auto"/>
            <w:vAlign w:val="center"/>
            <w:hideMark/>
          </w:tcPr>
          <w:p w14:paraId="45C3EC3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084ACA6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3843E75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00F2CE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59F0EDE5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668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NS-122</w:t>
            </w:r>
          </w:p>
        </w:tc>
        <w:tc>
          <w:tcPr>
            <w:tcW w:w="0" w:type="auto"/>
            <w:vAlign w:val="center"/>
            <w:hideMark/>
          </w:tcPr>
          <w:p w14:paraId="469D6384" w14:textId="3CBCA9CD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03/10/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EFF9F8A" w14:textId="00AF930D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03/10/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F9829C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B879D6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3CAF01D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27.2</w:t>
            </w:r>
          </w:p>
        </w:tc>
        <w:tc>
          <w:tcPr>
            <w:tcW w:w="0" w:type="auto"/>
            <w:vAlign w:val="center"/>
            <w:hideMark/>
          </w:tcPr>
          <w:p w14:paraId="20E570A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1D1F028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49B071F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111262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418D70F7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35A9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NS-123</w:t>
            </w:r>
          </w:p>
        </w:tc>
        <w:tc>
          <w:tcPr>
            <w:tcW w:w="0" w:type="auto"/>
            <w:vAlign w:val="center"/>
            <w:hideMark/>
          </w:tcPr>
          <w:p w14:paraId="4F16F1A7" w14:textId="70D40190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03/10/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E41603F" w14:textId="7036A504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03/10/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6D161CC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045B4B4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3D647B4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28.0</w:t>
            </w:r>
          </w:p>
        </w:tc>
        <w:tc>
          <w:tcPr>
            <w:tcW w:w="0" w:type="auto"/>
            <w:vAlign w:val="center"/>
            <w:hideMark/>
          </w:tcPr>
          <w:p w14:paraId="52D91B8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14:paraId="6E018BE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4C617E9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5342B7A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532B90FC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39D0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NS-124</w:t>
            </w:r>
          </w:p>
        </w:tc>
        <w:tc>
          <w:tcPr>
            <w:tcW w:w="0" w:type="auto"/>
            <w:vAlign w:val="center"/>
            <w:hideMark/>
          </w:tcPr>
          <w:p w14:paraId="591B1112" w14:textId="7D1B7386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03/11/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E6AB3FB" w14:textId="2BCFF124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03/11/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E87993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130DEEE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189313E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26.0</w:t>
            </w:r>
          </w:p>
        </w:tc>
        <w:tc>
          <w:tcPr>
            <w:tcW w:w="0" w:type="auto"/>
            <w:vAlign w:val="center"/>
            <w:hideMark/>
          </w:tcPr>
          <w:p w14:paraId="5D6F1B5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0A77FE8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386CE79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4FDAEE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0A1FA984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EEC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NS-125</w:t>
            </w:r>
          </w:p>
        </w:tc>
        <w:tc>
          <w:tcPr>
            <w:tcW w:w="0" w:type="auto"/>
            <w:vAlign w:val="center"/>
            <w:hideMark/>
          </w:tcPr>
          <w:p w14:paraId="66875E2D" w14:textId="5EF6B666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03/11/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234E286" w14:textId="1F0508AF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03/11/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1E32A6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32DDED9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06F144D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30.0</w:t>
            </w:r>
          </w:p>
        </w:tc>
        <w:tc>
          <w:tcPr>
            <w:tcW w:w="0" w:type="auto"/>
            <w:vAlign w:val="center"/>
            <w:hideMark/>
          </w:tcPr>
          <w:p w14:paraId="70EA339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63CAC32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74ADCD7D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AB12D3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1FA76D84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6D1F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NS-126</w:t>
            </w:r>
          </w:p>
        </w:tc>
        <w:tc>
          <w:tcPr>
            <w:tcW w:w="0" w:type="auto"/>
            <w:vAlign w:val="center"/>
            <w:hideMark/>
          </w:tcPr>
          <w:p w14:paraId="2FA1E698" w14:textId="4DF64EF3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03/12/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118246A" w14:textId="0AAC7239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03/12/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639F67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38B1D62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1972621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29.0</w:t>
            </w:r>
          </w:p>
        </w:tc>
        <w:tc>
          <w:tcPr>
            <w:tcW w:w="0" w:type="auto"/>
            <w:vAlign w:val="center"/>
            <w:hideMark/>
          </w:tcPr>
          <w:p w14:paraId="542A4C8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75C76D2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7EB43AC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33FBFA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587AE5BF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1154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NS-127</w:t>
            </w:r>
          </w:p>
        </w:tc>
        <w:tc>
          <w:tcPr>
            <w:tcW w:w="0" w:type="auto"/>
            <w:vAlign w:val="center"/>
            <w:hideMark/>
          </w:tcPr>
          <w:p w14:paraId="11393037" w14:textId="587DA585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03/12/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59FB5A1D" w14:textId="2FC65B4E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03/12/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ABCE3DA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5B7DE97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0871D705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32.5</w:t>
            </w:r>
          </w:p>
        </w:tc>
        <w:tc>
          <w:tcPr>
            <w:tcW w:w="0" w:type="auto"/>
            <w:vAlign w:val="center"/>
            <w:hideMark/>
          </w:tcPr>
          <w:p w14:paraId="1252800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02077D7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74660D8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A22148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5FEFAF85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CB4A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NS-128</w:t>
            </w:r>
          </w:p>
        </w:tc>
        <w:tc>
          <w:tcPr>
            <w:tcW w:w="0" w:type="auto"/>
            <w:vAlign w:val="center"/>
            <w:hideMark/>
          </w:tcPr>
          <w:p w14:paraId="313AD2C4" w14:textId="6BB49B13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03/13/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8B4854A" w14:textId="55A46CCC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03/13/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006A4AC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08C3F83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6116C8E6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27.0</w:t>
            </w:r>
          </w:p>
        </w:tc>
        <w:tc>
          <w:tcPr>
            <w:tcW w:w="0" w:type="auto"/>
            <w:vAlign w:val="center"/>
            <w:hideMark/>
          </w:tcPr>
          <w:p w14:paraId="4226004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46E46D9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444C371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AEAE21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431A4327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D592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NS-129</w:t>
            </w:r>
          </w:p>
        </w:tc>
        <w:tc>
          <w:tcPr>
            <w:tcW w:w="0" w:type="auto"/>
            <w:vAlign w:val="center"/>
            <w:hideMark/>
          </w:tcPr>
          <w:p w14:paraId="2BC142B2" w14:textId="22BEFAAA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03/13/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0287C3C" w14:textId="73A71E9B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03/13/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1C32CDE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64121B6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25B1AA9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28.5</w:t>
            </w:r>
          </w:p>
        </w:tc>
        <w:tc>
          <w:tcPr>
            <w:tcW w:w="0" w:type="auto"/>
            <w:vAlign w:val="center"/>
            <w:hideMark/>
          </w:tcPr>
          <w:p w14:paraId="2BE92AF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14:paraId="2B22C2C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6F969C0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FED065E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3D02064A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F048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NS-130</w:t>
            </w:r>
          </w:p>
        </w:tc>
        <w:tc>
          <w:tcPr>
            <w:tcW w:w="0" w:type="auto"/>
            <w:vAlign w:val="center"/>
            <w:hideMark/>
          </w:tcPr>
          <w:p w14:paraId="46ACEB28" w14:textId="68C0B914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03/14/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72C64800" w14:textId="5DABFCE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03/14/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BC52C7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1647FD3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62C9157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26.5</w:t>
            </w:r>
          </w:p>
        </w:tc>
        <w:tc>
          <w:tcPr>
            <w:tcW w:w="0" w:type="auto"/>
            <w:vAlign w:val="center"/>
            <w:hideMark/>
          </w:tcPr>
          <w:p w14:paraId="5749802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14:paraId="39C7012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228542D1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D60FE2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7E4ED122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817AF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NS-131</w:t>
            </w:r>
          </w:p>
        </w:tc>
        <w:tc>
          <w:tcPr>
            <w:tcW w:w="0" w:type="auto"/>
            <w:vAlign w:val="center"/>
            <w:hideMark/>
          </w:tcPr>
          <w:p w14:paraId="5E713D09" w14:textId="13ECCFB3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03/14/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93F5F68" w14:textId="40862285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03/14/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4F3BEA2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4892BE0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Male</w:t>
            </w:r>
          </w:p>
        </w:tc>
        <w:tc>
          <w:tcPr>
            <w:tcW w:w="0" w:type="auto"/>
            <w:vAlign w:val="center"/>
            <w:hideMark/>
          </w:tcPr>
          <w:p w14:paraId="4091B11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29.5</w:t>
            </w:r>
          </w:p>
        </w:tc>
        <w:tc>
          <w:tcPr>
            <w:tcW w:w="0" w:type="auto"/>
            <w:vAlign w:val="center"/>
            <w:hideMark/>
          </w:tcPr>
          <w:p w14:paraId="3042C9C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0D444AD0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0FF6CDC8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A411853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  <w:tr w:rsidR="00B350CA" w:rsidRPr="00B350CA" w14:paraId="4039FC34" w14:textId="77777777" w:rsidTr="00B350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A134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NS-132</w:t>
            </w:r>
          </w:p>
        </w:tc>
        <w:tc>
          <w:tcPr>
            <w:tcW w:w="0" w:type="auto"/>
            <w:vAlign w:val="center"/>
            <w:hideMark/>
          </w:tcPr>
          <w:p w14:paraId="6D81F297" w14:textId="60DFB82B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03/15/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2D44715C" w14:textId="5426507B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03/15/</w:t>
            </w:r>
            <w:r w:rsidR="00386D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2024</w:t>
            </w:r>
          </w:p>
        </w:tc>
        <w:tc>
          <w:tcPr>
            <w:tcW w:w="0" w:type="auto"/>
            <w:vAlign w:val="center"/>
            <w:hideMark/>
          </w:tcPr>
          <w:p w14:paraId="35BD9C7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628EE27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Female</w:t>
            </w:r>
          </w:p>
        </w:tc>
        <w:tc>
          <w:tcPr>
            <w:tcW w:w="0" w:type="auto"/>
            <w:vAlign w:val="center"/>
            <w:hideMark/>
          </w:tcPr>
          <w:p w14:paraId="2B453559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27.8</w:t>
            </w:r>
          </w:p>
        </w:tc>
        <w:tc>
          <w:tcPr>
            <w:tcW w:w="0" w:type="auto"/>
            <w:vAlign w:val="center"/>
            <w:hideMark/>
          </w:tcPr>
          <w:p w14:paraId="191C4F62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14:paraId="6E1E10FB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</w:t>
            </w:r>
          </w:p>
        </w:tc>
        <w:tc>
          <w:tcPr>
            <w:tcW w:w="0" w:type="auto"/>
            <w:vAlign w:val="center"/>
            <w:hideMark/>
          </w:tcPr>
          <w:p w14:paraId="127E57BC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13F88604" w14:textId="77777777" w:rsidR="00B350CA" w:rsidRPr="00B350CA" w:rsidRDefault="00B350CA" w:rsidP="00B350C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350C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Eligible.</w:t>
            </w:r>
          </w:p>
        </w:tc>
      </w:tr>
    </w:tbl>
    <w:p w14:paraId="0B8D2BF0" w14:textId="77777777" w:rsidR="00B350CA" w:rsidRPr="00B350CA" w:rsidRDefault="0082109C" w:rsidP="00B350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A55907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DB4FE2" w14:textId="77777777" w:rsidR="00B350CA" w:rsidRPr="00B350CA" w:rsidRDefault="00B350CA" w:rsidP="00B350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350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159465B3" w14:textId="77777777" w:rsidR="00B350CA" w:rsidRPr="00B350CA" w:rsidRDefault="00B350CA" w:rsidP="00B35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Screened: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32 subjects</w:t>
      </w:r>
    </w:p>
    <w:p w14:paraId="790E3A46" w14:textId="77777777" w:rsidR="00B350CA" w:rsidRPr="00B350CA" w:rsidRDefault="00B350CA" w:rsidP="00B35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Consented and Eligible: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30 subjects</w:t>
      </w:r>
    </w:p>
    <w:p w14:paraId="31DE7CC0" w14:textId="77777777" w:rsidR="00B350CA" w:rsidRPr="00B350CA" w:rsidRDefault="00B350CA" w:rsidP="00B35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Excluded: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1 subject (NS-103: BMI &gt; 35 kg/m²)</w:t>
      </w:r>
    </w:p>
    <w:p w14:paraId="3F64AC30" w14:textId="77777777" w:rsidR="00B350CA" w:rsidRPr="00B350CA" w:rsidRDefault="00B350CA" w:rsidP="00B350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0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Consented:</w:t>
      </w:r>
      <w:r w:rsidRPr="00B350CA">
        <w:rPr>
          <w:rFonts w:ascii="Times New Roman" w:eastAsia="Times New Roman" w:hAnsi="Times New Roman" w:cs="Times New Roman"/>
          <w:kern w:val="0"/>
          <w14:ligatures w14:val="none"/>
        </w:rPr>
        <w:t xml:space="preserve"> 1 subject (NS-106: No informed consent obtained)</w:t>
      </w:r>
    </w:p>
    <w:p w14:paraId="588C0828" w14:textId="77777777" w:rsidR="00B350CA" w:rsidRDefault="00B350CA"/>
    <w:sectPr w:rsidR="00B3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641C0B"/>
    <w:multiLevelType w:val="multilevel"/>
    <w:tmpl w:val="26A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083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386DF8"/>
    <w:rsid w:val="003B24F7"/>
    <w:rsid w:val="003C432A"/>
    <w:rsid w:val="0082109C"/>
    <w:rsid w:val="00B3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D64C"/>
  <w15:chartTrackingRefBased/>
  <w15:docId w15:val="{EADCF5DD-B1B3-E94C-8042-D918DF67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3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350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2</cp:revision>
  <dcterms:created xsi:type="dcterms:W3CDTF">2025-02-27T14:49:00Z</dcterms:created>
  <dcterms:modified xsi:type="dcterms:W3CDTF">2025-02-27T15:32:00Z</dcterms:modified>
</cp:coreProperties>
</file>