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7FFE1" w14:textId="5D2FA627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Обучение с учителем. Обучение без учителя. Объекты. Признаки. </w:t>
      </w:r>
    </w:p>
    <w:p w14:paraId="5FAF5D47" w14:textId="28AADB33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Обучающая, проверочная и тестовая выборки. Кросс-валидация. Параметры. Гиперпараметры. Функци</w:t>
      </w:r>
      <w:r>
        <w:rPr>
          <w:i/>
          <w:iCs/>
        </w:rPr>
        <w:t>и</w:t>
      </w:r>
      <w:r w:rsidRPr="00753744">
        <w:rPr>
          <w:i/>
          <w:iCs/>
        </w:rPr>
        <w:t xml:space="preserve"> ошибки.</w:t>
      </w:r>
      <w:r>
        <w:rPr>
          <w:i/>
          <w:iCs/>
        </w:rPr>
        <w:t xml:space="preserve"> </w:t>
      </w:r>
      <w:r w:rsidRPr="00753744">
        <w:rPr>
          <w:i/>
          <w:iCs/>
        </w:rPr>
        <w:t>Переобучение.</w:t>
      </w:r>
    </w:p>
    <w:p w14:paraId="713BFD21" w14:textId="77777777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Представление данных. Визуализация данных. Подготовка данных. </w:t>
      </w:r>
    </w:p>
    <w:p w14:paraId="659A4462" w14:textId="3EE1A321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Отбор признаков. Разработка признаков. Выбор модели. Подбор гиперпараметров. </w:t>
      </w:r>
    </w:p>
    <w:p w14:paraId="60E224BB" w14:textId="77777777" w:rsidR="00A974C0" w:rsidRPr="00753744" w:rsidRDefault="00753744" w:rsidP="00A974C0">
      <w:pPr>
        <w:numPr>
          <w:ilvl w:val="0"/>
          <w:numId w:val="1"/>
        </w:numPr>
      </w:pPr>
      <w:r w:rsidRPr="00753744">
        <w:rPr>
          <w:i/>
          <w:iCs/>
        </w:rPr>
        <w:t>Линейная регрессия.</w:t>
      </w:r>
      <w:r w:rsidR="00A974C0">
        <w:rPr>
          <w:i/>
          <w:iCs/>
        </w:rPr>
        <w:t xml:space="preserve"> </w:t>
      </w:r>
      <w:r w:rsidR="00A974C0" w:rsidRPr="00753744">
        <w:rPr>
          <w:i/>
          <w:iCs/>
        </w:rPr>
        <w:t>Регуляризация. Метрики качества.</w:t>
      </w:r>
    </w:p>
    <w:p w14:paraId="6A3E4A67" w14:textId="28074C07" w:rsidR="00753744" w:rsidRPr="00753744" w:rsidRDefault="00753744" w:rsidP="00A974C0">
      <w:pPr>
        <w:numPr>
          <w:ilvl w:val="0"/>
          <w:numId w:val="1"/>
        </w:numPr>
      </w:pPr>
      <w:r w:rsidRPr="00753744">
        <w:rPr>
          <w:i/>
          <w:iCs/>
        </w:rPr>
        <w:t xml:space="preserve">Логистическая регрессия. </w:t>
      </w:r>
      <w:r w:rsidR="00A974C0" w:rsidRPr="00753744">
        <w:rPr>
          <w:i/>
          <w:iCs/>
        </w:rPr>
        <w:t>Регуляризация. Метрики качества.</w:t>
      </w:r>
    </w:p>
    <w:p w14:paraId="72B93359" w14:textId="34ADE9AC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Дерево решений. Критерии информативности. Регуляризация.</w:t>
      </w:r>
      <w:r>
        <w:rPr>
          <w:i/>
          <w:iCs/>
        </w:rPr>
        <w:t xml:space="preserve"> </w:t>
      </w:r>
    </w:p>
    <w:p w14:paraId="0B55B467" w14:textId="77777777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Бэггинг. Случайный лес. </w:t>
      </w:r>
    </w:p>
    <w:p w14:paraId="45F3C6AE" w14:textId="5766519C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Бустинг. Градиентный спуск. Градиентный бустинг</w:t>
      </w:r>
      <w:r>
        <w:rPr>
          <w:i/>
          <w:iCs/>
        </w:rPr>
        <w:t>.</w:t>
      </w:r>
    </w:p>
    <w:p w14:paraId="3FC6A878" w14:textId="77777777" w:rsidR="002F6F0C" w:rsidRPr="002F6F0C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Тензоры. Вычислительный граф. Нейронная сеть. </w:t>
      </w:r>
    </w:p>
    <w:p w14:paraId="459B58FC" w14:textId="2A41F7A8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Метод обратного распространения ошибки. Стохастический градиентный спуск и его аналоги. </w:t>
      </w:r>
    </w:p>
    <w:p w14:paraId="3419EA09" w14:textId="65F6BC1C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Типы нейронных сетей. Базовые слои и операции. Основные семейства архитектур. </w:t>
      </w:r>
    </w:p>
    <w:p w14:paraId="61343987" w14:textId="7F973ECE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Фреймворки для обучения нейронных сетей. Платформы для обучения нейронных сетей.</w:t>
      </w:r>
      <w:r w:rsidRPr="00753744">
        <w:t xml:space="preserve"> </w:t>
      </w:r>
      <w:r w:rsidRPr="00753744">
        <w:rPr>
          <w:i/>
          <w:iCs/>
        </w:rPr>
        <w:t>Инференс-фреймворки для аппаратных платформ.</w:t>
      </w:r>
    </w:p>
    <w:p w14:paraId="49265368" w14:textId="739DBFA3" w:rsidR="00753744" w:rsidRPr="004375FB" w:rsidRDefault="00753744" w:rsidP="00753744">
      <w:pPr>
        <w:numPr>
          <w:ilvl w:val="0"/>
          <w:numId w:val="1"/>
        </w:numPr>
        <w:rPr>
          <w:lang w:val="en-US"/>
        </w:rPr>
      </w:pPr>
      <w:r w:rsidRPr="00753744">
        <w:rPr>
          <w:i/>
          <w:iCs/>
        </w:rPr>
        <w:t>Работ</w:t>
      </w:r>
      <w:r w:rsidR="004375FB">
        <w:rPr>
          <w:i/>
          <w:iCs/>
        </w:rPr>
        <w:t>а</w:t>
      </w:r>
      <w:r w:rsidRPr="00753744">
        <w:rPr>
          <w:i/>
          <w:iCs/>
        </w:rPr>
        <w:t xml:space="preserve"> с тензорами</w:t>
      </w:r>
      <w:r w:rsidR="004375FB">
        <w:rPr>
          <w:i/>
          <w:iCs/>
        </w:rPr>
        <w:t xml:space="preserve"> в </w:t>
      </w:r>
      <w:r w:rsidR="004375FB" w:rsidRPr="00753744">
        <w:rPr>
          <w:i/>
          <w:iCs/>
          <w:lang w:val="en-US"/>
        </w:rPr>
        <w:t>PyTorch</w:t>
      </w:r>
      <w:r w:rsidRPr="00753744">
        <w:rPr>
          <w:i/>
          <w:iCs/>
        </w:rPr>
        <w:t>. Модули</w:t>
      </w:r>
      <w:r w:rsidRPr="004375FB">
        <w:rPr>
          <w:i/>
          <w:iCs/>
          <w:lang w:val="en-US"/>
        </w:rPr>
        <w:t xml:space="preserve"> </w:t>
      </w:r>
      <w:r w:rsidR="004375FB">
        <w:rPr>
          <w:i/>
          <w:iCs/>
        </w:rPr>
        <w:t>в</w:t>
      </w:r>
      <w:r w:rsidR="004375FB" w:rsidRPr="004375FB">
        <w:rPr>
          <w:i/>
          <w:iCs/>
          <w:lang w:val="en-US"/>
        </w:rPr>
        <w:t xml:space="preserve"> </w:t>
      </w:r>
      <w:r w:rsidRPr="00753744">
        <w:rPr>
          <w:i/>
          <w:iCs/>
          <w:lang w:val="en-US"/>
        </w:rPr>
        <w:t>PyTorch</w:t>
      </w:r>
      <w:r w:rsidRPr="004375FB">
        <w:rPr>
          <w:i/>
          <w:iCs/>
          <w:lang w:val="en-US"/>
        </w:rPr>
        <w:t xml:space="preserve">. </w:t>
      </w:r>
      <w:r w:rsidR="004375FB">
        <w:rPr>
          <w:i/>
          <w:iCs/>
          <w:lang w:val="en-US"/>
        </w:rPr>
        <w:t xml:space="preserve">Dataset </w:t>
      </w:r>
      <w:r w:rsidR="004375FB">
        <w:rPr>
          <w:i/>
          <w:iCs/>
        </w:rPr>
        <w:t>и</w:t>
      </w:r>
      <w:r w:rsidR="004375FB" w:rsidRPr="004375FB">
        <w:rPr>
          <w:i/>
          <w:iCs/>
          <w:lang w:val="en-US"/>
        </w:rPr>
        <w:t xml:space="preserve"> </w:t>
      </w:r>
      <w:r w:rsidR="004375FB">
        <w:rPr>
          <w:i/>
          <w:iCs/>
          <w:lang w:val="en-US"/>
        </w:rPr>
        <w:t>Dataloader.</w:t>
      </w:r>
    </w:p>
    <w:p w14:paraId="7C9D3183" w14:textId="77777777" w:rsidR="002F6F0C" w:rsidRPr="002F6F0C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Представление изображения. Классические методы обработки изображений. Свёртка. Генерация признаков.</w:t>
      </w:r>
    </w:p>
    <w:p w14:paraId="4383DC79" w14:textId="48957F50" w:rsidR="002F6F0C" w:rsidRPr="00D15F0E" w:rsidRDefault="00753744" w:rsidP="00753744">
      <w:pPr>
        <w:numPr>
          <w:ilvl w:val="0"/>
          <w:numId w:val="1"/>
        </w:numPr>
        <w:rPr>
          <w:strike/>
        </w:rPr>
      </w:pPr>
      <w:r w:rsidRPr="00D15F0E">
        <w:rPr>
          <w:i/>
          <w:iCs/>
          <w:strike/>
        </w:rPr>
        <w:t xml:space="preserve"> Классификация. Семантическая сегментация. Детектирование объектов. </w:t>
      </w:r>
      <w:r w:rsidR="002F6F0C" w:rsidRPr="00D15F0E">
        <w:rPr>
          <w:i/>
          <w:iCs/>
          <w:strike/>
        </w:rPr>
        <w:t>Метрики качества.</w:t>
      </w:r>
    </w:p>
    <w:p w14:paraId="5E5AA11C" w14:textId="35817C21" w:rsidR="00753744" w:rsidRPr="00D15F0E" w:rsidRDefault="00753744" w:rsidP="00753744">
      <w:pPr>
        <w:numPr>
          <w:ilvl w:val="0"/>
          <w:numId w:val="1"/>
        </w:numPr>
        <w:rPr>
          <w:strike/>
        </w:rPr>
      </w:pPr>
      <w:r w:rsidRPr="00D15F0E">
        <w:rPr>
          <w:i/>
          <w:iCs/>
          <w:strike/>
        </w:rPr>
        <w:t xml:space="preserve">Локальные ключевые точки. Сопоставление ключевых точек. Карты глубины. </w:t>
      </w:r>
    </w:p>
    <w:p w14:paraId="1A99855C" w14:textId="77777777" w:rsidR="00F123D5" w:rsidRDefault="00F123D5"/>
    <w:sectPr w:rsidR="00F12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13F00"/>
    <w:multiLevelType w:val="hybridMultilevel"/>
    <w:tmpl w:val="6C4E84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89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5C"/>
    <w:rsid w:val="000C0809"/>
    <w:rsid w:val="002F6F0C"/>
    <w:rsid w:val="004375FB"/>
    <w:rsid w:val="00753744"/>
    <w:rsid w:val="007F3941"/>
    <w:rsid w:val="009D595C"/>
    <w:rsid w:val="00A974C0"/>
    <w:rsid w:val="00B273D5"/>
    <w:rsid w:val="00C07280"/>
    <w:rsid w:val="00D15F0E"/>
    <w:rsid w:val="00F1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771E"/>
  <w15:chartTrackingRefBased/>
  <w15:docId w15:val="{F706AF08-979C-49EF-BAB1-D755DF2E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285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1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7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3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2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06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0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9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ThePureMind</dc:creator>
  <cp:keywords/>
  <dc:description/>
  <cp:lastModifiedBy>Борис Вишняков</cp:lastModifiedBy>
  <cp:revision>8</cp:revision>
  <dcterms:created xsi:type="dcterms:W3CDTF">2022-01-11T12:08:00Z</dcterms:created>
  <dcterms:modified xsi:type="dcterms:W3CDTF">2026-01-11T17:03:00Z</dcterms:modified>
</cp:coreProperties>
</file>