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A7FFE1" w14:textId="5D2FA627" w:rsidR="00A974C0" w:rsidRPr="00A974C0" w:rsidRDefault="00753744" w:rsidP="00753744">
      <w:pPr>
        <w:numPr>
          <w:ilvl w:val="0"/>
          <w:numId w:val="1"/>
        </w:numPr>
      </w:pPr>
      <w:r w:rsidRPr="00753744">
        <w:rPr>
          <w:i/>
          <w:iCs/>
        </w:rPr>
        <w:t xml:space="preserve">Обучение с учителем. Обучение без учителя. Объекты. Признаки. </w:t>
      </w:r>
    </w:p>
    <w:p w14:paraId="5FAF5D47" w14:textId="28AADB33" w:rsidR="00753744" w:rsidRPr="00753744" w:rsidRDefault="00753744" w:rsidP="00753744">
      <w:pPr>
        <w:numPr>
          <w:ilvl w:val="0"/>
          <w:numId w:val="1"/>
        </w:numPr>
      </w:pPr>
      <w:r w:rsidRPr="00753744">
        <w:rPr>
          <w:i/>
          <w:iCs/>
        </w:rPr>
        <w:t>Обучающая, проверочная и тестовая выборки. Кросс-валидация. Параметры. Гиперпараметры. Функци</w:t>
      </w:r>
      <w:r>
        <w:rPr>
          <w:i/>
          <w:iCs/>
        </w:rPr>
        <w:t>и</w:t>
      </w:r>
      <w:r w:rsidRPr="00753744">
        <w:rPr>
          <w:i/>
          <w:iCs/>
        </w:rPr>
        <w:t xml:space="preserve"> ошибки.</w:t>
      </w:r>
      <w:r>
        <w:rPr>
          <w:i/>
          <w:iCs/>
        </w:rPr>
        <w:t xml:space="preserve"> </w:t>
      </w:r>
      <w:r w:rsidRPr="00753744">
        <w:rPr>
          <w:i/>
          <w:iCs/>
        </w:rPr>
        <w:t>Переобучение.</w:t>
      </w:r>
    </w:p>
    <w:p w14:paraId="713BFD21" w14:textId="77777777" w:rsidR="00A974C0" w:rsidRPr="00A974C0" w:rsidRDefault="00753744" w:rsidP="00753744">
      <w:pPr>
        <w:numPr>
          <w:ilvl w:val="0"/>
          <w:numId w:val="1"/>
        </w:numPr>
      </w:pPr>
      <w:r w:rsidRPr="00753744">
        <w:rPr>
          <w:i/>
          <w:iCs/>
        </w:rPr>
        <w:t xml:space="preserve">Представление данных. Визуализация данных. Подготовка данных. </w:t>
      </w:r>
    </w:p>
    <w:p w14:paraId="659A4462" w14:textId="3EE1A321" w:rsidR="00753744" w:rsidRPr="00753744" w:rsidRDefault="00753744" w:rsidP="00753744">
      <w:pPr>
        <w:numPr>
          <w:ilvl w:val="0"/>
          <w:numId w:val="1"/>
        </w:numPr>
      </w:pPr>
      <w:r w:rsidRPr="00753744">
        <w:rPr>
          <w:i/>
          <w:iCs/>
        </w:rPr>
        <w:t xml:space="preserve">Отбор признаков. Разработка признаков. Выбор модели. Подбор гиперпараметров. </w:t>
      </w:r>
    </w:p>
    <w:p w14:paraId="60E224BB" w14:textId="77777777" w:rsidR="00A974C0" w:rsidRPr="00753744" w:rsidRDefault="00753744" w:rsidP="00A974C0">
      <w:pPr>
        <w:numPr>
          <w:ilvl w:val="0"/>
          <w:numId w:val="1"/>
        </w:numPr>
      </w:pPr>
      <w:r w:rsidRPr="00753744">
        <w:rPr>
          <w:i/>
          <w:iCs/>
        </w:rPr>
        <w:t>Линейная регрессия.</w:t>
      </w:r>
      <w:r w:rsidR="00A974C0">
        <w:rPr>
          <w:i/>
          <w:iCs/>
        </w:rPr>
        <w:t xml:space="preserve"> </w:t>
      </w:r>
      <w:r w:rsidR="00A974C0" w:rsidRPr="00753744">
        <w:rPr>
          <w:i/>
          <w:iCs/>
        </w:rPr>
        <w:t>Регуляризация. Метрики качества.</w:t>
      </w:r>
    </w:p>
    <w:p w14:paraId="6A3E4A67" w14:textId="28074C07" w:rsidR="00753744" w:rsidRPr="00753744" w:rsidRDefault="00753744" w:rsidP="00A974C0">
      <w:pPr>
        <w:numPr>
          <w:ilvl w:val="0"/>
          <w:numId w:val="1"/>
        </w:numPr>
      </w:pPr>
      <w:r w:rsidRPr="00753744">
        <w:rPr>
          <w:i/>
          <w:iCs/>
        </w:rPr>
        <w:t xml:space="preserve">Логистическая регрессия. </w:t>
      </w:r>
      <w:r w:rsidR="00A974C0" w:rsidRPr="00753744">
        <w:rPr>
          <w:i/>
          <w:iCs/>
        </w:rPr>
        <w:t>Регуляризация. М</w:t>
      </w:r>
      <w:bookmarkStart w:id="0" w:name="_GoBack"/>
      <w:bookmarkEnd w:id="0"/>
      <w:r w:rsidR="00A974C0" w:rsidRPr="00753744">
        <w:rPr>
          <w:i/>
          <w:iCs/>
        </w:rPr>
        <w:t>етрики качества.</w:t>
      </w:r>
    </w:p>
    <w:p w14:paraId="72B93359" w14:textId="34ADE9AC" w:rsidR="00753744" w:rsidRPr="00753744" w:rsidRDefault="00753744" w:rsidP="00753744">
      <w:pPr>
        <w:numPr>
          <w:ilvl w:val="0"/>
          <w:numId w:val="1"/>
        </w:numPr>
      </w:pPr>
      <w:r w:rsidRPr="00753744">
        <w:rPr>
          <w:i/>
          <w:iCs/>
        </w:rPr>
        <w:t>Дерево решений. Критерии информативности. Регуляризация.</w:t>
      </w:r>
      <w:r>
        <w:rPr>
          <w:i/>
          <w:iCs/>
        </w:rPr>
        <w:t xml:space="preserve"> </w:t>
      </w:r>
    </w:p>
    <w:p w14:paraId="0B55B467" w14:textId="77777777" w:rsidR="00A974C0" w:rsidRPr="00A974C0" w:rsidRDefault="00753744" w:rsidP="00753744">
      <w:pPr>
        <w:numPr>
          <w:ilvl w:val="0"/>
          <w:numId w:val="1"/>
        </w:numPr>
      </w:pPr>
      <w:r w:rsidRPr="00753744">
        <w:rPr>
          <w:i/>
          <w:iCs/>
        </w:rPr>
        <w:t xml:space="preserve">Бэггинг. Случайный лес. </w:t>
      </w:r>
    </w:p>
    <w:p w14:paraId="45F3C6AE" w14:textId="5766519C" w:rsidR="00753744" w:rsidRPr="00753744" w:rsidRDefault="00753744" w:rsidP="00753744">
      <w:pPr>
        <w:numPr>
          <w:ilvl w:val="0"/>
          <w:numId w:val="1"/>
        </w:numPr>
      </w:pPr>
      <w:r w:rsidRPr="00753744">
        <w:rPr>
          <w:i/>
          <w:iCs/>
        </w:rPr>
        <w:t>Бустинг. Градиентный спуск. Градиентный бустинг</w:t>
      </w:r>
      <w:r>
        <w:rPr>
          <w:i/>
          <w:iCs/>
        </w:rPr>
        <w:t>.</w:t>
      </w:r>
    </w:p>
    <w:p w14:paraId="3FC6A878" w14:textId="77777777" w:rsidR="002F6F0C" w:rsidRPr="002F6F0C" w:rsidRDefault="00753744" w:rsidP="00753744">
      <w:pPr>
        <w:numPr>
          <w:ilvl w:val="0"/>
          <w:numId w:val="1"/>
        </w:numPr>
      </w:pPr>
      <w:r w:rsidRPr="00753744">
        <w:rPr>
          <w:i/>
          <w:iCs/>
        </w:rPr>
        <w:t xml:space="preserve">Тензоры. Вычислительный граф. Нейронная сеть. </w:t>
      </w:r>
    </w:p>
    <w:p w14:paraId="459B58FC" w14:textId="2A41F7A8" w:rsidR="00A974C0" w:rsidRPr="00A974C0" w:rsidRDefault="00753744" w:rsidP="00753744">
      <w:pPr>
        <w:numPr>
          <w:ilvl w:val="0"/>
          <w:numId w:val="1"/>
        </w:numPr>
      </w:pPr>
      <w:r w:rsidRPr="00753744">
        <w:rPr>
          <w:i/>
          <w:iCs/>
        </w:rPr>
        <w:t xml:space="preserve">Метод обратного распространения ошибки. Стохастический градиентный спуск и его аналоги. </w:t>
      </w:r>
    </w:p>
    <w:p w14:paraId="3419EA09" w14:textId="65F6BC1C" w:rsidR="00753744" w:rsidRPr="00753744" w:rsidRDefault="00753744" w:rsidP="00753744">
      <w:pPr>
        <w:numPr>
          <w:ilvl w:val="0"/>
          <w:numId w:val="1"/>
        </w:numPr>
      </w:pPr>
      <w:r w:rsidRPr="00753744">
        <w:rPr>
          <w:i/>
          <w:iCs/>
        </w:rPr>
        <w:t xml:space="preserve">Типы нейронных сетей. Базовые слои и операции. Основные семейства архитектур. </w:t>
      </w:r>
    </w:p>
    <w:p w14:paraId="61343987" w14:textId="7F973ECE" w:rsidR="00753744" w:rsidRPr="00753744" w:rsidRDefault="00753744" w:rsidP="00753744">
      <w:pPr>
        <w:numPr>
          <w:ilvl w:val="0"/>
          <w:numId w:val="1"/>
        </w:numPr>
      </w:pPr>
      <w:r w:rsidRPr="00753744">
        <w:rPr>
          <w:i/>
          <w:iCs/>
        </w:rPr>
        <w:t>Фреймворки для обучения нейронных сетей. Платформы для обучения нейронных сетей.</w:t>
      </w:r>
      <w:r w:rsidRPr="00753744">
        <w:t xml:space="preserve"> </w:t>
      </w:r>
      <w:r w:rsidRPr="00753744">
        <w:rPr>
          <w:i/>
          <w:iCs/>
        </w:rPr>
        <w:t>Инференс-фреймворки для аппаратных платформ.</w:t>
      </w:r>
    </w:p>
    <w:p w14:paraId="2B8FDD37" w14:textId="57CBFFF3" w:rsidR="00753744" w:rsidRPr="00753744" w:rsidRDefault="004375FB" w:rsidP="00753744">
      <w:pPr>
        <w:numPr>
          <w:ilvl w:val="0"/>
          <w:numId w:val="1"/>
        </w:numPr>
      </w:pPr>
      <w:r>
        <w:rPr>
          <w:i/>
          <w:iCs/>
        </w:rPr>
        <w:t xml:space="preserve">Отечественный фреймворк Платформа-ГНС. </w:t>
      </w:r>
      <w:r w:rsidR="00753744" w:rsidRPr="00753744">
        <w:rPr>
          <w:i/>
          <w:iCs/>
        </w:rPr>
        <w:t xml:space="preserve">Уровни Платформы. </w:t>
      </w:r>
    </w:p>
    <w:p w14:paraId="49265368" w14:textId="739DBFA3" w:rsidR="00753744" w:rsidRPr="004375FB" w:rsidRDefault="00753744" w:rsidP="00753744">
      <w:pPr>
        <w:numPr>
          <w:ilvl w:val="0"/>
          <w:numId w:val="1"/>
        </w:numPr>
        <w:rPr>
          <w:lang w:val="en-US"/>
        </w:rPr>
      </w:pPr>
      <w:r w:rsidRPr="00753744">
        <w:rPr>
          <w:i/>
          <w:iCs/>
        </w:rPr>
        <w:t>Работ</w:t>
      </w:r>
      <w:r w:rsidR="004375FB">
        <w:rPr>
          <w:i/>
          <w:iCs/>
        </w:rPr>
        <w:t>а</w:t>
      </w:r>
      <w:r w:rsidRPr="00753744">
        <w:rPr>
          <w:i/>
          <w:iCs/>
        </w:rPr>
        <w:t xml:space="preserve"> с тензорами</w:t>
      </w:r>
      <w:r w:rsidR="004375FB">
        <w:rPr>
          <w:i/>
          <w:iCs/>
        </w:rPr>
        <w:t xml:space="preserve"> в </w:t>
      </w:r>
      <w:r w:rsidR="004375FB" w:rsidRPr="00753744">
        <w:rPr>
          <w:i/>
          <w:iCs/>
          <w:lang w:val="en-US"/>
        </w:rPr>
        <w:t>PyTorch</w:t>
      </w:r>
      <w:r w:rsidRPr="00753744">
        <w:rPr>
          <w:i/>
          <w:iCs/>
        </w:rPr>
        <w:t>. Модули</w:t>
      </w:r>
      <w:r w:rsidRPr="004375FB">
        <w:rPr>
          <w:i/>
          <w:iCs/>
          <w:lang w:val="en-US"/>
        </w:rPr>
        <w:t xml:space="preserve"> </w:t>
      </w:r>
      <w:r w:rsidR="004375FB">
        <w:rPr>
          <w:i/>
          <w:iCs/>
        </w:rPr>
        <w:t>в</w:t>
      </w:r>
      <w:r w:rsidR="004375FB" w:rsidRPr="004375FB">
        <w:rPr>
          <w:i/>
          <w:iCs/>
          <w:lang w:val="en-US"/>
        </w:rPr>
        <w:t xml:space="preserve"> </w:t>
      </w:r>
      <w:r w:rsidRPr="00753744">
        <w:rPr>
          <w:i/>
          <w:iCs/>
          <w:lang w:val="en-US"/>
        </w:rPr>
        <w:t>PyTorch</w:t>
      </w:r>
      <w:r w:rsidRPr="004375FB">
        <w:rPr>
          <w:i/>
          <w:iCs/>
          <w:lang w:val="en-US"/>
        </w:rPr>
        <w:t xml:space="preserve">. </w:t>
      </w:r>
      <w:r w:rsidR="004375FB">
        <w:rPr>
          <w:i/>
          <w:iCs/>
          <w:lang w:val="en-US"/>
        </w:rPr>
        <w:t xml:space="preserve">Dataset </w:t>
      </w:r>
      <w:r w:rsidR="004375FB">
        <w:rPr>
          <w:i/>
          <w:iCs/>
        </w:rPr>
        <w:t>и</w:t>
      </w:r>
      <w:r w:rsidR="004375FB" w:rsidRPr="004375FB">
        <w:rPr>
          <w:i/>
          <w:iCs/>
          <w:lang w:val="en-US"/>
        </w:rPr>
        <w:t xml:space="preserve"> </w:t>
      </w:r>
      <w:proofErr w:type="spellStart"/>
      <w:r w:rsidR="004375FB">
        <w:rPr>
          <w:i/>
          <w:iCs/>
          <w:lang w:val="en-US"/>
        </w:rPr>
        <w:t>Dataloader</w:t>
      </w:r>
      <w:proofErr w:type="spellEnd"/>
      <w:r w:rsidR="004375FB">
        <w:rPr>
          <w:i/>
          <w:iCs/>
          <w:lang w:val="en-US"/>
        </w:rPr>
        <w:t>.</w:t>
      </w:r>
    </w:p>
    <w:p w14:paraId="7C9D3183" w14:textId="77777777" w:rsidR="002F6F0C" w:rsidRPr="002F6F0C" w:rsidRDefault="00753744" w:rsidP="00753744">
      <w:pPr>
        <w:numPr>
          <w:ilvl w:val="0"/>
          <w:numId w:val="1"/>
        </w:numPr>
      </w:pPr>
      <w:r w:rsidRPr="00753744">
        <w:rPr>
          <w:i/>
          <w:iCs/>
        </w:rPr>
        <w:t>Представление изображения. Классические методы обработки изображений. Свёртка. Генерация признаков.</w:t>
      </w:r>
    </w:p>
    <w:p w14:paraId="4383DC79" w14:textId="48957F50" w:rsidR="002F6F0C" w:rsidRPr="00D15F0E" w:rsidRDefault="00753744" w:rsidP="00753744">
      <w:pPr>
        <w:numPr>
          <w:ilvl w:val="0"/>
          <w:numId w:val="1"/>
        </w:numPr>
        <w:rPr>
          <w:strike/>
        </w:rPr>
      </w:pPr>
      <w:r w:rsidRPr="00D15F0E">
        <w:rPr>
          <w:i/>
          <w:iCs/>
          <w:strike/>
        </w:rPr>
        <w:t xml:space="preserve"> Классификация. Семантическая сегментация. Детектирование объектов. </w:t>
      </w:r>
      <w:r w:rsidR="002F6F0C" w:rsidRPr="00D15F0E">
        <w:rPr>
          <w:i/>
          <w:iCs/>
          <w:strike/>
        </w:rPr>
        <w:t>Метрики качества.</w:t>
      </w:r>
    </w:p>
    <w:p w14:paraId="5E5AA11C" w14:textId="35817C21" w:rsidR="00753744" w:rsidRPr="00D15F0E" w:rsidRDefault="00753744" w:rsidP="00753744">
      <w:pPr>
        <w:numPr>
          <w:ilvl w:val="0"/>
          <w:numId w:val="1"/>
        </w:numPr>
        <w:rPr>
          <w:strike/>
        </w:rPr>
      </w:pPr>
      <w:r w:rsidRPr="00D15F0E">
        <w:rPr>
          <w:i/>
          <w:iCs/>
          <w:strike/>
        </w:rPr>
        <w:t xml:space="preserve">Локальные ключевые точки. Сопоставление ключевых точек. Карты глубины. </w:t>
      </w:r>
    </w:p>
    <w:p w14:paraId="1A99855C" w14:textId="77777777" w:rsidR="00F123D5" w:rsidRDefault="00F123D5"/>
    <w:sectPr w:rsidR="00F123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313F00"/>
    <w:multiLevelType w:val="hybridMultilevel"/>
    <w:tmpl w:val="6C4E840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95C"/>
    <w:rsid w:val="002F6F0C"/>
    <w:rsid w:val="004375FB"/>
    <w:rsid w:val="00753744"/>
    <w:rsid w:val="007F3941"/>
    <w:rsid w:val="009D595C"/>
    <w:rsid w:val="00A974C0"/>
    <w:rsid w:val="00C07280"/>
    <w:rsid w:val="00D15F0E"/>
    <w:rsid w:val="00F1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5771E"/>
  <w15:chartTrackingRefBased/>
  <w15:docId w15:val="{F706AF08-979C-49EF-BAB1-D755DF2ED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94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2851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319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118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570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74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436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720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4060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19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701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906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96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971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ThePureMind</dc:creator>
  <cp:keywords/>
  <dc:description/>
  <cp:lastModifiedBy>Борис Вишняков</cp:lastModifiedBy>
  <cp:revision>6</cp:revision>
  <dcterms:created xsi:type="dcterms:W3CDTF">2022-01-11T12:08:00Z</dcterms:created>
  <dcterms:modified xsi:type="dcterms:W3CDTF">2022-01-21T06:30:00Z</dcterms:modified>
</cp:coreProperties>
</file>