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253"/>
        <w:gridCol w:w="6230"/>
      </w:tblGrid>
      <w:tr w:rsidR="000073C6" w:rsidRPr="00B0454F" w14:paraId="1F2C9B2C" w14:textId="77777777" w:rsidTr="00FB4F65">
        <w:tc>
          <w:tcPr>
            <w:tcW w:w="0" w:type="auto"/>
            <w:hideMark/>
          </w:tcPr>
          <w:p w14:paraId="5ECEB50E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3B04CB14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EF94CF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Access Link</w:t>
            </w:r>
          </w:p>
        </w:tc>
      </w:tr>
      <w:tr w:rsidR="000073C6" w:rsidRPr="00B0454F" w14:paraId="27A61A1F" w14:textId="77777777" w:rsidTr="00FB4F65">
        <w:tc>
          <w:tcPr>
            <w:tcW w:w="0" w:type="auto"/>
            <w:hideMark/>
          </w:tcPr>
          <w:p w14:paraId="0D49B5E3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UCF-Crime</w:t>
            </w:r>
          </w:p>
        </w:tc>
        <w:tc>
          <w:tcPr>
            <w:tcW w:w="0" w:type="auto"/>
            <w:hideMark/>
          </w:tcPr>
          <w:p w14:paraId="5FD38334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 xml:space="preserve">1,900 untrimmed surveillance videos, 13 anomaly classes, weakly </w:t>
            </w:r>
            <w:proofErr w:type="spellStart"/>
            <w:r w:rsidRPr="00B0454F">
              <w:rPr>
                <w:rFonts w:ascii="Times New Roman" w:hAnsi="Times New Roman" w:cs="Times New Roman"/>
              </w:rPr>
              <w:t>labeled</w:t>
            </w:r>
            <w:proofErr w:type="spellEnd"/>
          </w:p>
        </w:tc>
        <w:tc>
          <w:tcPr>
            <w:tcW w:w="0" w:type="auto"/>
            <w:hideMark/>
          </w:tcPr>
          <w:p w14:paraId="505D5581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6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https://www.crcv.ucf.edu/research/real-world-anomaly-detection-in-surveillance-videos/</w:t>
              </w:r>
            </w:hyperlink>
          </w:p>
        </w:tc>
      </w:tr>
      <w:tr w:rsidR="000073C6" w:rsidRPr="00B0454F" w14:paraId="190D7CF2" w14:textId="77777777" w:rsidTr="00FB4F65">
        <w:tc>
          <w:tcPr>
            <w:tcW w:w="0" w:type="auto"/>
            <w:hideMark/>
          </w:tcPr>
          <w:p w14:paraId="2A44CC16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B0454F">
              <w:rPr>
                <w:rFonts w:ascii="Times New Roman" w:hAnsi="Times New Roman" w:cs="Times New Roman"/>
              </w:rPr>
              <w:t>ShanghaiTech</w:t>
            </w:r>
            <w:proofErr w:type="spellEnd"/>
            <w:r w:rsidRPr="00B0454F">
              <w:rPr>
                <w:rFonts w:ascii="Times New Roman" w:hAnsi="Times New Roman" w:cs="Times New Roman"/>
              </w:rPr>
              <w:t xml:space="preserve"> Campus</w:t>
            </w:r>
          </w:p>
        </w:tc>
        <w:tc>
          <w:tcPr>
            <w:tcW w:w="0" w:type="auto"/>
            <w:hideMark/>
          </w:tcPr>
          <w:p w14:paraId="2C564401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437 videos from 13 fixed cameras, scene-diverse anomalies</w:t>
            </w:r>
          </w:p>
        </w:tc>
        <w:tc>
          <w:tcPr>
            <w:tcW w:w="0" w:type="auto"/>
            <w:hideMark/>
          </w:tcPr>
          <w:p w14:paraId="047BB64E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7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https://github.com/desenzhou/ShanghaiTechDataset</w:t>
              </w:r>
            </w:hyperlink>
          </w:p>
        </w:tc>
      </w:tr>
      <w:tr w:rsidR="000073C6" w:rsidRPr="00B0454F" w14:paraId="76BF4A86" w14:textId="77777777" w:rsidTr="00FB4F65">
        <w:tc>
          <w:tcPr>
            <w:tcW w:w="0" w:type="auto"/>
            <w:hideMark/>
          </w:tcPr>
          <w:p w14:paraId="357F02A4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CUHK Avenue</w:t>
            </w:r>
          </w:p>
        </w:tc>
        <w:tc>
          <w:tcPr>
            <w:tcW w:w="0" w:type="auto"/>
            <w:hideMark/>
          </w:tcPr>
          <w:p w14:paraId="6495264B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37 videos from a fixed campus camera, appearance and motion anomalies</w:t>
            </w:r>
          </w:p>
        </w:tc>
        <w:tc>
          <w:tcPr>
            <w:tcW w:w="0" w:type="auto"/>
            <w:hideMark/>
          </w:tcPr>
          <w:p w14:paraId="48EAE77C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8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http://www.cse.cuhk.edu.hk/leojia/projects/detectabnormal/dataset.html</w:t>
              </w:r>
            </w:hyperlink>
          </w:p>
        </w:tc>
      </w:tr>
      <w:tr w:rsidR="000073C6" w:rsidRPr="00B0454F" w14:paraId="11630676" w14:textId="77777777" w:rsidTr="000073C6">
        <w:tc>
          <w:tcPr>
            <w:tcW w:w="0" w:type="auto"/>
            <w:hideMark/>
          </w:tcPr>
          <w:p w14:paraId="22FD9C5D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7664674F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DC4581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Access Link</w:t>
            </w:r>
          </w:p>
        </w:tc>
      </w:tr>
      <w:tr w:rsidR="000073C6" w:rsidRPr="00B0454F" w14:paraId="2979FEBD" w14:textId="77777777" w:rsidTr="000073C6">
        <w:tc>
          <w:tcPr>
            <w:tcW w:w="0" w:type="auto"/>
            <w:hideMark/>
          </w:tcPr>
          <w:p w14:paraId="1EFB90DF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NTU RGB+D 120</w:t>
            </w:r>
          </w:p>
        </w:tc>
        <w:tc>
          <w:tcPr>
            <w:tcW w:w="0" w:type="auto"/>
            <w:hideMark/>
          </w:tcPr>
          <w:p w14:paraId="33F170BD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 xml:space="preserve">114,480 skeleton sequences, 120 action classes, 106 subjects (registration </w:t>
            </w:r>
            <w:r w:rsidRPr="00B0454F">
              <w:rPr>
                <w:rFonts w:ascii="Times New Roman" w:hAnsi="Times New Roman" w:cs="Times New Roman"/>
              </w:rPr>
              <w:lastRenderedPageBreak/>
              <w:t>required, free)</w:t>
            </w:r>
          </w:p>
        </w:tc>
        <w:tc>
          <w:tcPr>
            <w:tcW w:w="0" w:type="auto"/>
            <w:hideMark/>
          </w:tcPr>
          <w:p w14:paraId="507EBF34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9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https://rose1.ntu.edu.sg/dataset/actionRecognition/</w:t>
              </w:r>
            </w:hyperlink>
          </w:p>
        </w:tc>
      </w:tr>
      <w:tr w:rsidR="000073C6" w:rsidRPr="00B0454F" w14:paraId="578BE716" w14:textId="77777777" w:rsidTr="000073C6">
        <w:tc>
          <w:tcPr>
            <w:tcW w:w="0" w:type="auto"/>
            <w:hideMark/>
          </w:tcPr>
          <w:p w14:paraId="482E7220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PKU-MMD</w:t>
            </w:r>
          </w:p>
        </w:tc>
        <w:tc>
          <w:tcPr>
            <w:tcW w:w="0" w:type="auto"/>
            <w:hideMark/>
          </w:tcPr>
          <w:p w14:paraId="38DD0AD2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20,000 sequences, 51 action classes, multi-modality including skeleton and RGB</w:t>
            </w:r>
          </w:p>
        </w:tc>
        <w:tc>
          <w:tcPr>
            <w:tcW w:w="0" w:type="auto"/>
            <w:hideMark/>
          </w:tcPr>
          <w:p w14:paraId="12F4E1EC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10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https://www.icst.pku.edu.cn/struct/Projects/PKUMMD.html</w:t>
              </w:r>
            </w:hyperlink>
          </w:p>
        </w:tc>
      </w:tr>
      <w:tr w:rsidR="000073C6" w:rsidRPr="00B0454F" w14:paraId="01F706BE" w14:textId="77777777" w:rsidTr="000073C6">
        <w:tc>
          <w:tcPr>
            <w:tcW w:w="0" w:type="auto"/>
            <w:hideMark/>
          </w:tcPr>
          <w:p w14:paraId="250C95D2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6EDC5501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5B5FEA7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0454F">
              <w:rPr>
                <w:rFonts w:ascii="Times New Roman" w:hAnsi="Times New Roman" w:cs="Times New Roman"/>
                <w:b/>
                <w:bCs/>
              </w:rPr>
              <w:t>Access Link</w:t>
            </w:r>
          </w:p>
        </w:tc>
      </w:tr>
      <w:tr w:rsidR="000073C6" w:rsidRPr="00B0454F" w14:paraId="75E6D0BF" w14:textId="77777777" w:rsidTr="000073C6">
        <w:tc>
          <w:tcPr>
            <w:tcW w:w="0" w:type="auto"/>
            <w:hideMark/>
          </w:tcPr>
          <w:p w14:paraId="7CCA51BB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UrbanSound8K</w:t>
            </w:r>
          </w:p>
        </w:tc>
        <w:tc>
          <w:tcPr>
            <w:tcW w:w="0" w:type="auto"/>
            <w:hideMark/>
          </w:tcPr>
          <w:p w14:paraId="78AE614D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 xml:space="preserve">8,732 </w:t>
            </w:r>
            <w:proofErr w:type="spellStart"/>
            <w:r w:rsidRPr="00B0454F">
              <w:rPr>
                <w:rFonts w:ascii="Times New Roman" w:hAnsi="Times New Roman" w:cs="Times New Roman"/>
              </w:rPr>
              <w:t>labeled</w:t>
            </w:r>
            <w:proofErr w:type="spellEnd"/>
            <w:r w:rsidRPr="00B0454F">
              <w:rPr>
                <w:rFonts w:ascii="Times New Roman" w:hAnsi="Times New Roman" w:cs="Times New Roman"/>
              </w:rPr>
              <w:t xml:space="preserve"> urban sound clips across 10 classes including sirens, gunshots, and screams</w:t>
            </w:r>
          </w:p>
        </w:tc>
        <w:tc>
          <w:tcPr>
            <w:tcW w:w="0" w:type="auto"/>
            <w:hideMark/>
          </w:tcPr>
          <w:p w14:paraId="54D7CD2B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11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https://urbansounddataset.weebly.com/urbansound8k.html</w:t>
              </w:r>
            </w:hyperlink>
          </w:p>
        </w:tc>
      </w:tr>
      <w:tr w:rsidR="000073C6" w:rsidRPr="00B0454F" w14:paraId="301CF955" w14:textId="77777777" w:rsidTr="000073C6">
        <w:tc>
          <w:tcPr>
            <w:tcW w:w="0" w:type="auto"/>
            <w:hideMark/>
          </w:tcPr>
          <w:p w14:paraId="32E31F55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B0454F">
              <w:rPr>
                <w:rFonts w:ascii="Times New Roman" w:hAnsi="Times New Roman" w:cs="Times New Roman"/>
              </w:rPr>
              <w:t>AudioSet</w:t>
            </w:r>
            <w:proofErr w:type="spellEnd"/>
          </w:p>
        </w:tc>
        <w:tc>
          <w:tcPr>
            <w:tcW w:w="0" w:type="auto"/>
            <w:hideMark/>
          </w:tcPr>
          <w:p w14:paraId="4E35C1BE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2 million 10-second YouTube clips with 632 audio event labels including security-relevant sounds</w:t>
            </w:r>
          </w:p>
        </w:tc>
        <w:tc>
          <w:tcPr>
            <w:tcW w:w="0" w:type="auto"/>
            <w:hideMark/>
          </w:tcPr>
          <w:p w14:paraId="7F5662E5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12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https://research.google.com/audioset/</w:t>
              </w:r>
            </w:hyperlink>
          </w:p>
        </w:tc>
      </w:tr>
      <w:tr w:rsidR="000073C6" w:rsidRPr="00B0454F" w14:paraId="75EEE9FD" w14:textId="77777777" w:rsidTr="000073C6">
        <w:tc>
          <w:tcPr>
            <w:tcW w:w="0" w:type="auto"/>
            <w:hideMark/>
          </w:tcPr>
          <w:p w14:paraId="6295FB62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DCASE 2020 Task 5</w:t>
            </w:r>
          </w:p>
        </w:tc>
        <w:tc>
          <w:tcPr>
            <w:tcW w:w="0" w:type="auto"/>
            <w:hideMark/>
          </w:tcPr>
          <w:p w14:paraId="2ED9BFB6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r w:rsidRPr="00B0454F">
              <w:rPr>
                <w:rFonts w:ascii="Times New Roman" w:hAnsi="Times New Roman" w:cs="Times New Roman"/>
              </w:rPr>
              <w:t>Urban sound tagging benchmar</w:t>
            </w:r>
            <w:r w:rsidRPr="00B0454F">
              <w:rPr>
                <w:rFonts w:ascii="Times New Roman" w:hAnsi="Times New Roman" w:cs="Times New Roman"/>
              </w:rPr>
              <w:lastRenderedPageBreak/>
              <w:t>k with multi-label security-relevant audio</w:t>
            </w:r>
          </w:p>
        </w:tc>
        <w:tc>
          <w:tcPr>
            <w:tcW w:w="0" w:type="auto"/>
            <w:hideMark/>
          </w:tcPr>
          <w:p w14:paraId="729C6C2D" w14:textId="77777777" w:rsidR="000073C6" w:rsidRPr="00B0454F" w:rsidRDefault="000073C6" w:rsidP="00FB4F65">
            <w:pPr>
              <w:spacing w:after="160"/>
              <w:rPr>
                <w:rFonts w:ascii="Times New Roman" w:hAnsi="Times New Roman" w:cs="Times New Roman"/>
              </w:rPr>
            </w:pPr>
            <w:hyperlink r:id="rId13" w:history="1">
              <w:r w:rsidRPr="00B0454F">
                <w:rPr>
                  <w:rStyle w:val="Hyperlink"/>
                  <w:rFonts w:ascii="Times New Roman" w:hAnsi="Times New Roman" w:cs="Times New Roman"/>
                </w:rPr>
                <w:t>http://dcase.community/challenge2020/task5</w:t>
              </w:r>
            </w:hyperlink>
          </w:p>
        </w:tc>
      </w:tr>
    </w:tbl>
    <w:p w14:paraId="66F0A717" w14:textId="77777777" w:rsidR="00DB03AA" w:rsidRDefault="00DB03AA"/>
    <w:sectPr w:rsidR="00DB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3D73" w14:textId="77777777" w:rsidR="00026276" w:rsidRDefault="00026276" w:rsidP="00C270B8">
      <w:pPr>
        <w:spacing w:after="0" w:line="240" w:lineRule="auto"/>
      </w:pPr>
      <w:r>
        <w:separator/>
      </w:r>
    </w:p>
  </w:endnote>
  <w:endnote w:type="continuationSeparator" w:id="0">
    <w:p w14:paraId="57319E79" w14:textId="77777777" w:rsidR="00026276" w:rsidRDefault="00026276" w:rsidP="00C27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FA2D" w14:textId="77777777" w:rsidR="00026276" w:rsidRDefault="00026276" w:rsidP="00C270B8">
      <w:pPr>
        <w:spacing w:after="0" w:line="240" w:lineRule="auto"/>
      </w:pPr>
      <w:r>
        <w:separator/>
      </w:r>
    </w:p>
  </w:footnote>
  <w:footnote w:type="continuationSeparator" w:id="0">
    <w:p w14:paraId="43CDCE9F" w14:textId="77777777" w:rsidR="00026276" w:rsidRDefault="00026276" w:rsidP="00C270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C6"/>
    <w:rsid w:val="000073C6"/>
    <w:rsid w:val="00026276"/>
    <w:rsid w:val="003E6B15"/>
    <w:rsid w:val="0072305B"/>
    <w:rsid w:val="00790102"/>
    <w:rsid w:val="007B7F67"/>
    <w:rsid w:val="0092379F"/>
    <w:rsid w:val="00A8482C"/>
    <w:rsid w:val="00C270B8"/>
    <w:rsid w:val="00CD3BED"/>
    <w:rsid w:val="00DB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F8DF"/>
  <w15:chartTrackingRefBased/>
  <w15:docId w15:val="{5A85ED93-0FAA-4D19-B1C1-1436F9D5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3C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3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3C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073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7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e.cuhk.edu.hk/leojia/projects/detectabnormal/dataset.html" TargetMode="External"/><Relationship Id="rId13" Type="http://schemas.openxmlformats.org/officeDocument/2006/relationships/hyperlink" Target="http://dcase.community/challenge2020/task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esenzhou/ShanghaiTechDataset" TargetMode="External"/><Relationship Id="rId12" Type="http://schemas.openxmlformats.org/officeDocument/2006/relationships/hyperlink" Target="https://research.google.com/audios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cv.ucf.edu/research/real-world-anomaly-detection-in-surveillance-videos/" TargetMode="External"/><Relationship Id="rId11" Type="http://schemas.openxmlformats.org/officeDocument/2006/relationships/hyperlink" Target="https://urbansounddataset.weebly.com/urbansound8k.html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icst.pku.edu.cn/struct/Projects/PKUMMD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rose1.ntu.edu.sg/dataset/actionRecogniti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2</cp:revision>
  <dcterms:created xsi:type="dcterms:W3CDTF">2026-07-02T11:12:00Z</dcterms:created>
  <dcterms:modified xsi:type="dcterms:W3CDTF">2026-07-02T11:12:00Z</dcterms:modified>
</cp:coreProperties>
</file>