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283" w:rsidRPr="00E91709" w:rsidRDefault="005A2283" w:rsidP="00E91709">
      <w:pPr>
        <w:spacing w:after="0" w:line="240" w:lineRule="auto"/>
        <w:jc w:val="center"/>
        <w:outlineLvl w:val="1"/>
        <w:rPr>
          <w:rFonts w:eastAsia="Times New Roman" w:cstheme="minorHAnsi"/>
          <w:b/>
          <w:color w:val="333333"/>
          <w:kern w:val="36"/>
          <w:sz w:val="40"/>
          <w:szCs w:val="40"/>
        </w:rPr>
      </w:pPr>
      <w:r w:rsidRPr="00E91709">
        <w:rPr>
          <w:rFonts w:eastAsia="Times New Roman" w:cstheme="minorHAnsi"/>
          <w:b/>
          <w:color w:val="333333"/>
          <w:kern w:val="36"/>
          <w:sz w:val="40"/>
          <w:szCs w:val="40"/>
        </w:rPr>
        <w:t>Blogger Agreement</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The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blog is a place for members and other people interested in making effective communication, a human right, accessible and achievable for all to participate in the conversation. </w:t>
      </w:r>
      <w:r>
        <w:rPr>
          <w:rFonts w:ascii="Verdana" w:eastAsia="Times New Roman" w:hAnsi="Verdana" w:cs="Times New Roman"/>
          <w:color w:val="333333"/>
          <w:sz w:val="18"/>
          <w:szCs w:val="18"/>
        </w:rPr>
        <w:t>CITYSLICKING</w:t>
      </w:r>
      <w:r w:rsidR="000A1F62">
        <w:rPr>
          <w:rFonts w:ascii="Verdana" w:eastAsia="Times New Roman" w:hAnsi="Verdana" w:cs="Times New Roman"/>
          <w:color w:val="333333"/>
          <w:sz w:val="18"/>
          <w:szCs w:val="18"/>
        </w:rPr>
        <w:t>’s blogging community</w:t>
      </w:r>
      <w:r w:rsidRPr="005A2283">
        <w:rPr>
          <w:rFonts w:ascii="Verdana" w:eastAsia="Times New Roman" w:hAnsi="Verdana" w:cs="Times New Roman"/>
          <w:color w:val="333333"/>
          <w:sz w:val="18"/>
          <w:szCs w:val="18"/>
        </w:rPr>
        <w:t xml:space="preserve"> exists to engage members</w:t>
      </w:r>
      <w:r w:rsidR="000A1F62">
        <w:rPr>
          <w:rFonts w:ascii="Verdana" w:eastAsia="Times New Roman" w:hAnsi="Verdana" w:cs="Times New Roman"/>
          <w:color w:val="333333"/>
          <w:sz w:val="18"/>
          <w:szCs w:val="18"/>
        </w:rPr>
        <w:t xml:space="preserve"> in exciting opportunities in our various locales</w:t>
      </w:r>
      <w:r w:rsidRPr="005A2283">
        <w:rPr>
          <w:rFonts w:ascii="Verdana" w:eastAsia="Times New Roman" w:hAnsi="Verdana" w:cs="Times New Roman"/>
          <w:color w:val="333333"/>
          <w:sz w:val="18"/>
          <w:szCs w:val="18"/>
        </w:rPr>
        <w:t xml:space="preserv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members and invited guests will write </w:t>
      </w:r>
      <w:r w:rsidR="000A1F62">
        <w:rPr>
          <w:rFonts w:ascii="Verdana" w:eastAsia="Times New Roman" w:hAnsi="Verdana" w:cs="Times New Roman"/>
          <w:color w:val="333333"/>
          <w:sz w:val="18"/>
          <w:szCs w:val="18"/>
        </w:rPr>
        <w:t xml:space="preserve">and submit for publishing </w:t>
      </w:r>
      <w:r w:rsidRPr="005A2283">
        <w:rPr>
          <w:rFonts w:ascii="Verdana" w:eastAsia="Times New Roman" w:hAnsi="Verdana" w:cs="Times New Roman"/>
          <w:color w:val="333333"/>
          <w:sz w:val="18"/>
          <w:szCs w:val="18"/>
        </w:rPr>
        <w:t xml:space="preserve">original posts, and because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is open to the public, posts may be written by non-members as well.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staff will maintain and monitor the blog, but the nature of the conversations reflect the members' and others' t</w:t>
      </w:r>
      <w:r w:rsidR="000A1F62">
        <w:rPr>
          <w:rFonts w:ascii="Verdana" w:eastAsia="Times New Roman" w:hAnsi="Verdana" w:cs="Times New Roman"/>
          <w:color w:val="333333"/>
          <w:sz w:val="18"/>
          <w:szCs w:val="18"/>
        </w:rPr>
        <w:t>houghts. The</w:t>
      </w:r>
      <w:r w:rsidRPr="005A2283">
        <w:rPr>
          <w:rFonts w:ascii="Verdana" w:eastAsia="Times New Roman" w:hAnsi="Verdana" w:cs="Times New Roman"/>
          <w:color w:val="333333"/>
          <w:sz w:val="18"/>
          <w:szCs w:val="18"/>
        </w:rPr>
        <w:t xml:space="preserve"> Blogging Guidelines </w:t>
      </w:r>
      <w:r w:rsidR="000A1F62">
        <w:rPr>
          <w:rFonts w:ascii="Verdana" w:eastAsia="Times New Roman" w:hAnsi="Verdana" w:cs="Times New Roman"/>
          <w:color w:val="333333"/>
          <w:sz w:val="18"/>
          <w:szCs w:val="18"/>
        </w:rPr>
        <w:t xml:space="preserve">below </w:t>
      </w:r>
      <w:r w:rsidRPr="005A2283">
        <w:rPr>
          <w:rFonts w:ascii="Verdana" w:eastAsia="Times New Roman" w:hAnsi="Verdana" w:cs="Times New Roman"/>
          <w:color w:val="333333"/>
          <w:sz w:val="18"/>
          <w:szCs w:val="18"/>
        </w:rPr>
        <w:t xml:space="preserve">define the conduct for people writing postings on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The </w:t>
      </w:r>
      <w:hyperlink r:id="rId7" w:tooltip="Terms of Use of Our website" w:history="1">
        <w:r w:rsidRPr="005A2283">
          <w:rPr>
            <w:rFonts w:ascii="Verdana" w:eastAsia="Times New Roman" w:hAnsi="Verdana" w:cs="Times New Roman"/>
            <w:color w:val="1E6ABC"/>
            <w:sz w:val="18"/>
          </w:rPr>
          <w:t>Terms of Use of Our Website</w:t>
        </w:r>
      </w:hyperlink>
      <w:r w:rsidRPr="005A2283">
        <w:rPr>
          <w:rFonts w:ascii="Verdana" w:eastAsia="Times New Roman" w:hAnsi="Verdana" w:cs="Times New Roman"/>
          <w:color w:val="333333"/>
          <w:sz w:val="18"/>
          <w:szCs w:val="18"/>
        </w:rPr>
        <w:t xml:space="preserve"> provides the overall agreement for using the </w:t>
      </w:r>
      <w:hyperlink r:id="rId8" w:history="1">
        <w:r w:rsidRPr="00A94CBD">
          <w:rPr>
            <w:rStyle w:val="Hyperlink"/>
            <w:rFonts w:ascii="Verdana" w:eastAsia="Times New Roman" w:hAnsi="Verdana" w:cs="Times New Roman"/>
            <w:sz w:val="18"/>
          </w:rPr>
          <w:t>CITYSLICKING website</w:t>
        </w:r>
      </w:hyperlink>
      <w:r w:rsidRPr="005A2283">
        <w:rPr>
          <w:rFonts w:ascii="Verdana" w:eastAsia="Times New Roman" w:hAnsi="Verdana" w:cs="Times New Roman"/>
          <w:color w:val="333333"/>
          <w:sz w:val="18"/>
          <w:szCs w:val="18"/>
        </w:rPr>
        <w:t xml:space="preserve"> including this blog. This document is subject to change at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's sole discretion.</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Agreement</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By submitting a post to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you acknowledge that you have read and are bound by this agreement, as well as any other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usage agreements that may govern your conduct. Thank you for participating in the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Please do not hesitate to </w:t>
      </w:r>
      <w:r w:rsidRPr="000A1F62">
        <w:rPr>
          <w:rFonts w:ascii="Verdana" w:eastAsia="Times New Roman" w:hAnsi="Verdana" w:cs="Times New Roman"/>
          <w:color w:val="000000" w:themeColor="text1"/>
          <w:sz w:val="18"/>
        </w:rPr>
        <w:t>contact us</w:t>
      </w:r>
      <w:r w:rsidRPr="005A2283">
        <w:rPr>
          <w:rFonts w:ascii="Verdana" w:eastAsia="Times New Roman" w:hAnsi="Verdana" w:cs="Times New Roman"/>
          <w:color w:val="333333"/>
          <w:sz w:val="18"/>
          <w:szCs w:val="18"/>
        </w:rPr>
        <w:t xml:space="preserve"> if you have questions.</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Accountability</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You are legally responsible for your commentary, whether in the form of a post, comment, or content submitted in any manner. You can be held personally liable for any commentary deemed to be defamatory, obscene (not swear words, but rather the legal definition of “obscene”), proprietary, or libelous (whether pertaining to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individuals, or any other entity). For these reasons, you should exercise caution with regards to exaggeration, colorful language, guesswork, obscenity, copyrighted materials, legal conclusions, and derogatory remarks or characterizations.  You blog or post on the blogs of others at your own risk since outside parties can pursue legal action against you (not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for such postings. </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You understand that all content posted to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is the sole responsibility of the individual who originally posted the content. All opinions expressed by users of this site are expressed strictly in their individual capacities, and do not represent the positions, strategies or opinions of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or any of its affiliated organizations. </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You agree that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will not be liable, under any circumstances and in any way, for any errors or omissions, loss of damage of any kind incurred as a result of any content posted on this site. You agree that you must evaluate and bear all risks associated with the use of any content, including any reliance on the accuracy, completeness, or usefulness of such content. </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 xml:space="preserve">Posting </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While we believe in free speech,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reserves the right in its discretion to refuse to post, edit, revise, or take down any post, comment, or content on the website.  As a general matter, you may</w:t>
      </w:r>
      <w:r w:rsidR="000A1F62">
        <w:rPr>
          <w:rFonts w:ascii="Verdana" w:eastAsia="Times New Roman" w:hAnsi="Verdana" w:cs="Times New Roman"/>
          <w:color w:val="333333"/>
          <w:sz w:val="18"/>
          <w:szCs w:val="18"/>
        </w:rPr>
        <w:t xml:space="preserve"> submit</w:t>
      </w:r>
      <w:r w:rsidRPr="005A2283">
        <w:rPr>
          <w:rFonts w:ascii="Verdana" w:eastAsia="Times New Roman" w:hAnsi="Verdana" w:cs="Times New Roman"/>
          <w:color w:val="333333"/>
          <w:sz w:val="18"/>
          <w:szCs w:val="18"/>
        </w:rPr>
        <w:t xml:space="preserve"> content to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so long as the content is not illegal, obscene, defamatory, threatening, infringing of intellectual property rights, invasive of privacy or otherwise injurious or objectionable.</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You may not use the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name to endorse or</w:t>
      </w:r>
      <w:r w:rsidR="000A1F62">
        <w:rPr>
          <w:rFonts w:ascii="Verdana" w:eastAsia="Times New Roman" w:hAnsi="Verdana" w:cs="Times New Roman"/>
          <w:color w:val="333333"/>
          <w:sz w:val="18"/>
          <w:szCs w:val="18"/>
        </w:rPr>
        <w:t xml:space="preserve"> promote any</w:t>
      </w:r>
      <w:r w:rsidRPr="005A2283">
        <w:rPr>
          <w:rFonts w:ascii="Verdana" w:eastAsia="Times New Roman" w:hAnsi="Verdana" w:cs="Times New Roman"/>
          <w:color w:val="333333"/>
          <w:sz w:val="18"/>
          <w:szCs w:val="18"/>
        </w:rPr>
        <w:t xml:space="preserve"> political candidate. Representation of your personal opinions as institutionally endorsed by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or any of its affiliated organizations is strictly prohibited.</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By posting content to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you warrant and represent that you either own or otherwise control all of the rights to that content, including, without limitation, all the rights necessary for you to provide, post, upload, input or submit the content, or that your use of the content is a protected fair use. You agree that you will not knowingly or with intent to defraud provide material and misleading </w:t>
      </w:r>
      <w:r w:rsidRPr="005A2283">
        <w:rPr>
          <w:rFonts w:ascii="Verdana" w:eastAsia="Times New Roman" w:hAnsi="Verdana" w:cs="Times New Roman"/>
          <w:color w:val="333333"/>
          <w:sz w:val="18"/>
          <w:szCs w:val="18"/>
        </w:rPr>
        <w:lastRenderedPageBreak/>
        <w:t xml:space="preserve">false information. You represent and warrant also that the content you supply does not violate these Terms, and that you will indemnify and hold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harmless for any and all claims resulting from content you supply.</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You acknowledge that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has the right to remove in its sole discretion any content that it considers to violate these Terms or any other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terms or agree</w:t>
      </w:r>
      <w:r w:rsidR="000A1F62">
        <w:rPr>
          <w:rFonts w:ascii="Verdana" w:eastAsia="Times New Roman" w:hAnsi="Verdana" w:cs="Times New Roman"/>
          <w:color w:val="333333"/>
          <w:sz w:val="18"/>
          <w:szCs w:val="18"/>
        </w:rPr>
        <w:t xml:space="preserve">ments that may govern </w:t>
      </w:r>
      <w:proofErr w:type="gramStart"/>
      <w:r w:rsidR="000A1F62">
        <w:rPr>
          <w:rFonts w:ascii="Verdana" w:eastAsia="Times New Roman" w:hAnsi="Verdana" w:cs="Times New Roman"/>
          <w:color w:val="333333"/>
          <w:sz w:val="18"/>
          <w:szCs w:val="18"/>
        </w:rPr>
        <w:t>your</w:t>
      </w:r>
      <w:proofErr w:type="gramEnd"/>
      <w:r w:rsidR="000A1F62">
        <w:rPr>
          <w:rFonts w:ascii="Verdana" w:eastAsia="Times New Roman" w:hAnsi="Verdana" w:cs="Times New Roman"/>
          <w:color w:val="333333"/>
          <w:sz w:val="18"/>
          <w:szCs w:val="18"/>
        </w:rPr>
        <w:t xml:space="preserve"> posting on</w:t>
      </w:r>
      <w:r w:rsidRPr="005A2283">
        <w:rPr>
          <w:rFonts w:ascii="Verdana" w:eastAsia="Times New Roman" w:hAnsi="Verdana" w:cs="Times New Roman"/>
          <w:color w:val="333333"/>
          <w:sz w:val="18"/>
          <w:szCs w:val="18"/>
        </w:rPr>
        <w:t xml:space="preserv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’s networks.</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Press Inquiries</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Blog postings may generate media coverage. If a member of</w:t>
      </w:r>
      <w:r>
        <w:rPr>
          <w:rFonts w:ascii="Verdana" w:eastAsia="Times New Roman" w:hAnsi="Verdana" w:cs="Times New Roman"/>
          <w:color w:val="333333"/>
          <w:sz w:val="18"/>
          <w:szCs w:val="18"/>
        </w:rPr>
        <w:t xml:space="preserve"> the media contacts you about a</w:t>
      </w:r>
      <w:r w:rsidRPr="005A2283">
        <w:rPr>
          <w:rFonts w:ascii="Verdana" w:eastAsia="Times New Roman" w:hAnsi="Verdana" w:cs="Times New Roman"/>
          <w:color w:val="333333"/>
          <w:sz w:val="18"/>
          <w:szCs w:val="18"/>
        </w:rPr>
        <w:t xml:space="preserv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posting or requests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information of any kind, please contact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w:t>
      </w:r>
      <w:r w:rsidR="000A1F62">
        <w:rPr>
          <w:rFonts w:ascii="Verdana" w:eastAsia="Times New Roman" w:hAnsi="Verdana" w:cs="Times New Roman"/>
          <w:color w:val="333333"/>
          <w:sz w:val="18"/>
          <w:szCs w:val="18"/>
        </w:rPr>
        <w:t>at 209-536-1492</w:t>
      </w:r>
      <w:r w:rsidRPr="005A2283">
        <w:rPr>
          <w:rFonts w:ascii="Verdana" w:eastAsia="Times New Roman" w:hAnsi="Verdana" w:cs="Times New Roman"/>
          <w:vanish/>
          <w:color w:val="333333"/>
          <w:sz w:val="18"/>
        </w:rPr>
        <w:t>end_of_the_skype_highlighting</w:t>
      </w:r>
      <w:r w:rsidRPr="005A2283">
        <w:rPr>
          <w:rFonts w:ascii="Verdana" w:eastAsia="Times New Roman" w:hAnsi="Verdana" w:cs="Times New Roman"/>
          <w:color w:val="333333"/>
          <w:sz w:val="18"/>
          <w:szCs w:val="18"/>
        </w:rPr>
        <w:t xml:space="preserve"> or </w:t>
      </w:r>
      <w:r w:rsidR="000A1F62">
        <w:rPr>
          <w:rFonts w:ascii="Verdana" w:eastAsia="Times New Roman" w:hAnsi="Verdana" w:cs="Times New Roman"/>
          <w:color w:val="333333"/>
          <w:sz w:val="18"/>
          <w:szCs w:val="18"/>
        </w:rPr>
        <w:t xml:space="preserve">209-606-8964 or </w:t>
      </w:r>
      <w:hyperlink r:id="rId9" w:history="1">
        <w:r w:rsidR="000A1F62" w:rsidRPr="00D01916">
          <w:rPr>
            <w:rStyle w:val="Hyperlink"/>
            <w:rFonts w:ascii="Verdana" w:eastAsia="Times New Roman" w:hAnsi="Verdana" w:cs="Times New Roman"/>
            <w:sz w:val="18"/>
            <w:szCs w:val="18"/>
          </w:rPr>
          <w:t>admin@cityslicking.com</w:t>
        </w:r>
      </w:hyperlink>
      <w:r w:rsidR="000A1F62">
        <w:rPr>
          <w:rFonts w:ascii="Verdana" w:eastAsia="Times New Roman" w:hAnsi="Verdana" w:cs="Times New Roman"/>
          <w:color w:val="333333"/>
          <w:sz w:val="18"/>
          <w:szCs w:val="18"/>
        </w:rPr>
        <w:t>.</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Blogger Code of Conduct</w:t>
      </w:r>
    </w:p>
    <w:p w:rsidR="005A2283" w:rsidRP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To guide you,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offers the following Blogger Code of Conduct.</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Strive to be authentic and honest in all of your communications so our community knows that you say what you mean forthrightly, and mean what you say. </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Disclose who you are, who you work for and any other relevant affiliations.</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Clarify which posts or comments are your own opinions versus an official corporate statement.</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Be responsible for what you write. Remember that just because you “can” say something doesn’t mean that you should. Publish as fact only that which you believe to be true. If your statement is speculation, say so. If you have reason to believe that something is not true, either don’t post it, or note your reservations. When you make an assertion, do so in good faith; state it as fact only if, to the best of your knowledge, it is so.</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If material exists online, link to online references and original source materials directly.</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Respect copyright, fair use, disclosure laws and other intellectual property rights. </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Be respectful to your company,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members, employees, clients, customers, partners and competitors. Disagree with others’ opinions respectfully.</w:t>
      </w:r>
    </w:p>
    <w:p w:rsidR="005A2283" w:rsidRPr="005A2283"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Respect your audience – Don’t use ethnic slurs, personal insults, obscenity, or other objectionable language. Show proper consideration for their privacy and for topics that may be considered objectionable or inflammatory.</w:t>
      </w:r>
    </w:p>
    <w:p w:rsidR="00474D25" w:rsidRDefault="005A2283" w:rsidP="00474D25">
      <w:pPr>
        <w:numPr>
          <w:ilvl w:val="0"/>
          <w:numId w:val="1"/>
        </w:numPr>
        <w:spacing w:after="0" w:line="240" w:lineRule="auto"/>
        <w:ind w:left="450" w:hanging="450"/>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Don’t cite or reference members, clients, partners, suppliers or others without their prior agreement and approval.</w:t>
      </w:r>
    </w:p>
    <w:p w:rsidR="00474D25" w:rsidRDefault="005A2283" w:rsidP="00474D25">
      <w:pPr>
        <w:numPr>
          <w:ilvl w:val="0"/>
          <w:numId w:val="1"/>
        </w:numPr>
        <w:tabs>
          <w:tab w:val="clear" w:pos="720"/>
          <w:tab w:val="num" w:pos="450"/>
        </w:tabs>
        <w:spacing w:after="0" w:line="240" w:lineRule="auto"/>
        <w:ind w:left="240" w:hanging="240"/>
        <w:rPr>
          <w:rFonts w:ascii="Verdana" w:eastAsia="Times New Roman" w:hAnsi="Verdana" w:cs="Times New Roman"/>
          <w:color w:val="333333"/>
          <w:sz w:val="18"/>
          <w:szCs w:val="18"/>
        </w:rPr>
      </w:pPr>
      <w:r w:rsidRPr="00474D25">
        <w:rPr>
          <w:rFonts w:ascii="Verdana" w:eastAsia="Times New Roman" w:hAnsi="Verdana" w:cs="Times New Roman"/>
          <w:color w:val="333333"/>
          <w:sz w:val="18"/>
          <w:szCs w:val="18"/>
        </w:rPr>
        <w:t>Write each entry as if it could not be changed; you can add to, but do not rewrite any entry.</w:t>
      </w:r>
    </w:p>
    <w:p w:rsidR="00474D25" w:rsidRDefault="005A2283" w:rsidP="00474D25">
      <w:pPr>
        <w:numPr>
          <w:ilvl w:val="0"/>
          <w:numId w:val="1"/>
        </w:numPr>
        <w:tabs>
          <w:tab w:val="clear" w:pos="720"/>
          <w:tab w:val="num" w:pos="450"/>
        </w:tabs>
        <w:spacing w:after="0" w:line="240" w:lineRule="auto"/>
        <w:ind w:left="450" w:hanging="450"/>
        <w:rPr>
          <w:rFonts w:ascii="Verdana" w:eastAsia="Times New Roman" w:hAnsi="Verdana" w:cs="Times New Roman"/>
          <w:color w:val="333333"/>
          <w:sz w:val="18"/>
          <w:szCs w:val="18"/>
        </w:rPr>
      </w:pPr>
      <w:r w:rsidRPr="00474D25">
        <w:rPr>
          <w:rFonts w:ascii="Verdana" w:eastAsia="Times New Roman" w:hAnsi="Verdana" w:cs="Times New Roman"/>
          <w:color w:val="333333"/>
          <w:sz w:val="18"/>
          <w:szCs w:val="18"/>
        </w:rPr>
        <w:t xml:space="preserve">Acknowledge and correct mistakes promptly. Use notations to show where you have made changes so as to maintain the integrity of your original post. </w:t>
      </w:r>
    </w:p>
    <w:p w:rsidR="00474D25" w:rsidRDefault="005A2283" w:rsidP="00474D25">
      <w:pPr>
        <w:numPr>
          <w:ilvl w:val="0"/>
          <w:numId w:val="1"/>
        </w:numPr>
        <w:tabs>
          <w:tab w:val="clear" w:pos="720"/>
          <w:tab w:val="num" w:pos="450"/>
        </w:tabs>
        <w:spacing w:after="0" w:line="240" w:lineRule="auto"/>
        <w:ind w:left="450" w:hanging="450"/>
        <w:rPr>
          <w:rFonts w:ascii="Verdana" w:eastAsia="Times New Roman" w:hAnsi="Verdana" w:cs="Times New Roman"/>
          <w:color w:val="333333"/>
          <w:sz w:val="18"/>
          <w:szCs w:val="18"/>
        </w:rPr>
      </w:pPr>
      <w:r w:rsidRPr="00474D25">
        <w:rPr>
          <w:rFonts w:ascii="Verdana" w:eastAsia="Times New Roman" w:hAnsi="Verdana" w:cs="Times New Roman"/>
          <w:color w:val="333333"/>
          <w:sz w:val="18"/>
          <w:szCs w:val="18"/>
        </w:rPr>
        <w:t>Respect your employer’s and CITYSLICKING’s confidential and proprietary information. Understand and honor when your company or CITYSLICKING asks that topics not be discussed for confidentiality or legal compliance reasons.</w:t>
      </w:r>
    </w:p>
    <w:p w:rsidR="005A2283" w:rsidRPr="00474D25" w:rsidRDefault="005A2283" w:rsidP="00474D25">
      <w:pPr>
        <w:numPr>
          <w:ilvl w:val="0"/>
          <w:numId w:val="1"/>
        </w:numPr>
        <w:tabs>
          <w:tab w:val="clear" w:pos="720"/>
          <w:tab w:val="num" w:pos="450"/>
        </w:tabs>
        <w:spacing w:after="0" w:line="240" w:lineRule="auto"/>
        <w:ind w:left="450" w:hanging="450"/>
        <w:rPr>
          <w:rFonts w:ascii="Verdana" w:eastAsia="Times New Roman" w:hAnsi="Verdana" w:cs="Times New Roman"/>
          <w:color w:val="333333"/>
          <w:sz w:val="18"/>
          <w:szCs w:val="18"/>
        </w:rPr>
      </w:pPr>
      <w:r w:rsidRPr="00474D25">
        <w:rPr>
          <w:rFonts w:ascii="Verdana" w:eastAsia="Times New Roman" w:hAnsi="Verdana" w:cs="Times New Roman"/>
          <w:color w:val="333333"/>
          <w:sz w:val="18"/>
          <w:szCs w:val="18"/>
        </w:rPr>
        <w:t>Disclose any conflict of interest, affiliations, activities and personal agendas.</w:t>
      </w:r>
    </w:p>
    <w:p w:rsidR="00474D25" w:rsidRPr="005A2283" w:rsidRDefault="00474D25" w:rsidP="00474D25">
      <w:pPr>
        <w:spacing w:after="0" w:line="240" w:lineRule="auto"/>
        <w:ind w:left="-120" w:hanging="240"/>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Rights in the Content You Submit</w:t>
      </w:r>
    </w:p>
    <w:p w:rsidR="00474D25" w:rsidRPr="00474D25" w:rsidRDefault="00474D25" w:rsidP="00474D25">
      <w:pPr>
        <w:spacing w:after="0" w:line="240" w:lineRule="auto"/>
        <w:outlineLvl w:val="2"/>
        <w:rPr>
          <w:rFonts w:ascii="Georgia" w:eastAsia="Times New Roman" w:hAnsi="Georgia" w:cs="Times New Roman"/>
          <w:color w:val="551D1D"/>
          <w:sz w:val="20"/>
          <w:szCs w:val="20"/>
        </w:rPr>
      </w:pPr>
    </w:p>
    <w:p w:rsidR="005A2283" w:rsidRPr="00E91709" w:rsidRDefault="005A2283" w:rsidP="00474D25">
      <w:pPr>
        <w:spacing w:after="0" w:line="240" w:lineRule="auto"/>
        <w:outlineLvl w:val="3"/>
        <w:rPr>
          <w:rFonts w:eastAsia="Times New Roman" w:cstheme="minorHAnsi"/>
          <w:b/>
          <w:color w:val="000000" w:themeColor="text1"/>
          <w:sz w:val="32"/>
          <w:szCs w:val="32"/>
        </w:rPr>
      </w:pPr>
      <w:r w:rsidRPr="00E91709">
        <w:rPr>
          <w:rFonts w:eastAsia="Times New Roman" w:cstheme="minorHAnsi"/>
          <w:b/>
          <w:color w:val="000000" w:themeColor="text1"/>
          <w:sz w:val="32"/>
          <w:szCs w:val="32"/>
        </w:rPr>
        <w:t>Default Creative Commons Public License</w:t>
      </w:r>
    </w:p>
    <w:p w:rsidR="005A2283" w:rsidRP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Unless you specify otherwise, any and all works of authorship copyrightable by you and posted by you to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(“Content”) are submitted under the terms of a Creative Commons Attribution-</w:t>
      </w:r>
      <w:proofErr w:type="spellStart"/>
      <w:r w:rsidRPr="005A2283">
        <w:rPr>
          <w:rFonts w:ascii="Verdana" w:eastAsia="Times New Roman" w:hAnsi="Verdana" w:cs="Times New Roman"/>
          <w:color w:val="333333"/>
          <w:sz w:val="18"/>
          <w:szCs w:val="18"/>
        </w:rPr>
        <w:t>ShareAlike</w:t>
      </w:r>
      <w:proofErr w:type="spellEnd"/>
      <w:r w:rsidRPr="005A2283">
        <w:rPr>
          <w:rFonts w:ascii="Verdana" w:eastAsia="Times New Roman" w:hAnsi="Verdana" w:cs="Times New Roman"/>
          <w:color w:val="333333"/>
          <w:sz w:val="18"/>
          <w:szCs w:val="18"/>
        </w:rPr>
        <w:t xml:space="preserve"> 3.0 United States License. Under this license, you permit anyone to copy, distribute, display, transmit, and remix your Content, royalty-free, on the condition that they credit your authorship each time they do so. You also permit others to distribute derivative works of your Content, but only if they do so under the same license that governs your original Content.</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Amongst other things, this license permits RSS aggregators to copy, distribute, display and perform any Content on the blog that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syndicates using RSS. All Content on the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blog is syndicated for RSS aggregation. </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3"/>
        <w:rPr>
          <w:rFonts w:eastAsia="Times New Roman" w:cstheme="minorHAnsi"/>
          <w:b/>
          <w:color w:val="000000" w:themeColor="text1"/>
          <w:sz w:val="32"/>
          <w:szCs w:val="32"/>
        </w:rPr>
      </w:pPr>
      <w:r w:rsidRPr="00E91709">
        <w:rPr>
          <w:rFonts w:eastAsia="Times New Roman" w:cstheme="minorHAnsi"/>
          <w:b/>
          <w:color w:val="000000" w:themeColor="text1"/>
          <w:sz w:val="32"/>
          <w:szCs w:val="32"/>
        </w:rPr>
        <w:lastRenderedPageBreak/>
        <w:t>Attribution</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When publicly displaying, publicly performing, reproducing or distributing copies of your </w:t>
      </w:r>
      <w:proofErr w:type="gramStart"/>
      <w:r w:rsidRPr="005A2283">
        <w:rPr>
          <w:rFonts w:ascii="Verdana" w:eastAsia="Times New Roman" w:hAnsi="Verdana" w:cs="Times New Roman"/>
          <w:color w:val="333333"/>
          <w:sz w:val="18"/>
          <w:szCs w:val="18"/>
        </w:rPr>
        <w:t>Content,</w:t>
      </w:r>
      <w:proofErr w:type="gramEnd"/>
      <w:r w:rsidRPr="005A2283">
        <w:rPr>
          <w:rFonts w:ascii="Verdana" w:eastAsia="Times New Roman" w:hAnsi="Verdana" w:cs="Times New Roman"/>
          <w:color w:val="333333"/>
          <w:sz w:val="18"/>
          <w:szCs w:val="18"/>
        </w:rPr>
        <w:t xml:space="preserve"> or Content as incorporated into a collective work,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will make reasonable efforts to credit your authorship. </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You grant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the right to publicly display, reproduce, and distribute copies of your content, either along, as a collective work, or in any manner.  You further grant express permission to use your name for attribution purposes.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may, in its discretion, make efforts to credit your authorship, but has no obligation to do so.  You agree to represent yourself accurately. You acknowledge that misrepresentation may lead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in our sole discretion, to cancel your use of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services and delete any of your content.</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Disclaimer of Warranties and Limitation of Liability</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This site is provided on an “as is” and “as available” basis.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makes no representations or warranties of any kind, express or implied, as to the site’s operation or the information, content or materials included on this site. To the full extent permissible by applicable law,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hereby disclaims all warranties, express or implied, including but not limited to implied warranties of merchantability and fitness for any particular purpose.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will not be liable for any damages of any kind arising from the use of or inability to use this site. You expressly agree that you use this site solely at your own risk.</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Privacy Policy</w:t>
      </w:r>
    </w:p>
    <w:p w:rsid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Please be sure to read our </w:t>
      </w:r>
      <w:hyperlink r:id="rId10" w:tooltip="Privacy Policy" w:history="1">
        <w:r w:rsidRPr="005A2283">
          <w:rPr>
            <w:rFonts w:ascii="Verdana" w:eastAsia="Times New Roman" w:hAnsi="Verdana" w:cs="Times New Roman"/>
            <w:color w:val="1E6ABC"/>
            <w:sz w:val="18"/>
          </w:rPr>
          <w:t>Privacy Policy</w:t>
        </w:r>
      </w:hyperlink>
      <w:r w:rsidRPr="005A2283">
        <w:rPr>
          <w:rFonts w:ascii="Verdana" w:eastAsia="Times New Roman" w:hAnsi="Verdana" w:cs="Times New Roman"/>
          <w:color w:val="333333"/>
          <w:sz w:val="18"/>
          <w:szCs w:val="18"/>
        </w:rPr>
        <w:t xml:space="preserve">, which is incorporated herein by reference.  </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Modification of These Terms of Use</w:t>
      </w:r>
    </w:p>
    <w:p w:rsidR="005A2283" w:rsidRDefault="005A2283" w:rsidP="00474D25">
      <w:pPr>
        <w:spacing w:after="0" w:line="24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reserves the right to change, at any time, at our sole discretion, the Terms under which these Services are offered. You are responsible for regularly reviewing these Terms. Your continued use of the Services constitutes your agreement to all such Terms.</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r w:rsidRPr="00E91709">
        <w:rPr>
          <w:rFonts w:eastAsia="Times New Roman" w:cstheme="minorHAnsi"/>
          <w:b/>
          <w:color w:val="000000" w:themeColor="text1"/>
          <w:sz w:val="32"/>
          <w:szCs w:val="32"/>
        </w:rPr>
        <w:t>Copyright Complaints</w:t>
      </w:r>
    </w:p>
    <w:p w:rsidR="005A2283" w:rsidRDefault="005A2283" w:rsidP="00474D25">
      <w:pPr>
        <w:spacing w:after="0" w:line="24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respects the intellectual property of others, and requires that our users do the same. If you believe that your work has been copied and is accessible on this site in a way that constitutes copyright infringement, or that your intellectual property rights have been otherwise violated, </w:t>
      </w:r>
      <w:proofErr w:type="gramStart"/>
      <w:r w:rsidRPr="005A2283">
        <w:rPr>
          <w:rFonts w:ascii="Verdana" w:eastAsia="Times New Roman" w:hAnsi="Verdana" w:cs="Times New Roman"/>
          <w:color w:val="333333"/>
          <w:sz w:val="18"/>
          <w:szCs w:val="18"/>
        </w:rPr>
        <w:t xml:space="preserve">please </w:t>
      </w:r>
      <w:r>
        <w:rPr>
          <w:rFonts w:ascii="Verdana" w:eastAsia="Times New Roman" w:hAnsi="Verdana" w:cs="Times New Roman"/>
          <w:color w:val="333333"/>
          <w:sz w:val="18"/>
          <w:szCs w:val="18"/>
        </w:rPr>
        <w:t xml:space="preserve"> contact</w:t>
      </w:r>
      <w:proofErr w:type="gramEnd"/>
      <w:r>
        <w:rPr>
          <w:rFonts w:ascii="Verdana" w:eastAsia="Times New Roman" w:hAnsi="Verdana" w:cs="Times New Roman"/>
          <w:color w:val="333333"/>
          <w:sz w:val="18"/>
          <w:szCs w:val="18"/>
        </w:rPr>
        <w:t xml:space="preserve"> CITYSLICKING’s</w:t>
      </w:r>
      <w:r w:rsidRPr="005A2283">
        <w:rPr>
          <w:rFonts w:ascii="Verdana" w:eastAsia="Times New Roman" w:hAnsi="Verdana" w:cs="Times New Roman"/>
          <w:color w:val="333333"/>
          <w:sz w:val="18"/>
          <w:szCs w:val="18"/>
        </w:rPr>
        <w:t xml:space="preserve"> online community &amp; social media manager at </w:t>
      </w:r>
      <w:hyperlink r:id="rId11" w:history="1">
        <w:r w:rsidR="00474D25" w:rsidRPr="00D01916">
          <w:rPr>
            <w:rStyle w:val="Hyperlink"/>
            <w:rFonts w:ascii="Verdana" w:eastAsia="Times New Roman" w:hAnsi="Verdana" w:cs="Times New Roman"/>
            <w:sz w:val="18"/>
          </w:rPr>
          <w:t>admin@cityslicking.com</w:t>
        </w:r>
      </w:hyperlink>
      <w:r w:rsidRPr="005A2283">
        <w:rPr>
          <w:rFonts w:ascii="Verdana" w:eastAsia="Times New Roman" w:hAnsi="Verdana" w:cs="Times New Roman"/>
          <w:color w:val="333333"/>
          <w:sz w:val="18"/>
          <w:szCs w:val="18"/>
        </w:rPr>
        <w:t>.</w:t>
      </w:r>
    </w:p>
    <w:p w:rsidR="00474D25" w:rsidRPr="005A2283" w:rsidRDefault="00474D25" w:rsidP="00474D25">
      <w:pPr>
        <w:spacing w:after="0" w:line="240" w:lineRule="auto"/>
        <w:rPr>
          <w:rFonts w:ascii="Verdana" w:eastAsia="Times New Roman" w:hAnsi="Verdana" w:cs="Times New Roman"/>
          <w:color w:val="333333"/>
          <w:sz w:val="18"/>
          <w:szCs w:val="18"/>
        </w:rPr>
      </w:pPr>
    </w:p>
    <w:p w:rsidR="005A2283" w:rsidRPr="00E91709" w:rsidRDefault="005A2283" w:rsidP="00474D25">
      <w:pPr>
        <w:spacing w:after="0" w:line="240" w:lineRule="auto"/>
        <w:outlineLvl w:val="2"/>
        <w:rPr>
          <w:rFonts w:eastAsia="Times New Roman" w:cstheme="minorHAnsi"/>
          <w:b/>
          <w:color w:val="000000" w:themeColor="text1"/>
          <w:sz w:val="32"/>
          <w:szCs w:val="32"/>
        </w:rPr>
      </w:pPr>
      <w:proofErr w:type="gramStart"/>
      <w:r w:rsidRPr="00E91709">
        <w:rPr>
          <w:rFonts w:eastAsia="Times New Roman" w:cstheme="minorHAnsi"/>
          <w:b/>
          <w:color w:val="000000" w:themeColor="text1"/>
          <w:sz w:val="32"/>
          <w:szCs w:val="32"/>
        </w:rPr>
        <w:t>Your</w:t>
      </w:r>
      <w:proofErr w:type="gramEnd"/>
      <w:r w:rsidRPr="00E91709">
        <w:rPr>
          <w:rFonts w:eastAsia="Times New Roman" w:cstheme="minorHAnsi"/>
          <w:b/>
          <w:color w:val="000000" w:themeColor="text1"/>
          <w:sz w:val="32"/>
          <w:szCs w:val="32"/>
        </w:rPr>
        <w:t xml:space="preserve"> Information</w:t>
      </w:r>
    </w:p>
    <w:p w:rsidR="005A2283" w:rsidRP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indicates required field.</w:t>
      </w:r>
    </w:p>
    <w:tbl>
      <w:tblPr>
        <w:tblW w:w="5000" w:type="pct"/>
        <w:tblCellMar>
          <w:left w:w="0" w:type="dxa"/>
          <w:right w:w="0" w:type="dxa"/>
        </w:tblCellMar>
        <w:tblLook w:val="04A0"/>
      </w:tblPr>
      <w:tblGrid>
        <w:gridCol w:w="3804"/>
        <w:gridCol w:w="5706"/>
      </w:tblGrid>
      <w:tr w:rsidR="005A2283" w:rsidRPr="005A2283" w:rsidTr="005A2283">
        <w:tc>
          <w:tcPr>
            <w:tcW w:w="2000" w:type="pct"/>
            <w:tcMar>
              <w:top w:w="75" w:type="dxa"/>
              <w:left w:w="75" w:type="dxa"/>
              <w:bottom w:w="75" w:type="dxa"/>
              <w:right w:w="75" w:type="dxa"/>
            </w:tcMar>
            <w:hideMark/>
          </w:tcPr>
          <w:p w:rsidR="005A2283" w:rsidRPr="005A2283" w:rsidRDefault="005A2283" w:rsidP="00474D25">
            <w:pPr>
              <w:spacing w:after="0" w:line="240" w:lineRule="auto"/>
              <w:jc w:val="right"/>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First Name:*</w:t>
            </w:r>
          </w:p>
        </w:tc>
        <w:tc>
          <w:tcPr>
            <w:tcW w:w="0" w:type="auto"/>
            <w:tcMar>
              <w:top w:w="75" w:type="dxa"/>
              <w:left w:w="75" w:type="dxa"/>
              <w:bottom w:w="75" w:type="dxa"/>
              <w:right w:w="75" w:type="dxa"/>
            </w:tcMar>
            <w:hideMark/>
          </w:tcPr>
          <w:p w:rsidR="005A2283" w:rsidRP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0.75pt;height:18pt" o:ole="">
                  <v:imagedata r:id="rId12" o:title=""/>
                </v:shape>
                <w:control r:id="rId13" w:name="DefaultOcxName" w:shapeid="_x0000_i1058"/>
              </w:object>
            </w:r>
          </w:p>
        </w:tc>
      </w:tr>
      <w:tr w:rsidR="005A2283" w:rsidRPr="005A2283" w:rsidTr="005A2283">
        <w:tc>
          <w:tcPr>
            <w:tcW w:w="0" w:type="auto"/>
            <w:tcMar>
              <w:top w:w="75" w:type="dxa"/>
              <w:left w:w="75" w:type="dxa"/>
              <w:bottom w:w="75" w:type="dxa"/>
              <w:right w:w="75" w:type="dxa"/>
            </w:tcMar>
            <w:hideMark/>
          </w:tcPr>
          <w:p w:rsidR="005A2283" w:rsidRPr="005A2283" w:rsidRDefault="005A2283" w:rsidP="00474D25">
            <w:pPr>
              <w:spacing w:after="0" w:line="240" w:lineRule="auto"/>
              <w:jc w:val="right"/>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Last Name:*</w:t>
            </w:r>
          </w:p>
        </w:tc>
        <w:tc>
          <w:tcPr>
            <w:tcW w:w="0" w:type="auto"/>
            <w:tcMar>
              <w:top w:w="75" w:type="dxa"/>
              <w:left w:w="75" w:type="dxa"/>
              <w:bottom w:w="75" w:type="dxa"/>
              <w:right w:w="75" w:type="dxa"/>
            </w:tcMar>
            <w:hideMark/>
          </w:tcPr>
          <w:p w:rsidR="005A2283" w:rsidRP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object w:dxaOrig="1215" w:dyaOrig="360">
                <v:shape id="_x0000_i1057" type="#_x0000_t75" style="width:60.75pt;height:18pt" o:ole="">
                  <v:imagedata r:id="rId12" o:title=""/>
                </v:shape>
                <w:control r:id="rId14" w:name="DefaultOcxName1" w:shapeid="_x0000_i1057"/>
              </w:object>
            </w:r>
          </w:p>
        </w:tc>
      </w:tr>
      <w:tr w:rsidR="005A2283" w:rsidRPr="005A2283" w:rsidTr="005A2283">
        <w:tc>
          <w:tcPr>
            <w:tcW w:w="0" w:type="auto"/>
            <w:gridSpan w:val="2"/>
            <w:tcMar>
              <w:top w:w="75" w:type="dxa"/>
              <w:left w:w="75" w:type="dxa"/>
              <w:bottom w:w="75" w:type="dxa"/>
              <w:right w:w="75" w:type="dxa"/>
            </w:tcMar>
            <w:hideMark/>
          </w:tcPr>
          <w:tbl>
            <w:tblPr>
              <w:tblW w:w="0" w:type="auto"/>
              <w:tblCellMar>
                <w:top w:w="75" w:type="dxa"/>
                <w:left w:w="75" w:type="dxa"/>
                <w:bottom w:w="75" w:type="dxa"/>
                <w:right w:w="75" w:type="dxa"/>
              </w:tblCellMar>
              <w:tblLook w:val="04A0"/>
            </w:tblPr>
            <w:tblGrid>
              <w:gridCol w:w="555"/>
              <w:gridCol w:w="8805"/>
            </w:tblGrid>
            <w:tr w:rsidR="005A2283" w:rsidRPr="005A2283">
              <w:tc>
                <w:tcPr>
                  <w:tcW w:w="0" w:type="auto"/>
                  <w:hideMark/>
                </w:tcPr>
                <w:p w:rsidR="005A2283" w:rsidRP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object w:dxaOrig="1215" w:dyaOrig="360">
                      <v:shape id="_x0000_i1056" type="#_x0000_t75" style="width:20.25pt;height:18pt" o:ole="">
                        <v:imagedata r:id="rId15" o:title=""/>
                      </v:shape>
                      <w:control r:id="rId16" w:name="DefaultOcxName2" w:shapeid="_x0000_i1056"/>
                    </w:object>
                  </w:r>
                </w:p>
              </w:tc>
              <w:tc>
                <w:tcPr>
                  <w:tcW w:w="0" w:type="auto"/>
                  <w:hideMark/>
                </w:tcPr>
                <w:p w:rsidR="005A2283" w:rsidRPr="005A2283" w:rsidRDefault="005A2283" w:rsidP="00474D25">
                  <w:pPr>
                    <w:spacing w:after="0" w:line="240" w:lineRule="auto"/>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t xml:space="preserve">I acknowledge that I have read and understood the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Blogger Guidelines. I understand that by submitting a post to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I am bound by this agreement, as well as any other </w:t>
                  </w:r>
                  <w:r>
                    <w:rPr>
                      <w:rFonts w:ascii="Verdana" w:eastAsia="Times New Roman" w:hAnsi="Verdana" w:cs="Times New Roman"/>
                      <w:color w:val="333333"/>
                      <w:sz w:val="18"/>
                      <w:szCs w:val="18"/>
                    </w:rPr>
                    <w:t>CITYSLICKING</w:t>
                  </w:r>
                  <w:r w:rsidRPr="005A2283">
                    <w:rPr>
                      <w:rFonts w:ascii="Verdana" w:eastAsia="Times New Roman" w:hAnsi="Verdana" w:cs="Times New Roman"/>
                      <w:color w:val="333333"/>
                      <w:sz w:val="18"/>
                      <w:szCs w:val="18"/>
                    </w:rPr>
                    <w:t xml:space="preserve"> usage agreements that may govern my conduct.*</w:t>
                  </w:r>
                </w:p>
              </w:tc>
            </w:tr>
          </w:tbl>
          <w:p w:rsidR="005A2283" w:rsidRPr="005A2283" w:rsidRDefault="005A2283" w:rsidP="00474D25">
            <w:pPr>
              <w:spacing w:after="0" w:line="240" w:lineRule="auto"/>
              <w:rPr>
                <w:rFonts w:ascii="Verdana" w:eastAsia="Times New Roman" w:hAnsi="Verdana" w:cs="Times New Roman"/>
                <w:color w:val="333333"/>
                <w:sz w:val="18"/>
                <w:szCs w:val="18"/>
              </w:rPr>
            </w:pPr>
          </w:p>
        </w:tc>
      </w:tr>
      <w:tr w:rsidR="005A2283" w:rsidRPr="005A2283" w:rsidTr="005A2283">
        <w:tc>
          <w:tcPr>
            <w:tcW w:w="0" w:type="auto"/>
            <w:gridSpan w:val="2"/>
            <w:hideMark/>
          </w:tcPr>
          <w:p w:rsidR="005A2283" w:rsidRPr="005A2283" w:rsidRDefault="005A2283" w:rsidP="00474D25">
            <w:pPr>
              <w:spacing w:after="0" w:line="240" w:lineRule="auto"/>
              <w:jc w:val="center"/>
              <w:rPr>
                <w:rFonts w:ascii="Verdana" w:eastAsia="Times New Roman" w:hAnsi="Verdana" w:cs="Times New Roman"/>
                <w:color w:val="333333"/>
                <w:sz w:val="18"/>
                <w:szCs w:val="18"/>
              </w:rPr>
            </w:pPr>
            <w:r w:rsidRPr="005A2283">
              <w:rPr>
                <w:rFonts w:ascii="Verdana" w:eastAsia="Times New Roman" w:hAnsi="Verdana" w:cs="Times New Roman"/>
                <w:color w:val="333333"/>
                <w:sz w:val="18"/>
                <w:szCs w:val="18"/>
              </w:rPr>
              <w:object w:dxaOrig="1215" w:dyaOrig="360">
                <v:shape id="_x0000_i1055" type="#_x0000_t75" style="width:57pt;height:22.5pt" o:ole="">
                  <v:imagedata r:id="rId17" o:title=""/>
                </v:shape>
                <w:control r:id="rId18" w:name="DefaultOcxName3" w:shapeid="_x0000_i1055"/>
              </w:object>
            </w:r>
          </w:p>
        </w:tc>
      </w:tr>
    </w:tbl>
    <w:p w:rsidR="005A2283" w:rsidRPr="005A2283" w:rsidRDefault="005A2283" w:rsidP="00474D25">
      <w:pPr>
        <w:spacing w:after="0" w:line="240" w:lineRule="auto"/>
        <w:rPr>
          <w:rFonts w:ascii="Verdana" w:eastAsia="Times New Roman" w:hAnsi="Verdana" w:cs="Times New Roman"/>
          <w:color w:val="333333"/>
          <w:sz w:val="18"/>
          <w:szCs w:val="18"/>
        </w:rPr>
      </w:pPr>
    </w:p>
    <w:p w:rsidR="00324587" w:rsidRPr="005A2283" w:rsidRDefault="00324587" w:rsidP="00474D25">
      <w:pPr>
        <w:spacing w:after="0" w:line="240" w:lineRule="auto"/>
        <w:rPr>
          <w:rFonts w:ascii="Verdana" w:eastAsia="Times New Roman" w:hAnsi="Verdana" w:cs="Times New Roman"/>
          <w:color w:val="333333"/>
          <w:sz w:val="16"/>
          <w:szCs w:val="16"/>
        </w:rPr>
      </w:pPr>
    </w:p>
    <w:sectPr w:rsidR="00324587" w:rsidRPr="005A2283" w:rsidSect="00E91709">
      <w:headerReference w:type="default" r:id="rId19"/>
      <w:footerReference w:type="default" r:id="rId20"/>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D25" w:rsidRDefault="00474D25" w:rsidP="00474D25">
      <w:pPr>
        <w:spacing w:after="0" w:line="240" w:lineRule="auto"/>
      </w:pPr>
      <w:r>
        <w:separator/>
      </w:r>
    </w:p>
  </w:endnote>
  <w:endnote w:type="continuationSeparator" w:id="0">
    <w:p w:rsidR="00474D25" w:rsidRDefault="00474D25" w:rsidP="00474D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D25" w:rsidRPr="00474D25" w:rsidRDefault="00474D25" w:rsidP="00474D25">
    <w:pPr>
      <w:spacing w:after="0" w:line="240" w:lineRule="auto"/>
      <w:jc w:val="right"/>
      <w:rPr>
        <w:rFonts w:ascii="Verdana" w:eastAsia="Times New Roman" w:hAnsi="Verdana" w:cs="Times New Roman"/>
        <w:color w:val="333333"/>
        <w:sz w:val="18"/>
        <w:szCs w:val="18"/>
      </w:rPr>
    </w:pPr>
    <w:r>
      <w:rPr>
        <w:rFonts w:ascii="Verdana" w:eastAsia="Times New Roman" w:hAnsi="Verdana" w:cs="Times New Roman"/>
        <w:i/>
        <w:iCs/>
        <w:color w:val="333333"/>
        <w:sz w:val="18"/>
      </w:rPr>
      <w:t>Last Updated: March 28</w:t>
    </w:r>
    <w:r w:rsidRPr="005A2283">
      <w:rPr>
        <w:rFonts w:ascii="Verdana" w:eastAsia="Times New Roman" w:hAnsi="Verdana" w:cs="Times New Roman"/>
        <w:i/>
        <w:iCs/>
        <w:color w:val="333333"/>
        <w:sz w:val="18"/>
      </w:rPr>
      <w:t>, 201</w:t>
    </w:r>
    <w:r>
      <w:rPr>
        <w:rFonts w:ascii="Verdana" w:eastAsia="Times New Roman" w:hAnsi="Verdana" w:cs="Times New Roman"/>
        <w:i/>
        <w:iCs/>
        <w:color w:val="333333"/>
        <w:sz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D25" w:rsidRDefault="00474D25" w:rsidP="00474D25">
      <w:pPr>
        <w:spacing w:after="0" w:line="240" w:lineRule="auto"/>
      </w:pPr>
      <w:r>
        <w:separator/>
      </w:r>
    </w:p>
  </w:footnote>
  <w:footnote w:type="continuationSeparator" w:id="0">
    <w:p w:rsidR="00474D25" w:rsidRDefault="00474D25" w:rsidP="00474D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D25" w:rsidRDefault="00474D25" w:rsidP="00474D25">
    <w:pPr>
      <w:pStyle w:val="Header"/>
      <w:jc w:val="center"/>
    </w:pPr>
    <w:r w:rsidRPr="00474D25">
      <w:drawing>
        <wp:inline distT="0" distB="0" distL="0" distR="0">
          <wp:extent cx="2647950" cy="840096"/>
          <wp:effectExtent l="0" t="0" r="0" b="0"/>
          <wp:docPr id="7" name="Picture 1" descr="http://cityslicking.jarrodtaylor.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yslicking.jarrodtaylor.com/images/logo.png"/>
                  <pic:cNvPicPr>
                    <a:picLocks noChangeAspect="1" noChangeArrowheads="1"/>
                  </pic:cNvPicPr>
                </pic:nvPicPr>
                <pic:blipFill>
                  <a:blip r:embed="rId1"/>
                  <a:srcRect/>
                  <a:stretch>
                    <a:fillRect/>
                  </a:stretch>
                </pic:blipFill>
                <pic:spPr bwMode="auto">
                  <a:xfrm>
                    <a:off x="0" y="0"/>
                    <a:ext cx="2650200" cy="84081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E707B"/>
    <w:multiLevelType w:val="multilevel"/>
    <w:tmpl w:val="8A72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footnotePr>
    <w:footnote w:id="-1"/>
    <w:footnote w:id="0"/>
  </w:footnotePr>
  <w:endnotePr>
    <w:endnote w:id="-1"/>
    <w:endnote w:id="0"/>
  </w:endnotePr>
  <w:compat/>
  <w:rsids>
    <w:rsidRoot w:val="005A2283"/>
    <w:rsid w:val="000A1F62"/>
    <w:rsid w:val="00324587"/>
    <w:rsid w:val="00474D25"/>
    <w:rsid w:val="005A2283"/>
    <w:rsid w:val="00A94CBD"/>
    <w:rsid w:val="00E91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283"/>
    <w:rPr>
      <w:strike w:val="0"/>
      <w:dstrike w:val="0"/>
      <w:color w:val="1E6ABC"/>
      <w:u w:val="none"/>
      <w:effect w:val="none"/>
    </w:rPr>
  </w:style>
  <w:style w:type="character" w:customStyle="1" w:styleId="skypepnhmark">
    <w:name w:val="skype_pnh_mark"/>
    <w:basedOn w:val="DefaultParagraphFont"/>
    <w:rsid w:val="005A2283"/>
    <w:rPr>
      <w:vanish/>
      <w:webHidden w:val="0"/>
      <w:specVanish w:val="0"/>
    </w:rPr>
  </w:style>
  <w:style w:type="character" w:styleId="Emphasis">
    <w:name w:val="Emphasis"/>
    <w:basedOn w:val="DefaultParagraphFont"/>
    <w:uiPriority w:val="20"/>
    <w:qFormat/>
    <w:rsid w:val="005A2283"/>
    <w:rPr>
      <w:i/>
      <w:iCs/>
    </w:rPr>
  </w:style>
  <w:style w:type="character" w:customStyle="1" w:styleId="skypepnhprintcontainer">
    <w:name w:val="skype_pnh_print_container"/>
    <w:basedOn w:val="DefaultParagraphFont"/>
    <w:rsid w:val="005A2283"/>
  </w:style>
  <w:style w:type="character" w:customStyle="1" w:styleId="skypepnhcontainer">
    <w:name w:val="skype_pnh_container"/>
    <w:basedOn w:val="DefaultParagraphFont"/>
    <w:rsid w:val="005A2283"/>
  </w:style>
  <w:style w:type="character" w:customStyle="1" w:styleId="skypepnhleftspan">
    <w:name w:val="skype_pnh_left_span"/>
    <w:basedOn w:val="DefaultParagraphFont"/>
    <w:rsid w:val="005A2283"/>
  </w:style>
  <w:style w:type="character" w:customStyle="1" w:styleId="skypepnhdropartspan">
    <w:name w:val="skype_pnh_dropart_span"/>
    <w:basedOn w:val="DefaultParagraphFont"/>
    <w:rsid w:val="005A2283"/>
  </w:style>
  <w:style w:type="character" w:customStyle="1" w:styleId="skypepnhdropartflagspan">
    <w:name w:val="skype_pnh_dropart_flag_span"/>
    <w:basedOn w:val="DefaultParagraphFont"/>
    <w:rsid w:val="005A2283"/>
  </w:style>
  <w:style w:type="character" w:customStyle="1" w:styleId="skypepnhtextspan">
    <w:name w:val="skype_pnh_text_span"/>
    <w:basedOn w:val="DefaultParagraphFont"/>
    <w:rsid w:val="005A2283"/>
  </w:style>
  <w:style w:type="character" w:customStyle="1" w:styleId="skypepnhrightspan">
    <w:name w:val="skype_pnh_right_span"/>
    <w:basedOn w:val="DefaultParagraphFont"/>
    <w:rsid w:val="005A2283"/>
  </w:style>
  <w:style w:type="character" w:customStyle="1" w:styleId="stbuttontext1">
    <w:name w:val="stbuttontext1"/>
    <w:basedOn w:val="DefaultParagraphFont"/>
    <w:rsid w:val="005A2283"/>
  </w:style>
  <w:style w:type="paragraph" w:customStyle="1" w:styleId="ad-title2">
    <w:name w:val="ad-title2"/>
    <w:basedOn w:val="Normal"/>
    <w:rsid w:val="005A2283"/>
    <w:pPr>
      <w:spacing w:after="0" w:line="240" w:lineRule="auto"/>
      <w:jc w:val="center"/>
    </w:pPr>
    <w:rPr>
      <w:rFonts w:ascii="Times New Roman" w:eastAsia="Times New Roman" w:hAnsi="Times New Roman" w:cs="Times New Roman"/>
      <w:caps/>
      <w:color w:val="979797"/>
      <w:spacing w:val="15"/>
      <w:sz w:val="15"/>
      <w:szCs w:val="15"/>
    </w:rPr>
  </w:style>
  <w:style w:type="paragraph" w:styleId="BalloonText">
    <w:name w:val="Balloon Text"/>
    <w:basedOn w:val="Normal"/>
    <w:link w:val="BalloonTextChar"/>
    <w:uiPriority w:val="99"/>
    <w:semiHidden/>
    <w:unhideWhenUsed/>
    <w:rsid w:val="005A2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283"/>
    <w:rPr>
      <w:rFonts w:ascii="Tahoma" w:hAnsi="Tahoma" w:cs="Tahoma"/>
      <w:sz w:val="16"/>
      <w:szCs w:val="16"/>
    </w:rPr>
  </w:style>
  <w:style w:type="paragraph" w:styleId="Header">
    <w:name w:val="header"/>
    <w:basedOn w:val="Normal"/>
    <w:link w:val="HeaderChar"/>
    <w:uiPriority w:val="99"/>
    <w:semiHidden/>
    <w:unhideWhenUsed/>
    <w:rsid w:val="00474D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D25"/>
  </w:style>
  <w:style w:type="paragraph" w:styleId="Footer">
    <w:name w:val="footer"/>
    <w:basedOn w:val="Normal"/>
    <w:link w:val="FooterChar"/>
    <w:uiPriority w:val="99"/>
    <w:semiHidden/>
    <w:unhideWhenUsed/>
    <w:rsid w:val="00474D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D25"/>
  </w:style>
</w:styles>
</file>

<file path=word/webSettings.xml><?xml version="1.0" encoding="utf-8"?>
<w:webSettings xmlns:r="http://schemas.openxmlformats.org/officeDocument/2006/relationships" xmlns:w="http://schemas.openxmlformats.org/wordprocessingml/2006/main">
  <w:divs>
    <w:div w:id="1494446784">
      <w:bodyDiv w:val="1"/>
      <w:marLeft w:val="0"/>
      <w:marRight w:val="0"/>
      <w:marTop w:val="0"/>
      <w:marBottom w:val="0"/>
      <w:divBdr>
        <w:top w:val="none" w:sz="0" w:space="0" w:color="auto"/>
        <w:left w:val="none" w:sz="0" w:space="0" w:color="auto"/>
        <w:bottom w:val="none" w:sz="0" w:space="0" w:color="auto"/>
        <w:right w:val="none" w:sz="0" w:space="0" w:color="auto"/>
      </w:divBdr>
      <w:divsChild>
        <w:div w:id="1398823427">
          <w:marLeft w:val="0"/>
          <w:marRight w:val="0"/>
          <w:marTop w:val="0"/>
          <w:marBottom w:val="0"/>
          <w:divBdr>
            <w:top w:val="none" w:sz="0" w:space="0" w:color="auto"/>
            <w:left w:val="none" w:sz="0" w:space="0" w:color="auto"/>
            <w:bottom w:val="none" w:sz="0" w:space="0" w:color="auto"/>
            <w:right w:val="none" w:sz="0" w:space="0" w:color="auto"/>
          </w:divBdr>
          <w:divsChild>
            <w:div w:id="980420974">
              <w:marLeft w:val="0"/>
              <w:marRight w:val="0"/>
              <w:marTop w:val="0"/>
              <w:marBottom w:val="0"/>
              <w:divBdr>
                <w:top w:val="none" w:sz="0" w:space="0" w:color="auto"/>
                <w:left w:val="none" w:sz="0" w:space="0" w:color="auto"/>
                <w:bottom w:val="none" w:sz="0" w:space="0" w:color="auto"/>
                <w:right w:val="none" w:sz="0" w:space="0" w:color="auto"/>
              </w:divBdr>
              <w:divsChild>
                <w:div w:id="272833165">
                  <w:marLeft w:val="0"/>
                  <w:marRight w:val="0"/>
                  <w:marTop w:val="0"/>
                  <w:marBottom w:val="0"/>
                  <w:divBdr>
                    <w:top w:val="none" w:sz="0" w:space="0" w:color="auto"/>
                    <w:left w:val="none" w:sz="0" w:space="0" w:color="auto"/>
                    <w:bottom w:val="none" w:sz="0" w:space="0" w:color="auto"/>
                    <w:right w:val="none" w:sz="0" w:space="0" w:color="auto"/>
                  </w:divBdr>
                  <w:divsChild>
                    <w:div w:id="1123690816">
                      <w:marLeft w:val="0"/>
                      <w:marRight w:val="0"/>
                      <w:marTop w:val="0"/>
                      <w:marBottom w:val="0"/>
                      <w:divBdr>
                        <w:top w:val="none" w:sz="0" w:space="0" w:color="auto"/>
                        <w:left w:val="none" w:sz="0" w:space="0" w:color="auto"/>
                        <w:bottom w:val="none" w:sz="0" w:space="0" w:color="auto"/>
                        <w:right w:val="none" w:sz="0" w:space="0" w:color="auto"/>
                      </w:divBdr>
                    </w:div>
                  </w:divsChild>
                </w:div>
                <w:div w:id="1870291112">
                  <w:marLeft w:val="0"/>
                  <w:marRight w:val="0"/>
                  <w:marTop w:val="0"/>
                  <w:marBottom w:val="0"/>
                  <w:divBdr>
                    <w:top w:val="none" w:sz="0" w:space="0" w:color="auto"/>
                    <w:left w:val="none" w:sz="0" w:space="0" w:color="auto"/>
                    <w:bottom w:val="none" w:sz="0" w:space="0" w:color="auto"/>
                    <w:right w:val="none" w:sz="0" w:space="0" w:color="auto"/>
                  </w:divBdr>
                  <w:divsChild>
                    <w:div w:id="1871260612">
                      <w:marLeft w:val="0"/>
                      <w:marRight w:val="0"/>
                      <w:marTop w:val="0"/>
                      <w:marBottom w:val="300"/>
                      <w:divBdr>
                        <w:top w:val="none" w:sz="0" w:space="0" w:color="auto"/>
                        <w:left w:val="none" w:sz="0" w:space="0" w:color="auto"/>
                        <w:bottom w:val="none" w:sz="0" w:space="0" w:color="auto"/>
                        <w:right w:val="none" w:sz="0" w:space="0" w:color="auto"/>
                      </w:divBdr>
                      <w:divsChild>
                        <w:div w:id="849636596">
                          <w:marLeft w:val="0"/>
                          <w:marRight w:val="0"/>
                          <w:marTop w:val="0"/>
                          <w:marBottom w:val="300"/>
                          <w:divBdr>
                            <w:top w:val="none" w:sz="0" w:space="0" w:color="auto"/>
                            <w:left w:val="none" w:sz="0" w:space="0" w:color="auto"/>
                            <w:bottom w:val="none" w:sz="0" w:space="0" w:color="auto"/>
                            <w:right w:val="none" w:sz="0" w:space="0" w:color="auto"/>
                          </w:divBdr>
                          <w:divsChild>
                            <w:div w:id="8146446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2621077">
                      <w:marLeft w:val="0"/>
                      <w:marRight w:val="0"/>
                      <w:marTop w:val="0"/>
                      <w:marBottom w:val="300"/>
                      <w:divBdr>
                        <w:top w:val="none" w:sz="0" w:space="0" w:color="auto"/>
                        <w:left w:val="none" w:sz="0" w:space="0" w:color="auto"/>
                        <w:bottom w:val="none" w:sz="0" w:space="0" w:color="auto"/>
                        <w:right w:val="none" w:sz="0" w:space="0" w:color="auto"/>
                      </w:divBdr>
                      <w:divsChild>
                        <w:div w:id="1101714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ityslicking.com/" TargetMode="External"/><Relationship Id="rId13" Type="http://schemas.openxmlformats.org/officeDocument/2006/relationships/control" Target="activeX/activeX1.xml"/><Relationship Id="rId18"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sha.org/sitehelp/terms_of_use/" TargetMode="External"/><Relationship Id="rId12" Type="http://schemas.openxmlformats.org/officeDocument/2006/relationships/image" Target="media/image1.wmf"/><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min@cityslicking.com"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www.cityslicking.com/privacy_polic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min@cityslicking.com" TargetMode="External"/><Relationship Id="rId14" Type="http://schemas.openxmlformats.org/officeDocument/2006/relationships/control" Target="activeX/activeX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Front Porch Inc</Company>
  <LinksUpToDate>false</LinksUpToDate>
  <CharactersWithSpaces>10586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Dickey</dc:creator>
  <cp:lastModifiedBy>John Dickey</cp:lastModifiedBy>
  <cp:revision>2</cp:revision>
  <dcterms:created xsi:type="dcterms:W3CDTF">2011-03-28T18:38:00Z</dcterms:created>
  <dcterms:modified xsi:type="dcterms:W3CDTF">2011-03-28T18:38:00Z</dcterms:modified>
</cp:coreProperties>
</file>