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INV-010-2022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March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INV-010-2022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S/N: BMG-154-2022-0010 · Marks: BMG/PHM/AUSTRALIA/2022-010</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15 March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March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