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POD-010-2022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DHL-SWB-010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15 March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DHL-SWB-010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SGSINFJSUV9087010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TRADER · V-2211E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FRBU 101370-3 · SG-DHL-20220315-010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Australia — Eagle Farm Logistics Hub, 30 Sandmere Road, Pinkenba QLD 4008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Brisbane, QLD, Australia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04 May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Pacific Heavy Machinery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04 May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15 March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15 March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