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PL-015-2022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July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INV-015-2022 · 28 July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 · FRBU 102055-8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SG-DHL-20220728-015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V-2216E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BMG/PHM/NEW/2022-015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Self-propelled, lashed on 40' Flat Rack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470 x 180 x 295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14,100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July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July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