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PL-031-2024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April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INV-031-2024 · 01 April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104247-0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SG-DHL-20240401-031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 · V-2432E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MAN/MPS/NEW/2024-031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steel-framed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 x 150 x 140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9,400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01 April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April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