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BKG-SIN-2024-08935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August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August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DHL-Q-SGSIN-FJSUV-2024-695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V-2436E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August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October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V-2436E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August 2024 → 05 October 2024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October 2024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104795-8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SG-DHL-20240825-035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August 2024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August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August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