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DHL-CUS-036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January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SGSINPGPOM2493036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BKG-SIN-2025-08936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February 2025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PGPOM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25 January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January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