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BKG-SIN-2026-08957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DHL-Q-SGSIN-FJSUV-2026-1069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V-2658E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V-2658E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February 2026 → 19 March 2026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2026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107809-2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SG-DHL-20260201-057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January 2026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February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