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695F5" w14:textId="77777777" w:rsidR="00AD1224" w:rsidRDefault="00000000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>Проект по ООП (Vibecoding)</w:t>
      </w:r>
    </w:p>
    <w:p w14:paraId="7383D07C" w14:textId="77777777" w:rsidR="00AD1224" w:rsidRDefault="00000000">
      <w:pPr>
        <w:spacing w:after="80"/>
        <w:jc w:val="center"/>
      </w:pPr>
      <w:r>
        <w:rPr>
          <w:color w:val="2E75B6"/>
          <w:sz w:val="26"/>
          <w:szCs w:val="26"/>
        </w:rPr>
        <w:t>Чекпойнт 1 — Документация</w:t>
      </w:r>
    </w:p>
    <w:p w14:paraId="22E22840" w14:textId="77777777" w:rsidR="00AD1224" w:rsidRDefault="00000000">
      <w:pPr>
        <w:spacing w:after="80"/>
        <w:jc w:val="center"/>
      </w:pPr>
      <w:r>
        <w:rPr>
          <w:b/>
          <w:bCs/>
          <w:color w:val="404040"/>
          <w:sz w:val="24"/>
          <w:szCs w:val="24"/>
        </w:rPr>
        <w:t>Тема: Банкова система</w:t>
      </w:r>
    </w:p>
    <w:p w14:paraId="74A7779E" w14:textId="77777777" w:rsidR="00AD1224" w:rsidRDefault="00000000">
      <w:pPr>
        <w:pStyle w:val="Heading1"/>
      </w:pPr>
      <w:r>
        <w:t>1. Функционалности</w:t>
      </w:r>
    </w:p>
    <w:p w14:paraId="57A4E7DA" w14:textId="77777777" w:rsidR="00AD1224" w:rsidRDefault="00000000">
      <w:pPr>
        <w:spacing w:after="120"/>
      </w:pPr>
      <w:r>
        <w:t>Проектът реализира минимум 10 функционалности. CRUD операциите върху сметки са групирани като 1 функционалност (Управление на сметки). Всяка останала е самостоятелна и нетривиална.</w:t>
      </w:r>
    </w:p>
    <w:p w14:paraId="6C5F6EFC" w14:textId="77777777" w:rsidR="00AD1224" w:rsidRDefault="00AD1224">
      <w:pPr>
        <w:spacing w:after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614"/>
        <w:gridCol w:w="6083"/>
      </w:tblGrid>
      <w:tr w:rsidR="00AD1224" w14:paraId="01269D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19CC1" w14:textId="77777777" w:rsidR="00AD122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75E79" w14:textId="77777777" w:rsidR="00AD122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Функционалност</w:t>
            </w:r>
          </w:p>
        </w:tc>
        <w:tc>
          <w:tcPr>
            <w:tcW w:w="6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D010F1" w14:textId="77777777" w:rsidR="00AD122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AD1224" w14:paraId="535C0D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3A0A6" w14:textId="77777777" w:rsidR="00AD122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6C6F6" w14:textId="77777777" w:rsidR="00AD1224" w:rsidRDefault="00000000">
            <w:r>
              <w:rPr>
                <w:b/>
                <w:bCs/>
                <w:sz w:val="20"/>
                <w:szCs w:val="20"/>
              </w:rPr>
              <w:t>Управление на сметки (CRUD)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BBBB0" w14:textId="77777777" w:rsidR="00AD1224" w:rsidRDefault="00000000">
            <w:r>
              <w:rPr>
                <w:sz w:val="20"/>
                <w:szCs w:val="20"/>
              </w:rPr>
              <w:t>Създаване, четене, актуализиране и закриване на банкови сметки. Поддържа разплащателни и спестовни сметки.</w:t>
            </w:r>
          </w:p>
        </w:tc>
      </w:tr>
      <w:tr w:rsidR="00AD1224" w14:paraId="602412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35B8F" w14:textId="77777777" w:rsidR="00AD122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C445C" w14:textId="77777777" w:rsidR="00AD1224" w:rsidRDefault="00000000">
            <w:r>
              <w:rPr>
                <w:b/>
                <w:bCs/>
                <w:sz w:val="20"/>
                <w:szCs w:val="20"/>
              </w:rPr>
              <w:t>Депозит и теглене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734DF" w14:textId="77777777" w:rsidR="00AD1224" w:rsidRDefault="00000000">
            <w:r>
              <w:rPr>
                <w:sz w:val="20"/>
                <w:szCs w:val="20"/>
              </w:rPr>
              <w:t>Добавяне или изваждане на средства от сметка с валидация (не може да се тегли повече от наличното; спестовна сметка — над минималния баланс).</w:t>
            </w:r>
          </w:p>
        </w:tc>
      </w:tr>
      <w:tr w:rsidR="00AD1224" w14:paraId="5E0CFB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1ABAA" w14:textId="77777777" w:rsidR="00AD122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37AD8" w14:textId="77777777" w:rsidR="00AD1224" w:rsidRDefault="00000000">
            <w:r>
              <w:rPr>
                <w:b/>
                <w:bCs/>
                <w:sz w:val="20"/>
                <w:szCs w:val="20"/>
              </w:rPr>
              <w:t>Превод между сметки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C5B06" w14:textId="77777777" w:rsidR="00AD1224" w:rsidRDefault="00000000">
            <w:r>
              <w:rPr>
                <w:sz w:val="20"/>
                <w:szCs w:val="20"/>
              </w:rPr>
              <w:t>Прехвърляне на сума от една сметка към друга — в рамките на един клиент или между различни клиенти. Атомарна операция.</w:t>
            </w:r>
          </w:p>
        </w:tc>
      </w:tr>
      <w:tr w:rsidR="00AD1224" w14:paraId="77796A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B76F8" w14:textId="77777777" w:rsidR="00AD122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FD712" w14:textId="77777777" w:rsidR="00AD1224" w:rsidRDefault="00000000">
            <w:r>
              <w:rPr>
                <w:b/>
                <w:bCs/>
                <w:sz w:val="20"/>
                <w:szCs w:val="20"/>
              </w:rPr>
              <w:t>История на транзакциите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A9240" w14:textId="77777777" w:rsidR="00AD1224" w:rsidRDefault="00000000">
            <w:r>
              <w:rPr>
                <w:sz w:val="20"/>
                <w:szCs w:val="20"/>
              </w:rPr>
              <w:t>Всяка транзакция се записва с дата, час, тип и сума. Поддържа филтриране по тип (депозит/теглене/превод).</w:t>
            </w:r>
          </w:p>
        </w:tc>
      </w:tr>
      <w:tr w:rsidR="00AD1224" w14:paraId="4992DC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2EFDF" w14:textId="77777777" w:rsidR="00AD122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8EF65" w14:textId="77777777" w:rsidR="00AD1224" w:rsidRDefault="00000000">
            <w:r>
              <w:rPr>
                <w:b/>
                <w:bCs/>
                <w:sz w:val="20"/>
                <w:szCs w:val="20"/>
              </w:rPr>
              <w:t>Справка за баланс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49DB4" w14:textId="77777777" w:rsidR="00AD1224" w:rsidRDefault="00000000">
            <w:r>
              <w:rPr>
                <w:sz w:val="20"/>
                <w:szCs w:val="20"/>
              </w:rPr>
              <w:t>Извеждане на текущия баланс на конкретна сметка; за спестовна — и натрупаната лихва.</w:t>
            </w:r>
          </w:p>
        </w:tc>
      </w:tr>
      <w:tr w:rsidR="00AD1224" w14:paraId="677429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1D55E" w14:textId="77777777" w:rsidR="00AD122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3326B" w14:textId="77777777" w:rsidR="00AD1224" w:rsidRDefault="00000000">
            <w:r>
              <w:rPr>
                <w:b/>
                <w:bCs/>
                <w:sz w:val="20"/>
                <w:szCs w:val="20"/>
              </w:rPr>
              <w:t>Начисляване на лихва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20059" w14:textId="77777777" w:rsidR="00AD1224" w:rsidRDefault="00000000">
            <w:r>
              <w:rPr>
                <w:sz w:val="20"/>
                <w:szCs w:val="20"/>
              </w:rPr>
              <w:t>Спестовните сметки начисляват месечна лихва върху баланса. Методът е виртуален — различните типове спестовни сметки могат да го override-ват.</w:t>
            </w:r>
          </w:p>
        </w:tc>
      </w:tr>
      <w:tr w:rsidR="00AD1224" w14:paraId="220521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AA5CF" w14:textId="77777777" w:rsidR="00AD1224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7F9B3" w14:textId="77777777" w:rsidR="00AD1224" w:rsidRDefault="00000000">
            <w:r>
              <w:rPr>
                <w:b/>
                <w:bCs/>
                <w:sz w:val="20"/>
                <w:szCs w:val="20"/>
              </w:rPr>
              <w:t>Управление на клиенти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3197A" w14:textId="77777777" w:rsidR="00AD1224" w:rsidRDefault="00000000">
            <w:r>
              <w:rPr>
                <w:sz w:val="20"/>
                <w:szCs w:val="20"/>
              </w:rPr>
              <w:t>Добавяне, търсене и листване на клиенти. Всеки клиент може да притежава множество сметки.</w:t>
            </w:r>
          </w:p>
        </w:tc>
      </w:tr>
      <w:tr w:rsidR="00AD1224" w14:paraId="705812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EB66D" w14:textId="77777777" w:rsidR="00AD122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93E3B" w14:textId="77777777" w:rsidR="00AD1224" w:rsidRDefault="00000000">
            <w:r>
              <w:rPr>
                <w:b/>
                <w:bCs/>
                <w:sz w:val="20"/>
                <w:szCs w:val="20"/>
              </w:rPr>
              <w:t>Обобщен финансов отчет на клиент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50D9D" w14:textId="77777777" w:rsidR="00AD1224" w:rsidRDefault="00000000">
            <w:r>
              <w:rPr>
                <w:sz w:val="20"/>
                <w:szCs w:val="20"/>
              </w:rPr>
              <w:t>Извеждане на всички сметки на клиент, техните баланси и общата нетна стойност. Сортиране по баланс.</w:t>
            </w:r>
          </w:p>
        </w:tc>
      </w:tr>
      <w:tr w:rsidR="00AD1224" w14:paraId="2CFB82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7A59F" w14:textId="77777777" w:rsidR="00AD1224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9CF4F" w14:textId="77777777" w:rsidR="00AD1224" w:rsidRDefault="00000000">
            <w:r>
              <w:rPr>
                <w:b/>
                <w:bCs/>
                <w:sz w:val="20"/>
                <w:szCs w:val="20"/>
              </w:rPr>
              <w:t>Заключване/блокиране на сметка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2B7A1" w14:textId="77777777" w:rsidR="00AD1224" w:rsidRDefault="00000000">
            <w:r>
              <w:rPr>
                <w:sz w:val="20"/>
                <w:szCs w:val="20"/>
              </w:rPr>
              <w:t>Администраторът може да заключи сметка. Заключена сметка отхвърля всички транзакции с подходящо съобщение.</w:t>
            </w:r>
          </w:p>
        </w:tc>
      </w:tr>
      <w:tr w:rsidR="00AD1224" w14:paraId="4F88CC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DB24C" w14:textId="77777777" w:rsidR="00AD1224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DE67A" w14:textId="77777777" w:rsidR="00AD1224" w:rsidRDefault="00000000">
            <w:r>
              <w:rPr>
                <w:b/>
                <w:bCs/>
                <w:sz w:val="20"/>
                <w:szCs w:val="20"/>
              </w:rPr>
              <w:t>Сериализация / персистиране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F9A22" w14:textId="77777777" w:rsidR="00AD1224" w:rsidRDefault="00000000">
            <w:r>
              <w:rPr>
                <w:sz w:val="20"/>
                <w:szCs w:val="20"/>
              </w:rPr>
              <w:t>Записване и зареждане на данните (сметки, клиенти, транзакции) от файл, за да се запазва между стартирания.</w:t>
            </w:r>
          </w:p>
        </w:tc>
      </w:tr>
    </w:tbl>
    <w:p w14:paraId="4E1D8636" w14:textId="77777777" w:rsidR="00AD1224" w:rsidRDefault="00AD1224">
      <w:pPr>
        <w:spacing w:after="240"/>
      </w:pPr>
    </w:p>
    <w:p w14:paraId="5DB298C9" w14:textId="77777777" w:rsidR="00AD1224" w:rsidRDefault="00000000">
      <w:pPr>
        <w:pStyle w:val="Heading1"/>
      </w:pPr>
      <w:r>
        <w:t>2. Класова диаграма</w:t>
      </w:r>
    </w:p>
    <w:p w14:paraId="279C48B0" w14:textId="77777777" w:rsidR="00AD1224" w:rsidRDefault="00000000">
      <w:pPr>
        <w:spacing w:after="120"/>
      </w:pPr>
      <w:r>
        <w:t>Диаграмата показва пълната йерархия на класовете, видимостта на членовете (+ public, # protected, - private) и връзките (наследяване, асоциация, агрегация).</w:t>
      </w:r>
    </w:p>
    <w:p w14:paraId="319D5078" w14:textId="77777777" w:rsidR="00AD1224" w:rsidRDefault="00AD1224">
      <w:pPr>
        <w:spacing w:after="120"/>
      </w:pPr>
    </w:p>
    <w:p w14:paraId="7B24DED6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+------------------+</w:t>
      </w:r>
    </w:p>
    <w:p w14:paraId="5085B060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|   BankEntity     |  (abstract)</w:t>
      </w:r>
    </w:p>
    <w:p w14:paraId="33CC3DCC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+------------------+</w:t>
      </w:r>
    </w:p>
    <w:p w14:paraId="3D6B9CAB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| # id: string     |</w:t>
      </w:r>
    </w:p>
    <w:p w14:paraId="646612A0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| # createdAt: tm  |</w:t>
      </w:r>
    </w:p>
    <w:p w14:paraId="3AE58168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+------------------+</w:t>
      </w:r>
    </w:p>
    <w:p w14:paraId="11A2413C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                    | + getId(): str   |</w:t>
      </w:r>
    </w:p>
    <w:p w14:paraId="18AD5518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| + display(): void| (pure virtual)</w:t>
      </w:r>
    </w:p>
    <w:p w14:paraId="4CA63955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+--------+---------+</w:t>
      </w:r>
    </w:p>
    <w:p w14:paraId="1FF253E3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         |</w:t>
      </w:r>
    </w:p>
    <w:p w14:paraId="2E88F56C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+--------------+--------------+</w:t>
      </w:r>
    </w:p>
    <w:p w14:paraId="573BEE6C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|                             |</w:t>
      </w:r>
    </w:p>
    <w:p w14:paraId="31369C4C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+----------+----------+    +-------------+----------+</w:t>
      </w:r>
    </w:p>
    <w:p w14:paraId="1716DB24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|       Client        |    |          Account       |  (abstract)</w:t>
      </w:r>
    </w:p>
    <w:p w14:paraId="62E1AB26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+---------------------+    +------------------------+</w:t>
      </w:r>
    </w:p>
    <w:p w14:paraId="066FBE0E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| - name: string      |    | # owner: Client*       |</w:t>
      </w:r>
    </w:p>
    <w:p w14:paraId="07DACC1F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| - email: string     |    | # balance: double      |</w:t>
      </w:r>
    </w:p>
    <w:p w14:paraId="6FD57B1B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| - accounts: vector  |    | # locked: bool         |</w:t>
      </w:r>
    </w:p>
    <w:p w14:paraId="6BE09D56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+---------------------+    +------------------------+</w:t>
      </w:r>
    </w:p>
    <w:p w14:paraId="2300E70D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| + addAccount()      |    | + deposit(amount)      |</w:t>
      </w:r>
    </w:p>
    <w:p w14:paraId="74ACAC78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| + getAccounts()     |    | + withdraw(amount)     |</w:t>
      </w:r>
    </w:p>
    <w:p w14:paraId="1F617420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| + display()         |    | + transfer(acc, amt)   |</w:t>
      </w:r>
    </w:p>
    <w:p w14:paraId="78B0C544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| + getNetWorth()     |    | + getHistory()         |</w:t>
      </w:r>
    </w:p>
    <w:p w14:paraId="308CB325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+---------------------+    | + lock() / unlock()    |</w:t>
      </w:r>
    </w:p>
    <w:p w14:paraId="20C16C95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          | + applyInterest(): void| (virtual)</w:t>
      </w:r>
    </w:p>
    <w:p w14:paraId="376F5750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          | + display()            | (pure virtual)</w:t>
      </w:r>
    </w:p>
    <w:p w14:paraId="457560F8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          +-------+--------+-------+</w:t>
      </w:r>
    </w:p>
    <w:p w14:paraId="4315D9D1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                  |        |</w:t>
      </w:r>
    </w:p>
    <w:p w14:paraId="38520AF5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     +-----------+        +-----------+</w:t>
      </w:r>
    </w:p>
    <w:p w14:paraId="3E7B1F49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     |                                |</w:t>
      </w:r>
    </w:p>
    <w:p w14:paraId="146C1BE6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+----------------+--------+     +-----------------+------+</w:t>
      </w:r>
    </w:p>
    <w:p w14:paraId="1276FB02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|   CheckingAccount       |     |   SavingsAccount       |</w:t>
      </w:r>
    </w:p>
    <w:p w14:paraId="798834E5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+-------------------------+     +------------------------+</w:t>
      </w:r>
    </w:p>
    <w:p w14:paraId="796225BB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| - overdraftLimit: dbl   |     | - interestRate: double |</w:t>
      </w:r>
    </w:p>
    <w:p w14:paraId="454E708B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+-------------------------+     | - minBalance: double   |</w:t>
      </w:r>
    </w:p>
    <w:p w14:paraId="6D4056D7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| + withdraw(amount)      |     +------------------------+</w:t>
      </w:r>
    </w:p>
    <w:p w14:paraId="585067D8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| + display()             |     | + applyInterest()      |</w:t>
      </w:r>
    </w:p>
    <w:p w14:paraId="1FACBF7C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+-------------------------+     | + withdraw(amount)     |</w:t>
      </w:r>
    </w:p>
    <w:p w14:paraId="413AAEBF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                    | + display()            |</w:t>
      </w:r>
    </w:p>
    <w:p w14:paraId="034E9FCB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                    +------------------------+</w:t>
      </w:r>
    </w:p>
    <w:p w14:paraId="7A54F061" w14:textId="77777777" w:rsidR="00AD1224" w:rsidRDefault="00AD1224">
      <w:pPr>
        <w:spacing w:after="60"/>
        <w:ind w:left="360"/>
      </w:pPr>
    </w:p>
    <w:p w14:paraId="2796BDF1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+------------------+</w:t>
      </w:r>
    </w:p>
    <w:p w14:paraId="5D0184F7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|   Transaction    |</w:t>
      </w:r>
    </w:p>
    <w:p w14:paraId="1E56DD56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+------------------+</w:t>
      </w:r>
    </w:p>
    <w:p w14:paraId="0575EB69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| - type: TxType   |</w:t>
      </w:r>
    </w:p>
    <w:p w14:paraId="17D4D358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| - amount: double |</w:t>
      </w:r>
    </w:p>
    <w:p w14:paraId="5ABC9349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| - timestamp: tm  |</w:t>
      </w:r>
    </w:p>
    <w:p w14:paraId="0F6B39D4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| - accountId: str |</w:t>
      </w:r>
    </w:p>
    <w:p w14:paraId="1F96397B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+------------------+</w:t>
      </w:r>
    </w:p>
    <w:p w14:paraId="6127F7C0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| + display()      |</w:t>
      </w:r>
    </w:p>
    <w:p w14:paraId="5558794F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+------------------+</w:t>
      </w:r>
    </w:p>
    <w:p w14:paraId="3E32AF81" w14:textId="77777777" w:rsidR="00AD1224" w:rsidRDefault="00AD1224">
      <w:pPr>
        <w:spacing w:after="60"/>
        <w:ind w:left="360"/>
      </w:pPr>
    </w:p>
    <w:p w14:paraId="3983BF9B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TxType (enum): DEPOSIT | WITHDRAWAL | TRANSFER_IN | TRANSFER_OUT</w:t>
      </w:r>
    </w:p>
    <w:p w14:paraId="0E5A6BB0" w14:textId="77777777" w:rsidR="00AD1224" w:rsidRDefault="00AD1224">
      <w:pPr>
        <w:spacing w:after="60"/>
        <w:ind w:left="360"/>
      </w:pPr>
    </w:p>
    <w:p w14:paraId="3DE1F244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Visibility: + public   # protected   - private</w:t>
      </w:r>
    </w:p>
    <w:p w14:paraId="2017DE71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Наследяване: BankEntity &lt;|-- Client</w:t>
      </w:r>
    </w:p>
    <w:p w14:paraId="4EBD5052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BankEntity &lt;|-- Account</w:t>
      </w:r>
    </w:p>
    <w:p w14:paraId="4FBF2744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Account    &lt;|-- CheckingAccount</w:t>
      </w:r>
    </w:p>
    <w:p w14:paraId="73522E7F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Account    &lt;|-- SavingsAccount</w:t>
      </w:r>
    </w:p>
    <w:p w14:paraId="32CEB353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Асоциация:   Client  &lt;&gt;-- Account (owns, 1..*)</w:t>
      </w:r>
    </w:p>
    <w:p w14:paraId="3EC2544A" w14:textId="77777777" w:rsidR="00AD1224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Account  o-- Transaction (aggregation, 0..*)</w:t>
      </w:r>
    </w:p>
    <w:p w14:paraId="40286C41" w14:textId="77777777" w:rsidR="00AD1224" w:rsidRDefault="00AD1224">
      <w:pPr>
        <w:spacing w:after="240"/>
      </w:pPr>
    </w:p>
    <w:p w14:paraId="69CDDD7E" w14:textId="77777777" w:rsidR="00AD1224" w:rsidRDefault="00000000">
      <w:pPr>
        <w:pStyle w:val="Heading1"/>
      </w:pPr>
      <w:r>
        <w:t>3. Обосновка на дизайн решенията</w:t>
      </w:r>
    </w:p>
    <w:p w14:paraId="19B7097C" w14:textId="77777777" w:rsidR="00AD1224" w:rsidRDefault="00000000">
      <w:pPr>
        <w:spacing w:after="120"/>
      </w:pPr>
      <w:r>
        <w:t>По-долу са обяснени три ключови архитектурни решения — защо е взето решението, какви алтернативи са обмислени и какъв е trade-off-ът.</w:t>
      </w:r>
    </w:p>
    <w:p w14:paraId="1DF3A44E" w14:textId="77777777" w:rsidR="00AD1224" w:rsidRDefault="00AD1224">
      <w:pPr>
        <w:spacing w:after="160"/>
      </w:pPr>
    </w:p>
    <w:p w14:paraId="26F2F80A" w14:textId="77777777" w:rsidR="00AD1224" w:rsidRDefault="00000000">
      <w:pPr>
        <w:pStyle w:val="Heading2"/>
      </w:pPr>
      <w:r>
        <w:t>1. Account е абстрактен клас (не интерфейс, не конкретен клас)</w:t>
      </w:r>
    </w:p>
    <w:p w14:paraId="522257D8" w14:textId="77777777" w:rsidR="00AD1224" w:rsidRDefault="00000000">
      <w:pPr>
        <w:pStyle w:val="ListParagraph"/>
        <w:numPr>
          <w:ilvl w:val="0"/>
          <w:numId w:val="2"/>
        </w:numPr>
        <w:spacing w:after="80"/>
      </w:pPr>
      <w:r>
        <w:t>Account съдържа реална логика (deposit, transfer, lock/unlock, history) — обща за всички типове сметки. Дублирането й в подкласовете би нарушило DRY.</w:t>
      </w:r>
    </w:p>
    <w:p w14:paraId="0A90ECDD" w14:textId="77777777" w:rsidR="00AD1224" w:rsidRDefault="00000000">
      <w:pPr>
        <w:pStyle w:val="ListParagraph"/>
        <w:numPr>
          <w:ilvl w:val="0"/>
          <w:numId w:val="2"/>
        </w:numPr>
        <w:spacing w:after="80"/>
      </w:pPr>
      <w:r>
        <w:t>В същото време Account не може да съществува самостоятелно — не знае дали позволява овърдрафт, каква е лихвата. display() е pure virtual, защото всеки тип трябва да го имплементира по свой начин.</w:t>
      </w:r>
    </w:p>
    <w:p w14:paraId="74DB8345" w14:textId="77777777" w:rsidR="00AD1224" w:rsidRDefault="00000000">
      <w:pPr>
        <w:pStyle w:val="ListParagraph"/>
        <w:numPr>
          <w:ilvl w:val="0"/>
          <w:numId w:val="2"/>
        </w:numPr>
        <w:spacing w:after="80"/>
      </w:pPr>
      <w:r>
        <w:t>Алтернатива: конкретен клас Account с флаг type. Проблем: withdraw() трябва да съдържа if/switch за всеки тип — нарушава Open/Closed принципа. Нов тип сметка би изисквал промяна на Account.</w:t>
      </w:r>
    </w:p>
    <w:p w14:paraId="2447D59F" w14:textId="77777777" w:rsidR="00AD1224" w:rsidRDefault="00000000">
      <w:pPr>
        <w:pStyle w:val="ListParagraph"/>
        <w:numPr>
          <w:ilvl w:val="0"/>
          <w:numId w:val="2"/>
        </w:numPr>
        <w:spacing w:after="80"/>
      </w:pPr>
      <w:r>
        <w:t>Решение: абстрактен базов клас + наследяване. CheckingAccount override-ва withdraw() за овърдрафт логика; SavingsAccount добавя applyInterest() и минимален баланс.</w:t>
      </w:r>
    </w:p>
    <w:p w14:paraId="72DAE96F" w14:textId="77777777" w:rsidR="00AD1224" w:rsidRDefault="00AD1224">
      <w:pPr>
        <w:spacing w:after="200"/>
      </w:pPr>
    </w:p>
    <w:p w14:paraId="533A3BC3" w14:textId="77777777" w:rsidR="00AD1224" w:rsidRDefault="00000000">
      <w:pPr>
        <w:pStyle w:val="Heading2"/>
      </w:pPr>
      <w:r>
        <w:t>2. balance е protected (не private, не public)</w:t>
      </w:r>
    </w:p>
    <w:p w14:paraId="7C138C2A" w14:textId="77777777" w:rsidR="00AD1224" w:rsidRDefault="00000000">
      <w:pPr>
        <w:pStyle w:val="ListParagraph"/>
        <w:numPr>
          <w:ilvl w:val="0"/>
          <w:numId w:val="2"/>
        </w:numPr>
        <w:spacing w:after="80"/>
      </w:pPr>
      <w:r>
        <w:t>Private би означавало, че CheckingAccount и SavingsAccount не могат директно да четат/модифицират баланса в своите override методи — би наложило getter/setter при всяко withdraw, което е излишен overhead.</w:t>
      </w:r>
    </w:p>
    <w:p w14:paraId="14F52FC8" w14:textId="77777777" w:rsidR="00AD1224" w:rsidRDefault="00000000">
      <w:pPr>
        <w:pStyle w:val="ListParagraph"/>
        <w:numPr>
          <w:ilvl w:val="0"/>
          <w:numId w:val="2"/>
        </w:numPr>
        <w:spacing w:after="80"/>
      </w:pPr>
      <w:r>
        <w:t>Public е очевидно грешно — всеки external код би могъл директно да промени balance без транзакционна логика.</w:t>
      </w:r>
    </w:p>
    <w:p w14:paraId="1D36BD56" w14:textId="77777777" w:rsidR="00AD1224" w:rsidRDefault="00000000">
      <w:pPr>
        <w:pStyle w:val="ListParagraph"/>
        <w:numPr>
          <w:ilvl w:val="0"/>
          <w:numId w:val="2"/>
        </w:numPr>
        <w:spacing w:after="80"/>
      </w:pPr>
      <w:r>
        <w:t>Protected позволява подкласовете да достъпват баланса директно, докато го крие от external код. Енкапсулацията е запазена на ниво наследствена йерархия.</w:t>
      </w:r>
    </w:p>
    <w:p w14:paraId="580A5020" w14:textId="77777777" w:rsidR="00AD1224" w:rsidRDefault="00000000">
      <w:pPr>
        <w:pStyle w:val="ListParagraph"/>
        <w:numPr>
          <w:ilvl w:val="0"/>
          <w:numId w:val="2"/>
        </w:numPr>
        <w:spacing w:after="80"/>
      </w:pPr>
      <w:r>
        <w:t>Пример: SavingsAccount::withdraw() проверява balance &gt;= amount + minBalance директно. С private би трябвало: if (getBalance() &gt;= ...) — функционално еквивалентно, но архитектурно по-чисто с protected.</w:t>
      </w:r>
    </w:p>
    <w:p w14:paraId="1EB0CB32" w14:textId="77777777" w:rsidR="00AD1224" w:rsidRDefault="00AD1224">
      <w:pPr>
        <w:spacing w:after="200"/>
      </w:pPr>
    </w:p>
    <w:p w14:paraId="7F700265" w14:textId="77777777" w:rsidR="00AD1224" w:rsidRDefault="00000000">
      <w:pPr>
        <w:pStyle w:val="Heading2"/>
      </w:pPr>
      <w:r>
        <w:t>3. applyInterest() е virtual (не pure virtual) в Account</w:t>
      </w:r>
    </w:p>
    <w:p w14:paraId="0718D69B" w14:textId="77777777" w:rsidR="00AD1224" w:rsidRDefault="00000000">
      <w:pPr>
        <w:pStyle w:val="ListParagraph"/>
        <w:numPr>
          <w:ilvl w:val="0"/>
          <w:numId w:val="2"/>
        </w:numPr>
        <w:spacing w:after="80"/>
      </w:pPr>
      <w:r>
        <w:t>Само SavingsAccount начислява лихва. CheckingAccount по дефиниция не го прави.</w:t>
      </w:r>
    </w:p>
    <w:p w14:paraId="5EED99CD" w14:textId="77777777" w:rsidR="00AD1224" w:rsidRDefault="00000000">
      <w:pPr>
        <w:pStyle w:val="ListParagraph"/>
        <w:numPr>
          <w:ilvl w:val="0"/>
          <w:numId w:val="2"/>
        </w:numPr>
        <w:spacing w:after="80"/>
      </w:pPr>
      <w:r>
        <w:t>Ако applyInterest() е pure virtual, CheckingAccount е принуден да го имплементира (дори с празно тяло) — излишен boilerplate, семантически грешен.</w:t>
      </w:r>
    </w:p>
    <w:p w14:paraId="5C322EBA" w14:textId="77777777" w:rsidR="00AD1224" w:rsidRDefault="00000000">
      <w:pPr>
        <w:pStyle w:val="ListParagraph"/>
        <w:numPr>
          <w:ilvl w:val="0"/>
          <w:numId w:val="2"/>
        </w:numPr>
        <w:spacing w:after="80"/>
      </w:pPr>
      <w:r>
        <w:t>Ако applyInterest() е виртуален с default empty implementation в Account, CheckingAccount просто го наследява и не прави нищо, SavingsAccount го override-ва с реалната логика.</w:t>
      </w:r>
    </w:p>
    <w:p w14:paraId="0C378CEF" w14:textId="77777777" w:rsidR="00AD1224" w:rsidRDefault="00000000">
      <w:pPr>
        <w:pStyle w:val="ListParagraph"/>
        <w:numPr>
          <w:ilvl w:val="0"/>
          <w:numId w:val="2"/>
        </w:numPr>
        <w:spacing w:after="80"/>
      </w:pPr>
      <w:r>
        <w:t>Алтернатива: метод само в SavingsAccount, без virtual. Проблем: ако държим колекция Account* (полиморфизъм), не можем да извикаме applyInterest() на всички без dynamic_cast — нарушава Liskov Substitution. Virtual методът позволява: for (auto&amp; acc : accounts) acc-&gt;applyInterest(); — работи коректно.</w:t>
      </w:r>
    </w:p>
    <w:p w14:paraId="4A266DDD" w14:textId="77777777" w:rsidR="00AD1224" w:rsidRDefault="00AD1224">
      <w:pPr>
        <w:spacing w:after="200"/>
      </w:pPr>
    </w:p>
    <w:p w14:paraId="3F51843D" w14:textId="77777777" w:rsidR="00AD1224" w:rsidRDefault="00000000">
      <w:pPr>
        <w:pStyle w:val="Heading1"/>
      </w:pPr>
      <w:r>
        <w:t>4. Карта на ООП принципите в проекта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0"/>
      </w:tblGrid>
      <w:tr w:rsidR="00AD1224" w14:paraId="32402E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AE08B" w14:textId="77777777" w:rsidR="00AD122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Принцип</w:t>
            </w:r>
          </w:p>
        </w:tc>
        <w:tc>
          <w:tcPr>
            <w:tcW w:w="7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4F9CF" w14:textId="77777777" w:rsidR="00AD122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Как е приложен</w:t>
            </w:r>
          </w:p>
        </w:tc>
      </w:tr>
      <w:tr w:rsidR="00AD1224" w14:paraId="546319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EF65B" w14:textId="77777777" w:rsidR="00AD1224" w:rsidRDefault="00000000">
            <w:r>
              <w:rPr>
                <w:b/>
                <w:bCs/>
                <w:sz w:val="20"/>
                <w:szCs w:val="20"/>
              </w:rPr>
              <w:t>Енкапсулация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DDBBA" w14:textId="77777777" w:rsidR="00AD1224" w:rsidRDefault="00000000">
            <w:r>
              <w:rPr>
                <w:sz w:val="20"/>
                <w:szCs w:val="20"/>
              </w:rPr>
              <w:t>balance е protected; id, locked, history са private. Промяна на баланса е възможна само чрез deposit()/withdraw() — не директно.</w:t>
            </w:r>
          </w:p>
        </w:tc>
      </w:tr>
      <w:tr w:rsidR="00AD1224" w14:paraId="25879B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1C641" w14:textId="77777777" w:rsidR="00AD1224" w:rsidRDefault="00000000">
            <w:r>
              <w:rPr>
                <w:b/>
                <w:bCs/>
                <w:sz w:val="20"/>
                <w:szCs w:val="20"/>
              </w:rPr>
              <w:t>Наследяване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FAFCA" w14:textId="77777777" w:rsidR="00AD1224" w:rsidRDefault="00000000">
            <w:r>
              <w:rPr>
                <w:sz w:val="20"/>
                <w:szCs w:val="20"/>
              </w:rPr>
              <w:t>CheckingAccount и SavingsAccount наследяват Account. Client и Account наследяват BankEntity за общо ID управление.</w:t>
            </w:r>
          </w:p>
        </w:tc>
      </w:tr>
      <w:tr w:rsidR="00AD1224" w14:paraId="489D41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EAD2D" w14:textId="77777777" w:rsidR="00AD1224" w:rsidRDefault="00000000">
            <w:r>
              <w:rPr>
                <w:b/>
                <w:bCs/>
                <w:sz w:val="20"/>
                <w:szCs w:val="20"/>
              </w:rPr>
              <w:t>Полиморфизъм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6796D" w14:textId="77777777" w:rsidR="00AD1224" w:rsidRDefault="00000000">
            <w:r>
              <w:rPr>
                <w:sz w:val="20"/>
                <w:szCs w:val="20"/>
              </w:rPr>
              <w:t>Колекция vector&lt;Account*&gt; позволява итерация и извикване на display() и applyInterest() без да знаем конкретния тип.</w:t>
            </w:r>
          </w:p>
        </w:tc>
      </w:tr>
      <w:tr w:rsidR="00AD1224" w14:paraId="5E2D91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55B89" w14:textId="77777777" w:rsidR="00AD1224" w:rsidRDefault="00000000">
            <w:r>
              <w:rPr>
                <w:b/>
                <w:bCs/>
                <w:sz w:val="20"/>
                <w:szCs w:val="20"/>
              </w:rPr>
              <w:t>Абстракция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567D9" w14:textId="77777777" w:rsidR="00AD1224" w:rsidRDefault="00000000">
            <w:r>
              <w:rPr>
                <w:sz w:val="20"/>
                <w:szCs w:val="20"/>
              </w:rPr>
              <w:t>Account и BankEntity са абстрактни — не могат да се инстанцират директно. display() е pure virtual и налага имплементация.</w:t>
            </w:r>
          </w:p>
        </w:tc>
      </w:tr>
    </w:tbl>
    <w:p w14:paraId="1532BE27" w14:textId="77777777" w:rsidR="009F1706" w:rsidRDefault="009F1706"/>
    <w:sectPr w:rsidR="009F170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05B7F"/>
    <w:multiLevelType w:val="hybridMultilevel"/>
    <w:tmpl w:val="C778D186"/>
    <w:lvl w:ilvl="0" w:tplc="A57AC8A4">
      <w:start w:val="1"/>
      <w:numFmt w:val="bullet"/>
      <w:lvlText w:val="•"/>
      <w:lvlJc w:val="left"/>
      <w:pPr>
        <w:ind w:left="720" w:hanging="360"/>
      </w:pPr>
    </w:lvl>
    <w:lvl w:ilvl="1" w:tplc="B726A0EE">
      <w:numFmt w:val="decimal"/>
      <w:lvlText w:val=""/>
      <w:lvlJc w:val="left"/>
    </w:lvl>
    <w:lvl w:ilvl="2" w:tplc="6D48DBA2">
      <w:numFmt w:val="decimal"/>
      <w:lvlText w:val=""/>
      <w:lvlJc w:val="left"/>
    </w:lvl>
    <w:lvl w:ilvl="3" w:tplc="8BFA696C">
      <w:numFmt w:val="decimal"/>
      <w:lvlText w:val=""/>
      <w:lvlJc w:val="left"/>
    </w:lvl>
    <w:lvl w:ilvl="4" w:tplc="B7EEBF72">
      <w:numFmt w:val="decimal"/>
      <w:lvlText w:val=""/>
      <w:lvlJc w:val="left"/>
    </w:lvl>
    <w:lvl w:ilvl="5" w:tplc="EE5AB4EC">
      <w:numFmt w:val="decimal"/>
      <w:lvlText w:val=""/>
      <w:lvlJc w:val="left"/>
    </w:lvl>
    <w:lvl w:ilvl="6" w:tplc="6936B4BE">
      <w:numFmt w:val="decimal"/>
      <w:lvlText w:val=""/>
      <w:lvlJc w:val="left"/>
    </w:lvl>
    <w:lvl w:ilvl="7" w:tplc="71C279D4">
      <w:numFmt w:val="decimal"/>
      <w:lvlText w:val=""/>
      <w:lvlJc w:val="left"/>
    </w:lvl>
    <w:lvl w:ilvl="8" w:tplc="55145774">
      <w:numFmt w:val="decimal"/>
      <w:lvlText w:val=""/>
      <w:lvlJc w:val="left"/>
    </w:lvl>
  </w:abstractNum>
  <w:abstractNum w:abstractNumId="1" w15:restartNumberingAfterBreak="0">
    <w:nsid w:val="7E3B616B"/>
    <w:multiLevelType w:val="hybridMultilevel"/>
    <w:tmpl w:val="3F2CFD9E"/>
    <w:lvl w:ilvl="0" w:tplc="2BF48B5E">
      <w:start w:val="1"/>
      <w:numFmt w:val="bullet"/>
      <w:lvlText w:val="●"/>
      <w:lvlJc w:val="left"/>
      <w:pPr>
        <w:ind w:left="720" w:hanging="360"/>
      </w:pPr>
    </w:lvl>
    <w:lvl w:ilvl="1" w:tplc="F5E4E8F4">
      <w:start w:val="1"/>
      <w:numFmt w:val="bullet"/>
      <w:lvlText w:val="○"/>
      <w:lvlJc w:val="left"/>
      <w:pPr>
        <w:ind w:left="1440" w:hanging="360"/>
      </w:pPr>
    </w:lvl>
    <w:lvl w:ilvl="2" w:tplc="6C2C7448">
      <w:start w:val="1"/>
      <w:numFmt w:val="bullet"/>
      <w:lvlText w:val="■"/>
      <w:lvlJc w:val="left"/>
      <w:pPr>
        <w:ind w:left="2160" w:hanging="360"/>
      </w:pPr>
    </w:lvl>
    <w:lvl w:ilvl="3" w:tplc="6156A5B4">
      <w:start w:val="1"/>
      <w:numFmt w:val="bullet"/>
      <w:lvlText w:val="●"/>
      <w:lvlJc w:val="left"/>
      <w:pPr>
        <w:ind w:left="2880" w:hanging="360"/>
      </w:pPr>
    </w:lvl>
    <w:lvl w:ilvl="4" w:tplc="6354E60C">
      <w:start w:val="1"/>
      <w:numFmt w:val="bullet"/>
      <w:lvlText w:val="○"/>
      <w:lvlJc w:val="left"/>
      <w:pPr>
        <w:ind w:left="3600" w:hanging="360"/>
      </w:pPr>
    </w:lvl>
    <w:lvl w:ilvl="5" w:tplc="092AD4A4">
      <w:start w:val="1"/>
      <w:numFmt w:val="bullet"/>
      <w:lvlText w:val="■"/>
      <w:lvlJc w:val="left"/>
      <w:pPr>
        <w:ind w:left="4320" w:hanging="360"/>
      </w:pPr>
    </w:lvl>
    <w:lvl w:ilvl="6" w:tplc="1D627E14">
      <w:start w:val="1"/>
      <w:numFmt w:val="bullet"/>
      <w:lvlText w:val="●"/>
      <w:lvlJc w:val="left"/>
      <w:pPr>
        <w:ind w:left="5040" w:hanging="360"/>
      </w:pPr>
    </w:lvl>
    <w:lvl w:ilvl="7" w:tplc="37CCFC54">
      <w:start w:val="1"/>
      <w:numFmt w:val="bullet"/>
      <w:lvlText w:val="●"/>
      <w:lvlJc w:val="left"/>
      <w:pPr>
        <w:ind w:left="5760" w:hanging="360"/>
      </w:pPr>
    </w:lvl>
    <w:lvl w:ilvl="8" w:tplc="D598AED6">
      <w:start w:val="1"/>
      <w:numFmt w:val="bullet"/>
      <w:lvlText w:val="●"/>
      <w:lvlJc w:val="left"/>
      <w:pPr>
        <w:ind w:left="6480" w:hanging="360"/>
      </w:pPr>
    </w:lvl>
  </w:abstractNum>
  <w:num w:numId="1" w16cid:durableId="892620121">
    <w:abstractNumId w:val="1"/>
    <w:lvlOverride w:ilvl="0">
      <w:startOverride w:val="1"/>
    </w:lvlOverride>
  </w:num>
  <w:num w:numId="2" w16cid:durableId="1564755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224"/>
    <w:rsid w:val="008D2110"/>
    <w:rsid w:val="009F1706"/>
    <w:rsid w:val="00AD1224"/>
    <w:rsid w:val="00E7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9F568"/>
  <w15:docId w15:val="{402BE4C3-CA0F-4AF0-A9B8-C65520246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1183</Words>
  <Characters>6745</Characters>
  <Application>Microsoft Office Word</Application>
  <DocSecurity>0</DocSecurity>
  <Lines>56</Lines>
  <Paragraphs>15</Paragraphs>
  <ScaleCrop>false</ScaleCrop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Boyan Georgiev</cp:lastModifiedBy>
  <cp:revision>2</cp:revision>
  <dcterms:created xsi:type="dcterms:W3CDTF">2026-05-03T20:58:00Z</dcterms:created>
  <dcterms:modified xsi:type="dcterms:W3CDTF">2026-05-03T20:58:00Z</dcterms:modified>
</cp:coreProperties>
</file>