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8CD3" w14:textId="77777777" w:rsidR="00AC4542" w:rsidRDefault="00000000">
      <w:pPr>
        <w:pStyle w:val="a4"/>
      </w:pPr>
      <w:r>
        <w:t>肌镜智评项目书</w:t>
      </w:r>
    </w:p>
    <w:sdt>
      <w:sdtPr>
        <w:rPr>
          <w:rFonts w:asciiTheme="minorHAnsi" w:eastAsiaTheme="minorHAnsi" w:hAnsiTheme="minorHAnsi" w:cstheme="minorBidi"/>
          <w:color w:val="auto"/>
          <w:sz w:val="24"/>
          <w:szCs w:val="24"/>
        </w:rPr>
        <w:id w:val="-1812700176"/>
        <w:docPartObj>
          <w:docPartGallery w:val="Table of Contents"/>
          <w:docPartUnique/>
        </w:docPartObj>
      </w:sdtPr>
      <w:sdtEndPr>
        <w:rPr>
          <w:rFonts w:eastAsiaTheme="minorEastAsia"/>
        </w:rPr>
      </w:sdtEndPr>
      <w:sdtContent>
        <w:p w14:paraId="06BD6B46" w14:textId="77777777" w:rsidR="00AC4542" w:rsidRDefault="00000000">
          <w:pPr>
            <w:pStyle w:val="TOC"/>
          </w:pPr>
          <w:r>
            <w:t>Table of Contents</w:t>
          </w:r>
        </w:p>
        <w:p w14:paraId="2BC91022" w14:textId="77777777" w:rsidR="003C15AE" w:rsidRDefault="00000000">
          <w:pPr>
            <w:pStyle w:val="TOC1"/>
            <w:tabs>
              <w:tab w:val="right" w:leader="dot" w:pos="9350"/>
            </w:tabs>
            <w:rPr>
              <w:rFonts w:hint="eastAsia"/>
              <w:noProof/>
            </w:rPr>
          </w:pPr>
          <w:r>
            <w:fldChar w:fldCharType="begin"/>
          </w:r>
          <w:r>
            <w:instrText>TOC \o "1-3" \h \z \u</w:instrText>
          </w:r>
          <w:r>
            <w:fldChar w:fldCharType="separate"/>
          </w:r>
          <w:hyperlink w:anchor="_Toc235996841" w:history="1">
            <w:r w:rsidR="003C15AE" w:rsidRPr="008B5709">
              <w:rPr>
                <w:rStyle w:val="ad"/>
                <w:noProof/>
              </w:rPr>
              <w:t>肌镜智评</w:t>
            </w:r>
            <w:r w:rsidR="003C15AE">
              <w:rPr>
                <w:rFonts w:hint="eastAsia"/>
                <w:noProof/>
                <w:webHidden/>
              </w:rPr>
              <w:tab/>
            </w:r>
            <w:r w:rsidR="003C15AE">
              <w:rPr>
                <w:rFonts w:hint="eastAsia"/>
                <w:noProof/>
                <w:webHidden/>
              </w:rPr>
              <w:fldChar w:fldCharType="begin"/>
            </w:r>
            <w:r w:rsidR="003C15AE">
              <w:rPr>
                <w:rFonts w:hint="eastAsia"/>
                <w:noProof/>
                <w:webHidden/>
              </w:rPr>
              <w:instrText xml:space="preserve"> </w:instrText>
            </w:r>
            <w:r w:rsidR="003C15AE">
              <w:rPr>
                <w:noProof/>
                <w:webHidden/>
              </w:rPr>
              <w:instrText>PAGEREF _Toc235996841 \h</w:instrText>
            </w:r>
            <w:r w:rsidR="003C15AE">
              <w:rPr>
                <w:rFonts w:hint="eastAsia"/>
                <w:noProof/>
                <w:webHidden/>
              </w:rPr>
              <w:instrText xml:space="preserve"> </w:instrText>
            </w:r>
            <w:r w:rsidR="003C15AE">
              <w:rPr>
                <w:rFonts w:hint="eastAsia"/>
                <w:noProof/>
                <w:webHidden/>
              </w:rPr>
            </w:r>
            <w:r w:rsidR="003C15AE">
              <w:rPr>
                <w:rFonts w:hint="eastAsia"/>
                <w:noProof/>
                <w:webHidden/>
              </w:rPr>
              <w:fldChar w:fldCharType="separate"/>
            </w:r>
            <w:r w:rsidR="003C15AE">
              <w:rPr>
                <w:noProof/>
                <w:webHidden/>
              </w:rPr>
              <w:t>4</w:t>
            </w:r>
            <w:r w:rsidR="003C15AE">
              <w:rPr>
                <w:rFonts w:hint="eastAsia"/>
                <w:noProof/>
                <w:webHidden/>
              </w:rPr>
              <w:fldChar w:fldCharType="end"/>
            </w:r>
          </w:hyperlink>
        </w:p>
        <w:p w14:paraId="5B7CA890" w14:textId="77777777" w:rsidR="003C15AE" w:rsidRDefault="003C15AE">
          <w:pPr>
            <w:pStyle w:val="TOC2"/>
            <w:tabs>
              <w:tab w:val="right" w:leader="dot" w:pos="9350"/>
            </w:tabs>
            <w:ind w:left="480"/>
            <w:rPr>
              <w:rFonts w:hint="eastAsia"/>
              <w:noProof/>
            </w:rPr>
          </w:pPr>
          <w:hyperlink w:anchor="_Toc235996842" w:history="1">
            <w:r w:rsidRPr="008B5709">
              <w:rPr>
                <w:rStyle w:val="ad"/>
                <w:noProof/>
              </w:rPr>
              <w:t>基于多视角视觉与表面肌电的泛化型健身动作质量评估系统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5B8FB3" w14:textId="77777777" w:rsidR="003C15AE" w:rsidRDefault="003C15AE">
          <w:pPr>
            <w:pStyle w:val="TOC1"/>
            <w:tabs>
              <w:tab w:val="right" w:leader="dot" w:pos="9350"/>
            </w:tabs>
            <w:rPr>
              <w:rFonts w:hint="eastAsia"/>
              <w:noProof/>
            </w:rPr>
          </w:pPr>
          <w:hyperlink w:anchor="_Toc235996843" w:history="1">
            <w:r w:rsidRPr="008B5709">
              <w:rPr>
                <w:rStyle w:val="ad"/>
                <w:noProof/>
              </w:rPr>
              <w:t>一、项目摘要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A4BBBD" w14:textId="77777777" w:rsidR="003C15AE" w:rsidRDefault="003C15AE">
          <w:pPr>
            <w:pStyle w:val="TOC1"/>
            <w:tabs>
              <w:tab w:val="right" w:leader="dot" w:pos="9350"/>
            </w:tabs>
            <w:rPr>
              <w:rFonts w:hint="eastAsia"/>
              <w:noProof/>
            </w:rPr>
          </w:pPr>
          <w:hyperlink w:anchor="_Toc235996844" w:history="1">
            <w:r w:rsidRPr="008B5709">
              <w:rPr>
                <w:rStyle w:val="ad"/>
                <w:noProof/>
              </w:rPr>
              <w:t>二、项目需求与问题定义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C32937" w14:textId="77777777" w:rsidR="003C15AE" w:rsidRDefault="003C15AE">
          <w:pPr>
            <w:pStyle w:val="TOC2"/>
            <w:tabs>
              <w:tab w:val="right" w:leader="dot" w:pos="9350"/>
            </w:tabs>
            <w:ind w:left="480"/>
            <w:rPr>
              <w:rFonts w:hint="eastAsia"/>
              <w:noProof/>
            </w:rPr>
          </w:pPr>
          <w:hyperlink w:anchor="_Toc235996845" w:history="1">
            <w:r w:rsidRPr="008B5709">
              <w:rPr>
                <w:rStyle w:val="ad"/>
                <w:noProof/>
              </w:rPr>
              <w:t xml:space="preserve">2.1 </w:t>
            </w:r>
            <w:r w:rsidRPr="008B5709">
              <w:rPr>
                <w:rStyle w:val="ad"/>
                <w:noProof/>
              </w:rPr>
              <w:t>需求背景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10D782" w14:textId="77777777" w:rsidR="003C15AE" w:rsidRDefault="003C15AE">
          <w:pPr>
            <w:pStyle w:val="TOC2"/>
            <w:tabs>
              <w:tab w:val="right" w:leader="dot" w:pos="9350"/>
            </w:tabs>
            <w:ind w:left="480"/>
            <w:rPr>
              <w:rFonts w:hint="eastAsia"/>
              <w:noProof/>
            </w:rPr>
          </w:pPr>
          <w:hyperlink w:anchor="_Toc235996846" w:history="1">
            <w:r w:rsidRPr="008B5709">
              <w:rPr>
                <w:rStyle w:val="ad"/>
                <w:noProof/>
              </w:rPr>
              <w:t xml:space="preserve">2.2 </w:t>
            </w:r>
            <w:r w:rsidRPr="008B5709">
              <w:rPr>
                <w:rStyle w:val="ad"/>
                <w:noProof/>
              </w:rPr>
              <w:t>目标用户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428565D" w14:textId="77777777" w:rsidR="003C15AE" w:rsidRDefault="003C15AE">
          <w:pPr>
            <w:pStyle w:val="TOC3"/>
            <w:tabs>
              <w:tab w:val="right" w:leader="dot" w:pos="9350"/>
            </w:tabs>
            <w:ind w:left="960"/>
            <w:rPr>
              <w:rFonts w:hint="eastAsia"/>
              <w:noProof/>
            </w:rPr>
          </w:pPr>
          <w:hyperlink w:anchor="_Toc235996847" w:history="1">
            <w:r w:rsidRPr="008B5709">
              <w:rPr>
                <w:rStyle w:val="ad"/>
                <w:noProof/>
              </w:rPr>
              <w:t>核心用户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861A34" w14:textId="77777777" w:rsidR="003C15AE" w:rsidRDefault="003C15AE">
          <w:pPr>
            <w:pStyle w:val="TOC3"/>
            <w:tabs>
              <w:tab w:val="right" w:leader="dot" w:pos="9350"/>
            </w:tabs>
            <w:ind w:left="960"/>
            <w:rPr>
              <w:rFonts w:hint="eastAsia"/>
              <w:noProof/>
            </w:rPr>
          </w:pPr>
          <w:hyperlink w:anchor="_Toc235996848" w:history="1">
            <w:r w:rsidRPr="008B5709">
              <w:rPr>
                <w:rStyle w:val="ad"/>
                <w:noProof/>
              </w:rPr>
              <w:t>拓展用户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A836BA" w14:textId="77777777" w:rsidR="003C15AE" w:rsidRDefault="003C15AE">
          <w:pPr>
            <w:pStyle w:val="TOC2"/>
            <w:tabs>
              <w:tab w:val="right" w:leader="dot" w:pos="9350"/>
            </w:tabs>
            <w:ind w:left="480"/>
            <w:rPr>
              <w:rFonts w:hint="eastAsia"/>
              <w:noProof/>
            </w:rPr>
          </w:pPr>
          <w:hyperlink w:anchor="_Toc235996849" w:history="1">
            <w:r w:rsidRPr="008B5709">
              <w:rPr>
                <w:rStyle w:val="ad"/>
                <w:noProof/>
              </w:rPr>
              <w:t xml:space="preserve">2.3 </w:t>
            </w:r>
            <w:r w:rsidRPr="008B5709">
              <w:rPr>
                <w:rStyle w:val="ad"/>
                <w:noProof/>
              </w:rPr>
              <w:t>典型使用场景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1483E89" w14:textId="77777777" w:rsidR="003C15AE" w:rsidRDefault="003C15AE">
          <w:pPr>
            <w:pStyle w:val="TOC2"/>
            <w:tabs>
              <w:tab w:val="right" w:leader="dot" w:pos="9350"/>
            </w:tabs>
            <w:ind w:left="480"/>
            <w:rPr>
              <w:rFonts w:hint="eastAsia"/>
              <w:noProof/>
            </w:rPr>
          </w:pPr>
          <w:hyperlink w:anchor="_Toc235996850" w:history="1">
            <w:r w:rsidRPr="008B5709">
              <w:rPr>
                <w:rStyle w:val="ad"/>
                <w:noProof/>
              </w:rPr>
              <w:t xml:space="preserve">2.4 </w:t>
            </w:r>
            <w:r w:rsidRPr="008B5709">
              <w:rPr>
                <w:rStyle w:val="ad"/>
                <w:noProof/>
              </w:rPr>
              <w:t>现有方法的主要缺口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B93D3C0" w14:textId="77777777" w:rsidR="003C15AE" w:rsidRDefault="003C15AE">
          <w:pPr>
            <w:pStyle w:val="TOC1"/>
            <w:tabs>
              <w:tab w:val="right" w:leader="dot" w:pos="9350"/>
            </w:tabs>
            <w:rPr>
              <w:rFonts w:hint="eastAsia"/>
              <w:noProof/>
            </w:rPr>
          </w:pPr>
          <w:hyperlink w:anchor="_Toc235996851" w:history="1">
            <w:r w:rsidRPr="008B5709">
              <w:rPr>
                <w:rStyle w:val="ad"/>
                <w:noProof/>
              </w:rPr>
              <w:t>三、项目拟解决的问题与建设内容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2F5F9E" w14:textId="77777777" w:rsidR="003C15AE" w:rsidRDefault="003C15AE">
          <w:pPr>
            <w:pStyle w:val="TOC2"/>
            <w:tabs>
              <w:tab w:val="right" w:leader="dot" w:pos="9350"/>
            </w:tabs>
            <w:ind w:left="480"/>
            <w:rPr>
              <w:rFonts w:hint="eastAsia"/>
              <w:noProof/>
            </w:rPr>
          </w:pPr>
          <w:hyperlink w:anchor="_Toc235996852" w:history="1">
            <w:r w:rsidRPr="008B5709">
              <w:rPr>
                <w:rStyle w:val="ad"/>
                <w:noProof/>
              </w:rPr>
              <w:t xml:space="preserve">3.1 </w:t>
            </w:r>
            <w:r w:rsidRPr="008B5709">
              <w:rPr>
                <w:rStyle w:val="ad"/>
                <w:noProof/>
              </w:rPr>
              <w:t>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173F569" w14:textId="77777777" w:rsidR="003C15AE" w:rsidRDefault="003C15AE">
          <w:pPr>
            <w:pStyle w:val="TOC2"/>
            <w:tabs>
              <w:tab w:val="right" w:leader="dot" w:pos="9350"/>
            </w:tabs>
            <w:ind w:left="480"/>
            <w:rPr>
              <w:rFonts w:hint="eastAsia"/>
              <w:noProof/>
            </w:rPr>
          </w:pPr>
          <w:hyperlink w:anchor="_Toc235996853" w:history="1">
            <w:r w:rsidRPr="008B5709">
              <w:rPr>
                <w:rStyle w:val="ad"/>
                <w:noProof/>
              </w:rPr>
              <w:t xml:space="preserve">3.2 </w:t>
            </w:r>
            <w:r w:rsidRPr="008B5709">
              <w:rPr>
                <w:rStyle w:val="ad"/>
                <w:noProof/>
              </w:rPr>
              <w:t>产品与研究的分层方案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89A7BC9" w14:textId="77777777" w:rsidR="003C15AE" w:rsidRDefault="003C15AE">
          <w:pPr>
            <w:pStyle w:val="TOC3"/>
            <w:tabs>
              <w:tab w:val="right" w:leader="dot" w:pos="9350"/>
            </w:tabs>
            <w:ind w:left="960"/>
            <w:rPr>
              <w:rFonts w:hint="eastAsia"/>
              <w:noProof/>
            </w:rPr>
          </w:pPr>
          <w:hyperlink w:anchor="_Toc235996854" w:history="1">
            <w:r w:rsidRPr="008B5709">
              <w:rPr>
                <w:rStyle w:val="ad"/>
                <w:noProof/>
              </w:rPr>
              <w:t xml:space="preserve">A. </w:t>
            </w:r>
            <w:r w:rsidRPr="008B5709">
              <w:rPr>
                <w:rStyle w:val="ad"/>
                <w:noProof/>
              </w:rPr>
              <w:t>学术研究版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8BA229" w14:textId="77777777" w:rsidR="003C15AE" w:rsidRDefault="003C15AE">
          <w:pPr>
            <w:pStyle w:val="TOC3"/>
            <w:tabs>
              <w:tab w:val="right" w:leader="dot" w:pos="9350"/>
            </w:tabs>
            <w:ind w:left="960"/>
            <w:rPr>
              <w:rFonts w:hint="eastAsia"/>
              <w:noProof/>
            </w:rPr>
          </w:pPr>
          <w:hyperlink w:anchor="_Toc235996855" w:history="1">
            <w:r w:rsidRPr="008B5709">
              <w:rPr>
                <w:rStyle w:val="ad"/>
                <w:noProof/>
              </w:rPr>
              <w:t xml:space="preserve">B. </w:t>
            </w:r>
            <w:r w:rsidRPr="008B5709">
              <w:rPr>
                <w:rStyle w:val="ad"/>
                <w:noProof/>
              </w:rPr>
              <w:t>最小可行产品（</w:t>
            </w:r>
            <w:r w:rsidRPr="008B5709">
              <w:rPr>
                <w:rStyle w:val="ad"/>
                <w:noProof/>
              </w:rPr>
              <w:t>MVP</w:t>
            </w:r>
            <w:r w:rsidRPr="008B5709">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CD8FE6D" w14:textId="77777777" w:rsidR="003C15AE" w:rsidRDefault="003C15AE">
          <w:pPr>
            <w:pStyle w:val="TOC3"/>
            <w:tabs>
              <w:tab w:val="right" w:leader="dot" w:pos="9350"/>
            </w:tabs>
            <w:ind w:left="960"/>
            <w:rPr>
              <w:rFonts w:hint="eastAsia"/>
              <w:noProof/>
            </w:rPr>
          </w:pPr>
          <w:hyperlink w:anchor="_Toc235996856" w:history="1">
            <w:r w:rsidRPr="008B5709">
              <w:rPr>
                <w:rStyle w:val="ad"/>
                <w:noProof/>
              </w:rPr>
              <w:t xml:space="preserve">C. </w:t>
            </w:r>
            <w:r w:rsidRPr="008B5709">
              <w:rPr>
                <w:rStyle w:val="ad"/>
                <w:noProof/>
              </w:rPr>
              <w:t>专业增强版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BA554EC" w14:textId="77777777" w:rsidR="003C15AE" w:rsidRDefault="003C15AE">
          <w:pPr>
            <w:pStyle w:val="TOC2"/>
            <w:tabs>
              <w:tab w:val="right" w:leader="dot" w:pos="9350"/>
            </w:tabs>
            <w:ind w:left="480"/>
            <w:rPr>
              <w:rFonts w:hint="eastAsia"/>
              <w:noProof/>
            </w:rPr>
          </w:pPr>
          <w:hyperlink w:anchor="_Toc235996857" w:history="1">
            <w:r w:rsidRPr="008B5709">
              <w:rPr>
                <w:rStyle w:val="ad"/>
                <w:noProof/>
              </w:rPr>
              <w:t xml:space="preserve">3.3 </w:t>
            </w:r>
            <w:r w:rsidRPr="008B5709">
              <w:rPr>
                <w:rStyle w:val="ad"/>
                <w:noProof/>
              </w:rPr>
              <w:t>核心功能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0B7937D" w14:textId="77777777" w:rsidR="003C15AE" w:rsidRDefault="003C15AE">
          <w:pPr>
            <w:pStyle w:val="TOC2"/>
            <w:tabs>
              <w:tab w:val="right" w:leader="dot" w:pos="9350"/>
            </w:tabs>
            <w:ind w:left="480"/>
            <w:rPr>
              <w:rFonts w:hint="eastAsia"/>
              <w:noProof/>
            </w:rPr>
          </w:pPr>
          <w:hyperlink w:anchor="_Toc235996858" w:history="1">
            <w:r w:rsidRPr="008B5709">
              <w:rPr>
                <w:rStyle w:val="ad"/>
                <w:noProof/>
              </w:rPr>
              <w:t xml:space="preserve">3.4 </w:t>
            </w:r>
            <w:r w:rsidRPr="008B5709">
              <w:rPr>
                <w:rStyle w:val="ad"/>
                <w:noProof/>
              </w:rPr>
              <w:t>建议首批动作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DA1ED44" w14:textId="77777777" w:rsidR="003C15AE" w:rsidRDefault="003C15AE">
          <w:pPr>
            <w:pStyle w:val="TOC1"/>
            <w:tabs>
              <w:tab w:val="right" w:leader="dot" w:pos="9350"/>
            </w:tabs>
            <w:rPr>
              <w:rFonts w:hint="eastAsia"/>
              <w:noProof/>
            </w:rPr>
          </w:pPr>
          <w:hyperlink w:anchor="_Toc235996859" w:history="1">
            <w:r w:rsidRPr="008B5709">
              <w:rPr>
                <w:rStyle w:val="ad"/>
                <w:noProof/>
              </w:rPr>
              <w:t>四、竞品与相关方案分析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8180ECA" w14:textId="77777777" w:rsidR="003C15AE" w:rsidRDefault="003C15AE">
          <w:pPr>
            <w:pStyle w:val="TOC2"/>
            <w:tabs>
              <w:tab w:val="right" w:leader="dot" w:pos="9350"/>
            </w:tabs>
            <w:ind w:left="480"/>
            <w:rPr>
              <w:rFonts w:hint="eastAsia"/>
              <w:noProof/>
            </w:rPr>
          </w:pPr>
          <w:hyperlink w:anchor="_Toc235996860" w:history="1">
            <w:r w:rsidRPr="008B5709">
              <w:rPr>
                <w:rStyle w:val="ad"/>
                <w:noProof/>
              </w:rPr>
              <w:t xml:space="preserve">4.1 </w:t>
            </w:r>
            <w:r w:rsidRPr="008B5709">
              <w:rPr>
                <w:rStyle w:val="ad"/>
                <w:noProof/>
              </w:rPr>
              <w:t>竞品分层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FC20FD" w14:textId="77777777" w:rsidR="003C15AE" w:rsidRDefault="003C15AE">
          <w:pPr>
            <w:pStyle w:val="TOC2"/>
            <w:tabs>
              <w:tab w:val="right" w:leader="dot" w:pos="9350"/>
            </w:tabs>
            <w:ind w:left="480"/>
            <w:rPr>
              <w:rFonts w:hint="eastAsia"/>
              <w:noProof/>
            </w:rPr>
          </w:pPr>
          <w:hyperlink w:anchor="_Toc235996861" w:history="1">
            <w:r w:rsidRPr="008B5709">
              <w:rPr>
                <w:rStyle w:val="ad"/>
                <w:noProof/>
              </w:rPr>
              <w:t xml:space="preserve">4.2 </w:t>
            </w:r>
            <w:r w:rsidRPr="008B5709">
              <w:rPr>
                <w:rStyle w:val="ad"/>
                <w:noProof/>
              </w:rPr>
              <w:t>代表性竞品</w:t>
            </w:r>
            <w:r w:rsidRPr="008B5709">
              <w:rPr>
                <w:rStyle w:val="ad"/>
                <w:noProof/>
              </w:rPr>
              <w:t>/</w:t>
            </w:r>
            <w:r w:rsidRPr="008B5709">
              <w:rPr>
                <w:rStyle w:val="ad"/>
                <w:noProof/>
              </w:rPr>
              <w:t>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C8A804B" w14:textId="77777777" w:rsidR="003C15AE" w:rsidRDefault="003C15AE">
          <w:pPr>
            <w:pStyle w:val="TOC2"/>
            <w:tabs>
              <w:tab w:val="right" w:leader="dot" w:pos="9350"/>
            </w:tabs>
            <w:ind w:left="480"/>
            <w:rPr>
              <w:rFonts w:hint="eastAsia"/>
              <w:noProof/>
            </w:rPr>
          </w:pPr>
          <w:hyperlink w:anchor="_Toc235996862" w:history="1">
            <w:r w:rsidRPr="008B5709">
              <w:rPr>
                <w:rStyle w:val="ad"/>
                <w:noProof/>
              </w:rPr>
              <w:t xml:space="preserve">4.3 </w:t>
            </w:r>
            <w:r w:rsidRPr="008B5709">
              <w:rPr>
                <w:rStyle w:val="ad"/>
                <w:noProof/>
              </w:rPr>
              <w:t>竞争策略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868BD26" w14:textId="77777777" w:rsidR="003C15AE" w:rsidRDefault="003C15AE">
          <w:pPr>
            <w:pStyle w:val="TOC2"/>
            <w:tabs>
              <w:tab w:val="right" w:leader="dot" w:pos="9350"/>
            </w:tabs>
            <w:ind w:left="480"/>
            <w:rPr>
              <w:rFonts w:hint="eastAsia"/>
              <w:noProof/>
            </w:rPr>
          </w:pPr>
          <w:hyperlink w:anchor="_Toc235996863" w:history="1">
            <w:r w:rsidRPr="008B5709">
              <w:rPr>
                <w:rStyle w:val="ad"/>
                <w:noProof/>
              </w:rPr>
              <w:t xml:space="preserve">4.4 </w:t>
            </w:r>
            <w:r w:rsidRPr="008B5709">
              <w:rPr>
                <w:rStyle w:val="ad"/>
                <w:noProof/>
              </w:rPr>
              <w:t>竞品分析的边界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2D370B" w14:textId="77777777" w:rsidR="003C15AE" w:rsidRDefault="003C15AE">
          <w:pPr>
            <w:pStyle w:val="TOC1"/>
            <w:tabs>
              <w:tab w:val="right" w:leader="dot" w:pos="9350"/>
            </w:tabs>
            <w:rPr>
              <w:rFonts w:hint="eastAsia"/>
              <w:noProof/>
            </w:rPr>
          </w:pPr>
          <w:hyperlink w:anchor="_Toc235996864" w:history="1">
            <w:r w:rsidRPr="008B5709">
              <w:rPr>
                <w:rStyle w:val="ad"/>
                <w:noProof/>
              </w:rPr>
              <w:t>五、技术路线与研究方案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2A56B7B" w14:textId="77777777" w:rsidR="003C15AE" w:rsidRDefault="003C15AE">
          <w:pPr>
            <w:pStyle w:val="TOC2"/>
            <w:tabs>
              <w:tab w:val="right" w:leader="dot" w:pos="9350"/>
            </w:tabs>
            <w:ind w:left="480"/>
            <w:rPr>
              <w:rFonts w:hint="eastAsia"/>
              <w:noProof/>
            </w:rPr>
          </w:pPr>
          <w:hyperlink w:anchor="_Toc235996865" w:history="1">
            <w:r w:rsidRPr="008B5709">
              <w:rPr>
                <w:rStyle w:val="ad"/>
                <w:noProof/>
              </w:rPr>
              <w:t xml:space="preserve">5.1 </w:t>
            </w:r>
            <w:r w:rsidRPr="008B5709">
              <w:rPr>
                <w:rStyle w:val="ad"/>
                <w:noProof/>
              </w:rPr>
              <w:t>总体技术流程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18EFEE" w14:textId="77777777" w:rsidR="003C15AE" w:rsidRDefault="003C15AE">
          <w:pPr>
            <w:pStyle w:val="TOC2"/>
            <w:tabs>
              <w:tab w:val="right" w:leader="dot" w:pos="9350"/>
            </w:tabs>
            <w:ind w:left="480"/>
            <w:rPr>
              <w:rFonts w:hint="eastAsia"/>
              <w:noProof/>
            </w:rPr>
          </w:pPr>
          <w:hyperlink w:anchor="_Toc235996866" w:history="1">
            <w:r w:rsidRPr="008B5709">
              <w:rPr>
                <w:rStyle w:val="ad"/>
                <w:noProof/>
              </w:rPr>
              <w:t xml:space="preserve">5.2 </w:t>
            </w:r>
            <w:r w:rsidRPr="008B5709">
              <w:rPr>
                <w:rStyle w:val="ad"/>
                <w:noProof/>
              </w:rPr>
              <w:t>视觉与姿态分支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AB93151" w14:textId="77777777" w:rsidR="003C15AE" w:rsidRDefault="003C15AE">
          <w:pPr>
            <w:pStyle w:val="TOC2"/>
            <w:tabs>
              <w:tab w:val="right" w:leader="dot" w:pos="9350"/>
            </w:tabs>
            <w:ind w:left="480"/>
            <w:rPr>
              <w:rFonts w:hint="eastAsia"/>
              <w:noProof/>
            </w:rPr>
          </w:pPr>
          <w:hyperlink w:anchor="_Toc235996867" w:history="1">
            <w:r w:rsidRPr="008B5709">
              <w:rPr>
                <w:rStyle w:val="ad"/>
                <w:noProof/>
              </w:rPr>
              <w:t>5.3 sEMG</w:t>
            </w:r>
            <w:r w:rsidRPr="008B5709">
              <w:rPr>
                <w:rStyle w:val="ad"/>
                <w:noProof/>
              </w:rPr>
              <w:t>分支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DA5AF37" w14:textId="77777777" w:rsidR="003C15AE" w:rsidRDefault="003C15AE">
          <w:pPr>
            <w:pStyle w:val="TOC3"/>
            <w:tabs>
              <w:tab w:val="right" w:leader="dot" w:pos="9350"/>
            </w:tabs>
            <w:ind w:left="960"/>
            <w:rPr>
              <w:rFonts w:hint="eastAsia"/>
              <w:noProof/>
            </w:rPr>
          </w:pPr>
          <w:hyperlink w:anchor="_Toc235996868" w:history="1">
            <w:r w:rsidRPr="008B5709">
              <w:rPr>
                <w:rStyle w:val="ad"/>
                <w:noProof/>
              </w:rPr>
              <w:t>信号采集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3FB30F" w14:textId="77777777" w:rsidR="003C15AE" w:rsidRDefault="003C15AE">
          <w:pPr>
            <w:pStyle w:val="TOC3"/>
            <w:tabs>
              <w:tab w:val="right" w:leader="dot" w:pos="9350"/>
            </w:tabs>
            <w:ind w:left="960"/>
            <w:rPr>
              <w:rFonts w:hint="eastAsia"/>
              <w:noProof/>
            </w:rPr>
          </w:pPr>
          <w:hyperlink w:anchor="_Toc235996869" w:history="1">
            <w:r w:rsidRPr="008B5709">
              <w:rPr>
                <w:rStyle w:val="ad"/>
                <w:noProof/>
              </w:rPr>
              <w:t>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C53DBC" w14:textId="77777777" w:rsidR="003C15AE" w:rsidRDefault="003C15AE">
          <w:pPr>
            <w:pStyle w:val="TOC3"/>
            <w:tabs>
              <w:tab w:val="right" w:leader="dot" w:pos="9350"/>
            </w:tabs>
            <w:ind w:left="960"/>
            <w:rPr>
              <w:rFonts w:hint="eastAsia"/>
              <w:noProof/>
            </w:rPr>
          </w:pPr>
          <w:hyperlink w:anchor="_Toc235996870" w:history="1">
            <w:r w:rsidRPr="008B5709">
              <w:rPr>
                <w:rStyle w:val="ad"/>
                <w:noProof/>
              </w:rPr>
              <w:t>特征学习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FDE35BB" w14:textId="77777777" w:rsidR="003C15AE" w:rsidRDefault="003C15AE">
          <w:pPr>
            <w:pStyle w:val="TOC2"/>
            <w:tabs>
              <w:tab w:val="right" w:leader="dot" w:pos="9350"/>
            </w:tabs>
            <w:ind w:left="480"/>
            <w:rPr>
              <w:rFonts w:hint="eastAsia"/>
              <w:noProof/>
            </w:rPr>
          </w:pPr>
          <w:hyperlink w:anchor="_Toc235996871" w:history="1">
            <w:r w:rsidRPr="008B5709">
              <w:rPr>
                <w:rStyle w:val="ad"/>
                <w:noProof/>
              </w:rPr>
              <w:t>5.4 IMU</w:t>
            </w:r>
            <w:r w:rsidRPr="008B5709">
              <w:rPr>
                <w:rStyle w:val="ad"/>
                <w:noProof/>
              </w:rPr>
              <w:t>分支（可选增强）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AC01815" w14:textId="77777777" w:rsidR="003C15AE" w:rsidRDefault="003C15AE">
          <w:pPr>
            <w:pStyle w:val="TOC2"/>
            <w:tabs>
              <w:tab w:val="right" w:leader="dot" w:pos="9350"/>
            </w:tabs>
            <w:ind w:left="480"/>
            <w:rPr>
              <w:rFonts w:hint="eastAsia"/>
              <w:noProof/>
            </w:rPr>
          </w:pPr>
          <w:hyperlink w:anchor="_Toc235996872" w:history="1">
            <w:r w:rsidRPr="008B5709">
              <w:rPr>
                <w:rStyle w:val="ad"/>
                <w:noProof/>
              </w:rPr>
              <w:t xml:space="preserve">5.5 </w:t>
            </w:r>
            <w:r w:rsidRPr="008B5709">
              <w:rPr>
                <w:rStyle w:val="ad"/>
                <w:noProof/>
              </w:rPr>
              <w:t>多模态融合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668AC9B" w14:textId="77777777" w:rsidR="003C15AE" w:rsidRDefault="003C15AE">
          <w:pPr>
            <w:pStyle w:val="TOC2"/>
            <w:tabs>
              <w:tab w:val="right" w:leader="dot" w:pos="9350"/>
            </w:tabs>
            <w:ind w:left="480"/>
            <w:rPr>
              <w:rFonts w:hint="eastAsia"/>
              <w:noProof/>
            </w:rPr>
          </w:pPr>
          <w:hyperlink w:anchor="_Toc235996873" w:history="1">
            <w:r w:rsidRPr="008B5709">
              <w:rPr>
                <w:rStyle w:val="ad"/>
                <w:noProof/>
              </w:rPr>
              <w:t xml:space="preserve">5.6 </w:t>
            </w:r>
            <w:r w:rsidRPr="008B5709">
              <w:rPr>
                <w:rStyle w:val="ad"/>
                <w:noProof/>
              </w:rPr>
              <w:t>泛化模块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B27B05" w14:textId="77777777" w:rsidR="003C15AE" w:rsidRDefault="003C15AE">
          <w:pPr>
            <w:pStyle w:val="TOC3"/>
            <w:tabs>
              <w:tab w:val="right" w:leader="dot" w:pos="9350"/>
            </w:tabs>
            <w:ind w:left="960"/>
            <w:rPr>
              <w:rFonts w:hint="eastAsia"/>
              <w:noProof/>
            </w:rPr>
          </w:pPr>
          <w:hyperlink w:anchor="_Toc235996874" w:history="1">
            <w:r w:rsidRPr="008B5709">
              <w:rPr>
                <w:rStyle w:val="ad"/>
                <w:noProof/>
              </w:rPr>
              <w:t>跨被试泛化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2637F3" w14:textId="77777777" w:rsidR="003C15AE" w:rsidRDefault="003C15AE">
          <w:pPr>
            <w:pStyle w:val="TOC3"/>
            <w:tabs>
              <w:tab w:val="right" w:leader="dot" w:pos="9350"/>
            </w:tabs>
            <w:ind w:left="960"/>
            <w:rPr>
              <w:rFonts w:hint="eastAsia"/>
              <w:noProof/>
            </w:rPr>
          </w:pPr>
          <w:hyperlink w:anchor="_Toc235996875" w:history="1">
            <w:r w:rsidRPr="008B5709">
              <w:rPr>
                <w:rStyle w:val="ad"/>
                <w:noProof/>
              </w:rPr>
              <w:t>跨视角泛化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F3D238B" w14:textId="77777777" w:rsidR="003C15AE" w:rsidRDefault="003C15AE">
          <w:pPr>
            <w:pStyle w:val="TOC3"/>
            <w:tabs>
              <w:tab w:val="right" w:leader="dot" w:pos="9350"/>
            </w:tabs>
            <w:ind w:left="960"/>
            <w:rPr>
              <w:rFonts w:hint="eastAsia"/>
              <w:noProof/>
            </w:rPr>
          </w:pPr>
          <w:hyperlink w:anchor="_Toc235996876" w:history="1">
            <w:r w:rsidRPr="008B5709">
              <w:rPr>
                <w:rStyle w:val="ad"/>
                <w:noProof/>
              </w:rPr>
              <w:t>sEMG</w:t>
            </w:r>
            <w:r w:rsidRPr="008B5709">
              <w:rPr>
                <w:rStyle w:val="ad"/>
                <w:noProof/>
              </w:rPr>
              <w:t>电极偏移与跨天泛化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896329" w14:textId="77777777" w:rsidR="003C15AE" w:rsidRDefault="003C15AE">
          <w:pPr>
            <w:pStyle w:val="TOC3"/>
            <w:tabs>
              <w:tab w:val="right" w:leader="dot" w:pos="9350"/>
            </w:tabs>
            <w:ind w:left="960"/>
            <w:rPr>
              <w:rFonts w:hint="eastAsia"/>
              <w:noProof/>
            </w:rPr>
          </w:pPr>
          <w:hyperlink w:anchor="_Toc235996877" w:history="1">
            <w:r w:rsidRPr="008B5709">
              <w:rPr>
                <w:rStyle w:val="ad"/>
                <w:noProof/>
              </w:rPr>
              <w:t>跨负重、速度和训练水平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AE09A9" w14:textId="77777777" w:rsidR="003C15AE" w:rsidRDefault="003C15AE">
          <w:pPr>
            <w:pStyle w:val="TOC3"/>
            <w:tabs>
              <w:tab w:val="right" w:leader="dot" w:pos="9350"/>
            </w:tabs>
            <w:ind w:left="960"/>
            <w:rPr>
              <w:rFonts w:hint="eastAsia"/>
              <w:noProof/>
            </w:rPr>
          </w:pPr>
          <w:hyperlink w:anchor="_Toc235996878" w:history="1">
            <w:r w:rsidRPr="008B5709">
              <w:rPr>
                <w:rStyle w:val="ad"/>
                <w:noProof/>
              </w:rPr>
              <w:t>模态缺失泛化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B59C92" w14:textId="77777777" w:rsidR="003C15AE" w:rsidRDefault="003C15AE">
          <w:pPr>
            <w:pStyle w:val="TOC2"/>
            <w:tabs>
              <w:tab w:val="right" w:leader="dot" w:pos="9350"/>
            </w:tabs>
            <w:ind w:left="480"/>
            <w:rPr>
              <w:rFonts w:hint="eastAsia"/>
              <w:noProof/>
            </w:rPr>
          </w:pPr>
          <w:hyperlink w:anchor="_Toc235996879" w:history="1">
            <w:r w:rsidRPr="008B5709">
              <w:rPr>
                <w:rStyle w:val="ad"/>
                <w:noProof/>
              </w:rPr>
              <w:t xml:space="preserve">5.7 </w:t>
            </w:r>
            <w:r w:rsidRPr="008B5709">
              <w:rPr>
                <w:rStyle w:val="ad"/>
                <w:noProof/>
              </w:rPr>
              <w:t>输出与可解释反馈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1445066" w14:textId="77777777" w:rsidR="003C15AE" w:rsidRDefault="003C15AE">
          <w:pPr>
            <w:pStyle w:val="TOC1"/>
            <w:tabs>
              <w:tab w:val="right" w:leader="dot" w:pos="9350"/>
            </w:tabs>
            <w:rPr>
              <w:rFonts w:hint="eastAsia"/>
              <w:noProof/>
            </w:rPr>
          </w:pPr>
          <w:hyperlink w:anchor="_Toc235996880" w:history="1">
            <w:r w:rsidRPr="008B5709">
              <w:rPr>
                <w:rStyle w:val="ad"/>
                <w:noProof/>
              </w:rPr>
              <w:t>六、数据基础与已有条件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CD3E34" w14:textId="77777777" w:rsidR="003C15AE" w:rsidRDefault="003C15AE">
          <w:pPr>
            <w:pStyle w:val="TOC2"/>
            <w:tabs>
              <w:tab w:val="right" w:leader="dot" w:pos="9350"/>
            </w:tabs>
            <w:ind w:left="480"/>
            <w:rPr>
              <w:rFonts w:hint="eastAsia"/>
              <w:noProof/>
            </w:rPr>
          </w:pPr>
          <w:hyperlink w:anchor="_Toc235996881" w:history="1">
            <w:r w:rsidRPr="008B5709">
              <w:rPr>
                <w:rStyle w:val="ad"/>
                <w:noProof/>
              </w:rPr>
              <w:t xml:space="preserve">6.1 </w:t>
            </w:r>
            <w:r w:rsidRPr="008B5709">
              <w:rPr>
                <w:rStyle w:val="ad"/>
                <w:noProof/>
              </w:rPr>
              <w:t>主数据集：</w:t>
            </w:r>
            <w:r w:rsidRPr="008B5709">
              <w:rPr>
                <w:rStyle w:val="ad"/>
                <w:noProof/>
              </w:rPr>
              <w:t>FLEX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D85957" w14:textId="77777777" w:rsidR="003C15AE" w:rsidRDefault="003C15AE">
          <w:pPr>
            <w:pStyle w:val="TOC3"/>
            <w:tabs>
              <w:tab w:val="right" w:leader="dot" w:pos="9350"/>
            </w:tabs>
            <w:ind w:left="960"/>
            <w:rPr>
              <w:rFonts w:hint="eastAsia"/>
              <w:noProof/>
            </w:rPr>
          </w:pPr>
          <w:hyperlink w:anchor="_Toc235996882" w:history="1">
            <w:r w:rsidRPr="008B5709">
              <w:rPr>
                <w:rStyle w:val="ad"/>
                <w:noProof/>
              </w:rPr>
              <w:t>重要授权限制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E8093E" w14:textId="77777777" w:rsidR="003C15AE" w:rsidRDefault="003C15AE">
          <w:pPr>
            <w:pStyle w:val="TOC2"/>
            <w:tabs>
              <w:tab w:val="right" w:leader="dot" w:pos="9350"/>
            </w:tabs>
            <w:ind w:left="480"/>
            <w:rPr>
              <w:rFonts w:hint="eastAsia"/>
              <w:noProof/>
            </w:rPr>
          </w:pPr>
          <w:hyperlink w:anchor="_Toc235996883" w:history="1">
            <w:r w:rsidRPr="008B5709">
              <w:rPr>
                <w:rStyle w:val="ad"/>
                <w:noProof/>
              </w:rPr>
              <w:t xml:space="preserve">6.2 </w:t>
            </w:r>
            <w:r w:rsidRPr="008B5709">
              <w:rPr>
                <w:rStyle w:val="ad"/>
                <w:noProof/>
              </w:rPr>
              <w:t>辅助数据集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B75091" w14:textId="77777777" w:rsidR="003C15AE" w:rsidRDefault="003C15AE">
          <w:pPr>
            <w:pStyle w:val="TOC2"/>
            <w:tabs>
              <w:tab w:val="right" w:leader="dot" w:pos="9350"/>
            </w:tabs>
            <w:ind w:left="480"/>
            <w:rPr>
              <w:rFonts w:hint="eastAsia"/>
              <w:noProof/>
            </w:rPr>
          </w:pPr>
          <w:hyperlink w:anchor="_Toc235996884" w:history="1">
            <w:r w:rsidRPr="008B5709">
              <w:rPr>
                <w:rStyle w:val="ad"/>
                <w:noProof/>
              </w:rPr>
              <w:t xml:space="preserve">6.3 </w:t>
            </w:r>
            <w:r w:rsidRPr="008B5709">
              <w:rPr>
                <w:rStyle w:val="ad"/>
                <w:noProof/>
              </w:rPr>
              <w:t>团队已有条件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99A7CC4" w14:textId="77777777" w:rsidR="003C15AE" w:rsidRDefault="003C15AE">
          <w:pPr>
            <w:pStyle w:val="TOC2"/>
            <w:tabs>
              <w:tab w:val="right" w:leader="dot" w:pos="9350"/>
            </w:tabs>
            <w:ind w:left="480"/>
            <w:rPr>
              <w:rFonts w:hint="eastAsia"/>
              <w:noProof/>
            </w:rPr>
          </w:pPr>
          <w:hyperlink w:anchor="_Toc235996885" w:history="1">
            <w:r w:rsidRPr="008B5709">
              <w:rPr>
                <w:rStyle w:val="ad"/>
                <w:noProof/>
              </w:rPr>
              <w:t xml:space="preserve">6.4 </w:t>
            </w:r>
            <w:r w:rsidRPr="008B5709">
              <w:rPr>
                <w:rStyle w:val="ad"/>
                <w:noProof/>
              </w:rPr>
              <w:t>尚需团队补充确认的条件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6B1423C" w14:textId="77777777" w:rsidR="003C15AE" w:rsidRDefault="003C15AE">
          <w:pPr>
            <w:pStyle w:val="TOC1"/>
            <w:tabs>
              <w:tab w:val="right" w:leader="dot" w:pos="9350"/>
            </w:tabs>
            <w:rPr>
              <w:rFonts w:hint="eastAsia"/>
              <w:noProof/>
            </w:rPr>
          </w:pPr>
          <w:hyperlink w:anchor="_Toc235996886" w:history="1">
            <w:r w:rsidRPr="008B5709">
              <w:rPr>
                <w:rStyle w:val="ad"/>
                <w:noProof/>
              </w:rPr>
              <w:t>七、实验设计与评价指标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946BD84" w14:textId="77777777" w:rsidR="003C15AE" w:rsidRDefault="003C15AE">
          <w:pPr>
            <w:pStyle w:val="TOC2"/>
            <w:tabs>
              <w:tab w:val="right" w:leader="dot" w:pos="9350"/>
            </w:tabs>
            <w:ind w:left="480"/>
            <w:rPr>
              <w:rFonts w:hint="eastAsia"/>
              <w:noProof/>
            </w:rPr>
          </w:pPr>
          <w:hyperlink w:anchor="_Toc235996887" w:history="1">
            <w:r w:rsidRPr="008B5709">
              <w:rPr>
                <w:rStyle w:val="ad"/>
                <w:noProof/>
              </w:rPr>
              <w:t xml:space="preserve">7.1 </w:t>
            </w:r>
            <w:r w:rsidRPr="008B5709">
              <w:rPr>
                <w:rStyle w:val="ad"/>
                <w:noProof/>
              </w:rPr>
              <w:t>数据划分原则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9E15E9D" w14:textId="77777777" w:rsidR="003C15AE" w:rsidRDefault="003C15AE">
          <w:pPr>
            <w:pStyle w:val="TOC2"/>
            <w:tabs>
              <w:tab w:val="right" w:leader="dot" w:pos="9350"/>
            </w:tabs>
            <w:ind w:left="480"/>
            <w:rPr>
              <w:rFonts w:hint="eastAsia"/>
              <w:noProof/>
            </w:rPr>
          </w:pPr>
          <w:hyperlink w:anchor="_Toc235996888" w:history="1">
            <w:r w:rsidRPr="008B5709">
              <w:rPr>
                <w:rStyle w:val="ad"/>
                <w:noProof/>
              </w:rPr>
              <w:t xml:space="preserve">7.2 </w:t>
            </w:r>
            <w:r w:rsidRPr="008B5709">
              <w:rPr>
                <w:rStyle w:val="ad"/>
                <w:noProof/>
              </w:rPr>
              <w:t>基线模型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5F76D40" w14:textId="77777777" w:rsidR="003C15AE" w:rsidRDefault="003C15AE">
          <w:pPr>
            <w:pStyle w:val="TOC2"/>
            <w:tabs>
              <w:tab w:val="right" w:leader="dot" w:pos="9350"/>
            </w:tabs>
            <w:ind w:left="480"/>
            <w:rPr>
              <w:rFonts w:hint="eastAsia"/>
              <w:noProof/>
            </w:rPr>
          </w:pPr>
          <w:hyperlink w:anchor="_Toc235996889" w:history="1">
            <w:r w:rsidRPr="008B5709">
              <w:rPr>
                <w:rStyle w:val="ad"/>
                <w:noProof/>
              </w:rPr>
              <w:t xml:space="preserve">7.3 </w:t>
            </w:r>
            <w:r w:rsidRPr="008B5709">
              <w:rPr>
                <w:rStyle w:val="ad"/>
                <w:noProof/>
              </w:rPr>
              <w:t>主要指标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026FD47" w14:textId="77777777" w:rsidR="003C15AE" w:rsidRDefault="003C15AE">
          <w:pPr>
            <w:pStyle w:val="TOC3"/>
            <w:tabs>
              <w:tab w:val="right" w:leader="dot" w:pos="9350"/>
            </w:tabs>
            <w:ind w:left="960"/>
            <w:rPr>
              <w:rFonts w:hint="eastAsia"/>
              <w:noProof/>
            </w:rPr>
          </w:pPr>
          <w:hyperlink w:anchor="_Toc235996890" w:history="1">
            <w:r w:rsidRPr="008B5709">
              <w:rPr>
                <w:rStyle w:val="ad"/>
                <w:noProof/>
              </w:rPr>
              <w:t>连续动作质量评分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2CF5C25" w14:textId="77777777" w:rsidR="003C15AE" w:rsidRDefault="003C15AE">
          <w:pPr>
            <w:pStyle w:val="TOC3"/>
            <w:tabs>
              <w:tab w:val="right" w:leader="dot" w:pos="9350"/>
            </w:tabs>
            <w:ind w:left="960"/>
            <w:rPr>
              <w:rFonts w:hint="eastAsia"/>
              <w:noProof/>
            </w:rPr>
          </w:pPr>
          <w:hyperlink w:anchor="_Toc235996891" w:history="1">
            <w:r w:rsidRPr="008B5709">
              <w:rPr>
                <w:rStyle w:val="ad"/>
                <w:noProof/>
              </w:rPr>
              <w:t>错误类型识别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80EB8A1" w14:textId="77777777" w:rsidR="003C15AE" w:rsidRDefault="003C15AE">
          <w:pPr>
            <w:pStyle w:val="TOC3"/>
            <w:tabs>
              <w:tab w:val="right" w:leader="dot" w:pos="9350"/>
            </w:tabs>
            <w:ind w:left="960"/>
            <w:rPr>
              <w:rFonts w:hint="eastAsia"/>
              <w:noProof/>
            </w:rPr>
          </w:pPr>
          <w:hyperlink w:anchor="_Toc235996892" w:history="1">
            <w:r w:rsidRPr="008B5709">
              <w:rPr>
                <w:rStyle w:val="ad"/>
                <w:noProof/>
              </w:rPr>
              <w:t>泛化与鲁棒性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7CDD360" w14:textId="77777777" w:rsidR="003C15AE" w:rsidRDefault="003C15AE">
          <w:pPr>
            <w:pStyle w:val="TOC3"/>
            <w:tabs>
              <w:tab w:val="right" w:leader="dot" w:pos="9350"/>
            </w:tabs>
            <w:ind w:left="960"/>
            <w:rPr>
              <w:rFonts w:hint="eastAsia"/>
              <w:noProof/>
            </w:rPr>
          </w:pPr>
          <w:hyperlink w:anchor="_Toc235996893" w:history="1">
            <w:r w:rsidRPr="008B5709">
              <w:rPr>
                <w:rStyle w:val="ad"/>
                <w:noProof/>
              </w:rPr>
              <w:t>产品指标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E32F061" w14:textId="77777777" w:rsidR="003C15AE" w:rsidRDefault="003C15AE">
          <w:pPr>
            <w:pStyle w:val="TOC2"/>
            <w:tabs>
              <w:tab w:val="right" w:leader="dot" w:pos="9350"/>
            </w:tabs>
            <w:ind w:left="480"/>
            <w:rPr>
              <w:rFonts w:hint="eastAsia"/>
              <w:noProof/>
            </w:rPr>
          </w:pPr>
          <w:hyperlink w:anchor="_Toc235996894" w:history="1">
            <w:r w:rsidRPr="008B5709">
              <w:rPr>
                <w:rStyle w:val="ad"/>
                <w:noProof/>
              </w:rPr>
              <w:t xml:space="preserve">7.4 </w:t>
            </w:r>
            <w:r w:rsidRPr="008B5709">
              <w:rPr>
                <w:rStyle w:val="ad"/>
                <w:noProof/>
              </w:rPr>
              <w:t>建议验收目标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33C7F4C" w14:textId="77777777" w:rsidR="003C15AE" w:rsidRDefault="003C15AE">
          <w:pPr>
            <w:pStyle w:val="TOC1"/>
            <w:tabs>
              <w:tab w:val="right" w:leader="dot" w:pos="9350"/>
            </w:tabs>
            <w:rPr>
              <w:rFonts w:hint="eastAsia"/>
              <w:noProof/>
            </w:rPr>
          </w:pPr>
          <w:hyperlink w:anchor="_Toc235996895" w:history="1">
            <w:r w:rsidRPr="008B5709">
              <w:rPr>
                <w:rStyle w:val="ad"/>
                <w:noProof/>
              </w:rPr>
              <w:t>八、自建数据与</w:t>
            </w:r>
            <w:r w:rsidRPr="008B5709">
              <w:rPr>
                <w:rStyle w:val="ad"/>
                <w:noProof/>
              </w:rPr>
              <w:t>MVP</w:t>
            </w:r>
            <w:r w:rsidRPr="008B5709">
              <w:rPr>
                <w:rStyle w:val="ad"/>
                <w:noProof/>
              </w:rPr>
              <w:t>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2EC5A15" w14:textId="77777777" w:rsidR="003C15AE" w:rsidRDefault="003C15AE">
          <w:pPr>
            <w:pStyle w:val="TOC2"/>
            <w:tabs>
              <w:tab w:val="right" w:leader="dot" w:pos="9350"/>
            </w:tabs>
            <w:ind w:left="480"/>
            <w:rPr>
              <w:rFonts w:hint="eastAsia"/>
              <w:noProof/>
            </w:rPr>
          </w:pPr>
          <w:hyperlink w:anchor="_Toc235996896" w:history="1">
            <w:r w:rsidRPr="008B5709">
              <w:rPr>
                <w:rStyle w:val="ad"/>
                <w:noProof/>
              </w:rPr>
              <w:t xml:space="preserve">8.1 </w:t>
            </w:r>
            <w:r w:rsidRPr="008B5709">
              <w:rPr>
                <w:rStyle w:val="ad"/>
                <w:noProof/>
              </w:rPr>
              <w:t>首轮数据采集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0489871" w14:textId="77777777" w:rsidR="003C15AE" w:rsidRDefault="003C15AE">
          <w:pPr>
            <w:pStyle w:val="TOC3"/>
            <w:tabs>
              <w:tab w:val="right" w:leader="dot" w:pos="9350"/>
            </w:tabs>
            <w:ind w:left="960"/>
            <w:rPr>
              <w:rFonts w:hint="eastAsia"/>
              <w:noProof/>
            </w:rPr>
          </w:pPr>
          <w:hyperlink w:anchor="_Toc235996897" w:history="1">
            <w:r w:rsidRPr="008B5709">
              <w:rPr>
                <w:rStyle w:val="ad"/>
                <w:noProof/>
              </w:rPr>
              <w:t>动作与条件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C0D0577" w14:textId="77777777" w:rsidR="003C15AE" w:rsidRDefault="003C15AE">
          <w:pPr>
            <w:pStyle w:val="TOC2"/>
            <w:tabs>
              <w:tab w:val="right" w:leader="dot" w:pos="9350"/>
            </w:tabs>
            <w:ind w:left="480"/>
            <w:rPr>
              <w:rFonts w:hint="eastAsia"/>
              <w:noProof/>
            </w:rPr>
          </w:pPr>
          <w:hyperlink w:anchor="_Toc235996898" w:history="1">
            <w:r w:rsidRPr="008B5709">
              <w:rPr>
                <w:rStyle w:val="ad"/>
                <w:noProof/>
              </w:rPr>
              <w:t xml:space="preserve">8.2 </w:t>
            </w:r>
            <w:r w:rsidRPr="008B5709">
              <w:rPr>
                <w:rStyle w:val="ad"/>
                <w:noProof/>
              </w:rPr>
              <w:t>建议传感器配置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A976B9D" w14:textId="77777777" w:rsidR="003C15AE" w:rsidRDefault="003C15AE">
          <w:pPr>
            <w:pStyle w:val="TOC2"/>
            <w:tabs>
              <w:tab w:val="right" w:leader="dot" w:pos="9350"/>
            </w:tabs>
            <w:ind w:left="480"/>
            <w:rPr>
              <w:rFonts w:hint="eastAsia"/>
              <w:noProof/>
            </w:rPr>
          </w:pPr>
          <w:hyperlink w:anchor="_Toc235996899" w:history="1">
            <w:r w:rsidRPr="008B5709">
              <w:rPr>
                <w:rStyle w:val="ad"/>
                <w:noProof/>
              </w:rPr>
              <w:t xml:space="preserve">8.3 </w:t>
            </w:r>
            <w:r w:rsidRPr="008B5709">
              <w:rPr>
                <w:rStyle w:val="ad"/>
                <w:noProof/>
              </w:rPr>
              <w:t>标签设计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084783" w14:textId="77777777" w:rsidR="003C15AE" w:rsidRDefault="003C15AE">
          <w:pPr>
            <w:pStyle w:val="TOC2"/>
            <w:tabs>
              <w:tab w:val="right" w:leader="dot" w:pos="9350"/>
            </w:tabs>
            <w:ind w:left="480"/>
            <w:rPr>
              <w:rFonts w:hint="eastAsia"/>
              <w:noProof/>
            </w:rPr>
          </w:pPr>
          <w:hyperlink w:anchor="_Toc235996900" w:history="1">
            <w:r w:rsidRPr="008B5709">
              <w:rPr>
                <w:rStyle w:val="ad"/>
                <w:noProof/>
              </w:rPr>
              <w:t xml:space="preserve">8.4 </w:t>
            </w:r>
            <w:r w:rsidRPr="008B5709">
              <w:rPr>
                <w:rStyle w:val="ad"/>
                <w:noProof/>
              </w:rPr>
              <w:t>隐私与安全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EAC78DC" w14:textId="77777777" w:rsidR="003C15AE" w:rsidRDefault="003C15AE">
          <w:pPr>
            <w:pStyle w:val="TOC1"/>
            <w:tabs>
              <w:tab w:val="right" w:leader="dot" w:pos="9350"/>
            </w:tabs>
            <w:rPr>
              <w:rFonts w:hint="eastAsia"/>
              <w:noProof/>
            </w:rPr>
          </w:pPr>
          <w:hyperlink w:anchor="_Toc235996901" w:history="1">
            <w:r w:rsidRPr="008B5709">
              <w:rPr>
                <w:rStyle w:val="ad"/>
                <w:noProof/>
              </w:rPr>
              <w:t>九、可能困难与应对方案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9A54498" w14:textId="77777777" w:rsidR="003C15AE" w:rsidRDefault="003C15AE">
          <w:pPr>
            <w:pStyle w:val="TOC1"/>
            <w:tabs>
              <w:tab w:val="right" w:leader="dot" w:pos="9350"/>
            </w:tabs>
            <w:rPr>
              <w:rFonts w:hint="eastAsia"/>
              <w:noProof/>
            </w:rPr>
          </w:pPr>
          <w:hyperlink w:anchor="_Toc235996902" w:history="1">
            <w:r w:rsidRPr="008B5709">
              <w:rPr>
                <w:rStyle w:val="ad"/>
                <w:noProof/>
              </w:rPr>
              <w:t>十、实施计划与里程碑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4456FA9" w14:textId="77777777" w:rsidR="003C15AE" w:rsidRDefault="003C15AE">
          <w:pPr>
            <w:pStyle w:val="TOC2"/>
            <w:tabs>
              <w:tab w:val="right" w:leader="dot" w:pos="9350"/>
            </w:tabs>
            <w:ind w:left="480"/>
            <w:rPr>
              <w:rFonts w:hint="eastAsia"/>
              <w:noProof/>
            </w:rPr>
          </w:pPr>
          <w:hyperlink w:anchor="_Toc235996903" w:history="1">
            <w:r w:rsidRPr="008B5709">
              <w:rPr>
                <w:rStyle w:val="ad"/>
                <w:noProof/>
              </w:rPr>
              <w:t>第一阶段：需求冻结与数据准备（第</w:t>
            </w:r>
            <w:r w:rsidRPr="008B5709">
              <w:rPr>
                <w:rStyle w:val="ad"/>
                <w:noProof/>
              </w:rPr>
              <w:t>1—2</w:t>
            </w:r>
            <w:r w:rsidRPr="008B5709">
              <w:rPr>
                <w:rStyle w:val="ad"/>
                <w:noProof/>
              </w:rPr>
              <w:t>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6D96435" w14:textId="77777777" w:rsidR="003C15AE" w:rsidRDefault="003C15AE">
          <w:pPr>
            <w:pStyle w:val="TOC2"/>
            <w:tabs>
              <w:tab w:val="right" w:leader="dot" w:pos="9350"/>
            </w:tabs>
            <w:ind w:left="480"/>
            <w:rPr>
              <w:rFonts w:hint="eastAsia"/>
              <w:noProof/>
            </w:rPr>
          </w:pPr>
          <w:hyperlink w:anchor="_Toc235996904" w:history="1">
            <w:r w:rsidRPr="008B5709">
              <w:rPr>
                <w:rStyle w:val="ad"/>
                <w:noProof/>
              </w:rPr>
              <w:t>第二阶段：基线复现（第</w:t>
            </w:r>
            <w:r w:rsidRPr="008B5709">
              <w:rPr>
                <w:rStyle w:val="ad"/>
                <w:noProof/>
              </w:rPr>
              <w:t>3—4</w:t>
            </w:r>
            <w:r w:rsidRPr="008B5709">
              <w:rPr>
                <w:rStyle w:val="ad"/>
                <w:noProof/>
              </w:rPr>
              <w:t>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CE63FD6" w14:textId="77777777" w:rsidR="003C15AE" w:rsidRDefault="003C15AE">
          <w:pPr>
            <w:pStyle w:val="TOC2"/>
            <w:tabs>
              <w:tab w:val="right" w:leader="dot" w:pos="9350"/>
            </w:tabs>
            <w:ind w:left="480"/>
            <w:rPr>
              <w:rFonts w:hint="eastAsia"/>
              <w:noProof/>
            </w:rPr>
          </w:pPr>
          <w:hyperlink w:anchor="_Toc235996905" w:history="1">
            <w:r w:rsidRPr="008B5709">
              <w:rPr>
                <w:rStyle w:val="ad"/>
                <w:noProof/>
              </w:rPr>
              <w:t>第三阶段：泛化型多模态模型（第</w:t>
            </w:r>
            <w:r w:rsidRPr="008B5709">
              <w:rPr>
                <w:rStyle w:val="ad"/>
                <w:noProof/>
              </w:rPr>
              <w:t>5—7</w:t>
            </w:r>
            <w:r w:rsidRPr="008B5709">
              <w:rPr>
                <w:rStyle w:val="ad"/>
                <w:noProof/>
              </w:rPr>
              <w:t>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82BD4E0" w14:textId="77777777" w:rsidR="003C15AE" w:rsidRDefault="003C15AE">
          <w:pPr>
            <w:pStyle w:val="TOC2"/>
            <w:tabs>
              <w:tab w:val="right" w:leader="dot" w:pos="9350"/>
            </w:tabs>
            <w:ind w:left="480"/>
            <w:rPr>
              <w:rFonts w:hint="eastAsia"/>
              <w:noProof/>
            </w:rPr>
          </w:pPr>
          <w:hyperlink w:anchor="_Toc235996906" w:history="1">
            <w:r w:rsidRPr="008B5709">
              <w:rPr>
                <w:rStyle w:val="ad"/>
                <w:noProof/>
              </w:rPr>
              <w:t>第四阶段：自建数据与</w:t>
            </w:r>
            <w:r w:rsidRPr="008B5709">
              <w:rPr>
                <w:rStyle w:val="ad"/>
                <w:noProof/>
              </w:rPr>
              <w:t>MVP</w:t>
            </w:r>
            <w:r w:rsidRPr="008B5709">
              <w:rPr>
                <w:rStyle w:val="ad"/>
                <w:noProof/>
              </w:rPr>
              <w:t>（第</w:t>
            </w:r>
            <w:r w:rsidRPr="008B5709">
              <w:rPr>
                <w:rStyle w:val="ad"/>
                <w:noProof/>
              </w:rPr>
              <w:t>8—9</w:t>
            </w:r>
            <w:r w:rsidRPr="008B5709">
              <w:rPr>
                <w:rStyle w:val="ad"/>
                <w:noProof/>
              </w:rPr>
              <w:t>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49270EF" w14:textId="77777777" w:rsidR="003C15AE" w:rsidRDefault="003C15AE">
          <w:pPr>
            <w:pStyle w:val="TOC2"/>
            <w:tabs>
              <w:tab w:val="right" w:leader="dot" w:pos="9350"/>
            </w:tabs>
            <w:ind w:left="480"/>
            <w:rPr>
              <w:rFonts w:hint="eastAsia"/>
              <w:noProof/>
            </w:rPr>
          </w:pPr>
          <w:hyperlink w:anchor="_Toc235996907" w:history="1">
            <w:r w:rsidRPr="008B5709">
              <w:rPr>
                <w:rStyle w:val="ad"/>
                <w:noProof/>
              </w:rPr>
              <w:t>第五阶段：产品化验证（第</w:t>
            </w:r>
            <w:r w:rsidRPr="008B5709">
              <w:rPr>
                <w:rStyle w:val="ad"/>
                <w:noProof/>
              </w:rPr>
              <w:t>10—11</w:t>
            </w:r>
            <w:r w:rsidRPr="008B5709">
              <w:rPr>
                <w:rStyle w:val="ad"/>
                <w:noProof/>
              </w:rPr>
              <w:t>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1037FAE" w14:textId="77777777" w:rsidR="003C15AE" w:rsidRDefault="003C15AE">
          <w:pPr>
            <w:pStyle w:val="TOC2"/>
            <w:tabs>
              <w:tab w:val="right" w:leader="dot" w:pos="9350"/>
            </w:tabs>
            <w:ind w:left="480"/>
            <w:rPr>
              <w:rFonts w:hint="eastAsia"/>
              <w:noProof/>
            </w:rPr>
          </w:pPr>
          <w:hyperlink w:anchor="_Toc235996908" w:history="1">
            <w:r w:rsidRPr="008B5709">
              <w:rPr>
                <w:rStyle w:val="ad"/>
                <w:noProof/>
              </w:rPr>
              <w:t>第六阶段：成果凝练（第</w:t>
            </w:r>
            <w:r w:rsidRPr="008B5709">
              <w:rPr>
                <w:rStyle w:val="ad"/>
                <w:noProof/>
              </w:rPr>
              <w:t>12</w:t>
            </w:r>
            <w:r w:rsidRPr="008B5709">
              <w:rPr>
                <w:rStyle w:val="ad"/>
                <w:noProof/>
              </w:rPr>
              <w:t>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E45FD9D" w14:textId="77777777" w:rsidR="003C15AE" w:rsidRDefault="003C15AE">
          <w:pPr>
            <w:pStyle w:val="TOC1"/>
            <w:tabs>
              <w:tab w:val="right" w:leader="dot" w:pos="9350"/>
            </w:tabs>
            <w:rPr>
              <w:rFonts w:hint="eastAsia"/>
              <w:noProof/>
            </w:rPr>
          </w:pPr>
          <w:hyperlink w:anchor="_Toc235996909" w:history="1">
            <w:r w:rsidRPr="008B5709">
              <w:rPr>
                <w:rStyle w:val="ad"/>
                <w:noProof/>
              </w:rPr>
              <w:t>十一、创新点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1F7436" w14:textId="77777777" w:rsidR="003C15AE" w:rsidRDefault="003C15AE">
          <w:pPr>
            <w:pStyle w:val="TOC2"/>
            <w:tabs>
              <w:tab w:val="right" w:leader="dot" w:pos="9350"/>
            </w:tabs>
            <w:ind w:left="480"/>
            <w:rPr>
              <w:rFonts w:hint="eastAsia"/>
              <w:noProof/>
            </w:rPr>
          </w:pPr>
          <w:hyperlink w:anchor="_Toc235996910" w:history="1">
            <w:r w:rsidRPr="008B5709">
              <w:rPr>
                <w:rStyle w:val="ad"/>
                <w:noProof/>
              </w:rPr>
              <w:t xml:space="preserve">11.1 </w:t>
            </w:r>
            <w:r w:rsidRPr="008B5709">
              <w:rPr>
                <w:rStyle w:val="ad"/>
                <w:noProof/>
              </w:rPr>
              <w:t>需求创新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7B9FEFA" w14:textId="77777777" w:rsidR="003C15AE" w:rsidRDefault="003C15AE">
          <w:pPr>
            <w:pStyle w:val="TOC2"/>
            <w:tabs>
              <w:tab w:val="right" w:leader="dot" w:pos="9350"/>
            </w:tabs>
            <w:ind w:left="480"/>
            <w:rPr>
              <w:rFonts w:hint="eastAsia"/>
              <w:noProof/>
            </w:rPr>
          </w:pPr>
          <w:hyperlink w:anchor="_Toc235996911" w:history="1">
            <w:r w:rsidRPr="008B5709">
              <w:rPr>
                <w:rStyle w:val="ad"/>
                <w:noProof/>
              </w:rPr>
              <w:t xml:space="preserve">11.2 </w:t>
            </w:r>
            <w:r w:rsidRPr="008B5709">
              <w:rPr>
                <w:rStyle w:val="ad"/>
                <w:noProof/>
              </w:rPr>
              <w:t>方法创新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77A1F9" w14:textId="77777777" w:rsidR="003C15AE" w:rsidRDefault="003C15AE">
          <w:pPr>
            <w:pStyle w:val="TOC2"/>
            <w:tabs>
              <w:tab w:val="right" w:leader="dot" w:pos="9350"/>
            </w:tabs>
            <w:ind w:left="480"/>
            <w:rPr>
              <w:rFonts w:hint="eastAsia"/>
              <w:noProof/>
            </w:rPr>
          </w:pPr>
          <w:hyperlink w:anchor="_Toc235996912" w:history="1">
            <w:r w:rsidRPr="008B5709">
              <w:rPr>
                <w:rStyle w:val="ad"/>
                <w:noProof/>
              </w:rPr>
              <w:t xml:space="preserve">11.3 </w:t>
            </w:r>
            <w:r w:rsidRPr="008B5709">
              <w:rPr>
                <w:rStyle w:val="ad"/>
                <w:noProof/>
              </w:rPr>
              <w:t>评价创新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98DAF8A" w14:textId="77777777" w:rsidR="003C15AE" w:rsidRDefault="003C15AE">
          <w:pPr>
            <w:pStyle w:val="TOC2"/>
            <w:tabs>
              <w:tab w:val="right" w:leader="dot" w:pos="9350"/>
            </w:tabs>
            <w:ind w:left="480"/>
            <w:rPr>
              <w:rFonts w:hint="eastAsia"/>
              <w:noProof/>
            </w:rPr>
          </w:pPr>
          <w:hyperlink w:anchor="_Toc235996913" w:history="1">
            <w:r w:rsidRPr="008B5709">
              <w:rPr>
                <w:rStyle w:val="ad"/>
                <w:noProof/>
              </w:rPr>
              <w:t xml:space="preserve">11.4 </w:t>
            </w:r>
            <w:r w:rsidRPr="008B5709">
              <w:rPr>
                <w:rStyle w:val="ad"/>
                <w:noProof/>
              </w:rPr>
              <w:t>产品创新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B94120F" w14:textId="77777777" w:rsidR="003C15AE" w:rsidRDefault="003C15AE">
          <w:pPr>
            <w:pStyle w:val="TOC2"/>
            <w:tabs>
              <w:tab w:val="right" w:leader="dot" w:pos="9350"/>
            </w:tabs>
            <w:ind w:left="480"/>
            <w:rPr>
              <w:rFonts w:hint="eastAsia"/>
              <w:noProof/>
            </w:rPr>
          </w:pPr>
          <w:hyperlink w:anchor="_Toc235996914" w:history="1">
            <w:r w:rsidRPr="008B5709">
              <w:rPr>
                <w:rStyle w:val="ad"/>
                <w:noProof/>
              </w:rPr>
              <w:t xml:space="preserve">11.5 </w:t>
            </w:r>
            <w:r w:rsidRPr="008B5709">
              <w:rPr>
                <w:rStyle w:val="ad"/>
                <w:noProof/>
              </w:rPr>
              <w:t>解释创新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A858385" w14:textId="77777777" w:rsidR="003C15AE" w:rsidRDefault="003C15AE">
          <w:pPr>
            <w:pStyle w:val="TOC1"/>
            <w:tabs>
              <w:tab w:val="right" w:leader="dot" w:pos="9350"/>
            </w:tabs>
            <w:rPr>
              <w:rFonts w:hint="eastAsia"/>
              <w:noProof/>
            </w:rPr>
          </w:pPr>
          <w:hyperlink w:anchor="_Toc235996915" w:history="1">
            <w:r w:rsidRPr="008B5709">
              <w:rPr>
                <w:rStyle w:val="ad"/>
                <w:noProof/>
              </w:rPr>
              <w:t>十二、商业化与竞赛表达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135663" w14:textId="77777777" w:rsidR="003C15AE" w:rsidRDefault="003C15AE">
          <w:pPr>
            <w:pStyle w:val="TOC2"/>
            <w:tabs>
              <w:tab w:val="right" w:leader="dot" w:pos="9350"/>
            </w:tabs>
            <w:ind w:left="480"/>
            <w:rPr>
              <w:rFonts w:hint="eastAsia"/>
              <w:noProof/>
            </w:rPr>
          </w:pPr>
          <w:hyperlink w:anchor="_Toc235996916" w:history="1">
            <w:r w:rsidRPr="008B5709">
              <w:rPr>
                <w:rStyle w:val="ad"/>
                <w:noProof/>
              </w:rPr>
              <w:t xml:space="preserve">12.1 </w:t>
            </w:r>
            <w:r w:rsidRPr="008B5709">
              <w:rPr>
                <w:rStyle w:val="ad"/>
                <w:noProof/>
              </w:rPr>
              <w:t>价值主张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3E60256" w14:textId="77777777" w:rsidR="003C15AE" w:rsidRDefault="003C15AE">
          <w:pPr>
            <w:pStyle w:val="TOC2"/>
            <w:tabs>
              <w:tab w:val="right" w:leader="dot" w:pos="9350"/>
            </w:tabs>
            <w:ind w:left="480"/>
            <w:rPr>
              <w:rFonts w:hint="eastAsia"/>
              <w:noProof/>
            </w:rPr>
          </w:pPr>
          <w:hyperlink w:anchor="_Toc235996917" w:history="1">
            <w:r w:rsidRPr="008B5709">
              <w:rPr>
                <w:rStyle w:val="ad"/>
                <w:noProof/>
              </w:rPr>
              <w:t xml:space="preserve">12.2 </w:t>
            </w:r>
            <w:r w:rsidRPr="008B5709">
              <w:rPr>
                <w:rStyle w:val="ad"/>
                <w:noProof/>
              </w:rPr>
              <w:t>初期客户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9F46626" w14:textId="77777777" w:rsidR="003C15AE" w:rsidRDefault="003C15AE">
          <w:pPr>
            <w:pStyle w:val="TOC2"/>
            <w:tabs>
              <w:tab w:val="right" w:leader="dot" w:pos="9350"/>
            </w:tabs>
            <w:ind w:left="480"/>
            <w:rPr>
              <w:rFonts w:hint="eastAsia"/>
              <w:noProof/>
            </w:rPr>
          </w:pPr>
          <w:hyperlink w:anchor="_Toc235996918" w:history="1">
            <w:r w:rsidRPr="008B5709">
              <w:rPr>
                <w:rStyle w:val="ad"/>
                <w:noProof/>
              </w:rPr>
              <w:t xml:space="preserve">12.3 </w:t>
            </w:r>
            <w:r w:rsidRPr="008B5709">
              <w:rPr>
                <w:rStyle w:val="ad"/>
                <w:noProof/>
              </w:rPr>
              <w:t>产品形态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FFF8F87" w14:textId="77777777" w:rsidR="003C15AE" w:rsidRDefault="003C15AE">
          <w:pPr>
            <w:pStyle w:val="TOC2"/>
            <w:tabs>
              <w:tab w:val="right" w:leader="dot" w:pos="9350"/>
            </w:tabs>
            <w:ind w:left="480"/>
            <w:rPr>
              <w:rFonts w:hint="eastAsia"/>
              <w:noProof/>
            </w:rPr>
          </w:pPr>
          <w:hyperlink w:anchor="_Toc235996919" w:history="1">
            <w:r w:rsidRPr="008B5709">
              <w:rPr>
                <w:rStyle w:val="ad"/>
                <w:noProof/>
              </w:rPr>
              <w:t xml:space="preserve">12.4 </w:t>
            </w:r>
            <w:r w:rsidRPr="008B5709">
              <w:rPr>
                <w:rStyle w:val="ad"/>
                <w:noProof/>
              </w:rPr>
              <w:t>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321212" w14:textId="77777777" w:rsidR="003C15AE" w:rsidRDefault="003C15AE">
          <w:pPr>
            <w:pStyle w:val="TOC2"/>
            <w:tabs>
              <w:tab w:val="right" w:leader="dot" w:pos="9350"/>
            </w:tabs>
            <w:ind w:left="480"/>
            <w:rPr>
              <w:rFonts w:hint="eastAsia"/>
              <w:noProof/>
            </w:rPr>
          </w:pPr>
          <w:hyperlink w:anchor="_Toc235996920" w:history="1">
            <w:r w:rsidRPr="008B5709">
              <w:rPr>
                <w:rStyle w:val="ad"/>
                <w:noProof/>
              </w:rPr>
              <w:t xml:space="preserve">12.5 </w:t>
            </w:r>
            <w:r w:rsidRPr="008B5709">
              <w:rPr>
                <w:rStyle w:val="ad"/>
                <w:noProof/>
              </w:rPr>
              <w:t>竞赛答辩中应主动承认的边界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EC292E" w14:textId="77777777" w:rsidR="003C15AE" w:rsidRDefault="003C15AE">
          <w:pPr>
            <w:pStyle w:val="TOC1"/>
            <w:tabs>
              <w:tab w:val="right" w:leader="dot" w:pos="9350"/>
            </w:tabs>
            <w:rPr>
              <w:rFonts w:hint="eastAsia"/>
              <w:noProof/>
            </w:rPr>
          </w:pPr>
          <w:hyperlink w:anchor="_Toc235996921" w:history="1">
            <w:r w:rsidRPr="008B5709">
              <w:rPr>
                <w:rStyle w:val="ad"/>
                <w:noProof/>
              </w:rPr>
              <w:t>十三、预期成果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7F4D872" w14:textId="77777777" w:rsidR="003C15AE" w:rsidRDefault="003C15AE">
          <w:pPr>
            <w:pStyle w:val="TOC2"/>
            <w:tabs>
              <w:tab w:val="right" w:leader="dot" w:pos="9350"/>
            </w:tabs>
            <w:ind w:left="480"/>
            <w:rPr>
              <w:rFonts w:hint="eastAsia"/>
              <w:noProof/>
            </w:rPr>
          </w:pPr>
          <w:hyperlink w:anchor="_Toc235996922" w:history="1">
            <w:r w:rsidRPr="008B5709">
              <w:rPr>
                <w:rStyle w:val="ad"/>
                <w:noProof/>
              </w:rPr>
              <w:t xml:space="preserve">13.1 </w:t>
            </w:r>
            <w:r w:rsidRPr="008B5709">
              <w:rPr>
                <w:rStyle w:val="ad"/>
                <w:noProof/>
              </w:rPr>
              <w:t>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7208EAB" w14:textId="77777777" w:rsidR="003C15AE" w:rsidRDefault="003C15AE">
          <w:pPr>
            <w:pStyle w:val="TOC2"/>
            <w:tabs>
              <w:tab w:val="right" w:leader="dot" w:pos="9350"/>
            </w:tabs>
            <w:ind w:left="480"/>
            <w:rPr>
              <w:rFonts w:hint="eastAsia"/>
              <w:noProof/>
            </w:rPr>
          </w:pPr>
          <w:hyperlink w:anchor="_Toc235996923" w:history="1">
            <w:r w:rsidRPr="008B5709">
              <w:rPr>
                <w:rStyle w:val="ad"/>
                <w:noProof/>
              </w:rPr>
              <w:t xml:space="preserve">13.2 </w:t>
            </w:r>
            <w:r w:rsidRPr="008B5709">
              <w:rPr>
                <w:rStyle w:val="ad"/>
                <w:noProof/>
              </w:rPr>
              <w:t>工程成果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70DF642" w14:textId="77777777" w:rsidR="003C15AE" w:rsidRDefault="003C15AE">
          <w:pPr>
            <w:pStyle w:val="TOC2"/>
            <w:tabs>
              <w:tab w:val="right" w:leader="dot" w:pos="9350"/>
            </w:tabs>
            <w:ind w:left="480"/>
            <w:rPr>
              <w:rFonts w:hint="eastAsia"/>
              <w:noProof/>
            </w:rPr>
          </w:pPr>
          <w:hyperlink w:anchor="_Toc235996924" w:history="1">
            <w:r w:rsidRPr="008B5709">
              <w:rPr>
                <w:rStyle w:val="ad"/>
                <w:noProof/>
              </w:rPr>
              <w:t xml:space="preserve">13.3 </w:t>
            </w:r>
            <w:r w:rsidRPr="008B5709">
              <w:rPr>
                <w:rStyle w:val="ad"/>
                <w:noProof/>
              </w:rPr>
              <w:t>创赛与知识产权成果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AD2E65" w14:textId="77777777" w:rsidR="003C15AE" w:rsidRDefault="003C15AE">
          <w:pPr>
            <w:pStyle w:val="TOC1"/>
            <w:tabs>
              <w:tab w:val="right" w:leader="dot" w:pos="9350"/>
            </w:tabs>
            <w:rPr>
              <w:rFonts w:hint="eastAsia"/>
              <w:noProof/>
            </w:rPr>
          </w:pPr>
          <w:hyperlink w:anchor="_Toc235996925" w:history="1">
            <w:r w:rsidRPr="008B5709">
              <w:rPr>
                <w:rStyle w:val="ad"/>
                <w:noProof/>
              </w:rPr>
              <w:t>十四、团队分工建议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7D9D29A" w14:textId="77777777" w:rsidR="003C15AE" w:rsidRDefault="003C15AE">
          <w:pPr>
            <w:pStyle w:val="TOC1"/>
            <w:tabs>
              <w:tab w:val="right" w:leader="dot" w:pos="9350"/>
            </w:tabs>
            <w:rPr>
              <w:rFonts w:hint="eastAsia"/>
              <w:noProof/>
            </w:rPr>
          </w:pPr>
          <w:hyperlink w:anchor="_Toc235996926" w:history="1">
            <w:r w:rsidRPr="008B5709">
              <w:rPr>
                <w:rStyle w:val="ad"/>
                <w:noProof/>
              </w:rPr>
              <w:t>十五、正式申报前待补清单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A7125CD" w14:textId="77777777" w:rsidR="003C15AE" w:rsidRDefault="003C15AE">
          <w:pPr>
            <w:pStyle w:val="TOC1"/>
            <w:tabs>
              <w:tab w:val="right" w:leader="dot" w:pos="9350"/>
            </w:tabs>
            <w:rPr>
              <w:rFonts w:hint="eastAsia"/>
              <w:noProof/>
            </w:rPr>
          </w:pPr>
          <w:hyperlink w:anchor="_Toc235996927" w:history="1">
            <w:r w:rsidRPr="008B5709">
              <w:rPr>
                <w:rStyle w:val="ad"/>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_Toc235996927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DC78EF" w14:textId="2B848F36" w:rsidR="00AC4542" w:rsidRDefault="00000000" w:rsidP="003C15AE">
          <w:pPr>
            <w:rPr>
              <w:rFonts w:hint="eastAsia"/>
            </w:rPr>
          </w:pPr>
          <w:r>
            <w:fldChar w:fldCharType="end"/>
          </w:r>
        </w:p>
      </w:sdtContent>
    </w:sdt>
    <w:bookmarkStart w:id="0" w:name="肌镜智评" w:displacedByCustomXml="prev"/>
    <w:p w14:paraId="2D1829DD" w14:textId="77777777" w:rsidR="00AC4542" w:rsidRDefault="00000000">
      <w:pPr>
        <w:pStyle w:val="2"/>
        <w:rPr>
          <w:lang w:eastAsia="zh-CN"/>
        </w:rPr>
      </w:pPr>
      <w:bookmarkStart w:id="1" w:name="基于多视角视觉与表面肌电的泛化型健身动作质量评估系统"/>
      <w:bookmarkStart w:id="2" w:name="_Toc235996842"/>
      <w:r>
        <w:rPr>
          <w:lang w:eastAsia="zh-CN"/>
        </w:rPr>
        <w:t>基于多视角视觉与表面肌电的泛化型健身动作质量评估系统</w:t>
      </w:r>
      <w:bookmarkEnd w:id="2"/>
    </w:p>
    <w:p w14:paraId="3CA84433" w14:textId="77777777" w:rsidR="00AC4542" w:rsidRDefault="00000000">
      <w:pPr>
        <w:pStyle w:val="1"/>
      </w:pPr>
      <w:bookmarkStart w:id="3" w:name="一项目摘要"/>
      <w:bookmarkStart w:id="4" w:name="_Toc235996843"/>
      <w:bookmarkEnd w:id="0"/>
      <w:bookmarkEnd w:id="1"/>
      <w:proofErr w:type="spellStart"/>
      <w:r>
        <w:t>一、项目摘要</w:t>
      </w:r>
      <w:bookmarkEnd w:id="4"/>
      <w:proofErr w:type="spellEnd"/>
    </w:p>
    <w:p w14:paraId="1E4D222F" w14:textId="77777777" w:rsidR="00AC4542" w:rsidRDefault="00000000">
      <w:pPr>
        <w:pStyle w:val="FirstParagraph"/>
        <w:rPr>
          <w:lang w:eastAsia="zh-CN"/>
        </w:rPr>
      </w:pPr>
      <w:r>
        <w:rPr>
          <w:lang w:eastAsia="zh-CN"/>
        </w:rPr>
        <w:t>力量训练中的</w:t>
      </w:r>
      <w:r>
        <w:rPr>
          <w:lang w:eastAsia="zh-CN"/>
        </w:rPr>
        <w:t>“</w:t>
      </w:r>
      <w:r>
        <w:rPr>
          <w:lang w:eastAsia="zh-CN"/>
        </w:rPr>
        <w:t>动作是否标准</w:t>
      </w:r>
      <w:r>
        <w:rPr>
          <w:lang w:eastAsia="zh-CN"/>
        </w:rPr>
        <w:t>”</w:t>
      </w:r>
      <w:r>
        <w:rPr>
          <w:lang w:eastAsia="zh-CN"/>
        </w:rPr>
        <w:t>与</w:t>
      </w:r>
      <w:r>
        <w:rPr>
          <w:lang w:eastAsia="zh-CN"/>
        </w:rPr>
        <w:t>“</w:t>
      </w:r>
      <w:r>
        <w:rPr>
          <w:lang w:eastAsia="zh-CN"/>
        </w:rPr>
        <w:t>肌肉是否正确发力</w:t>
      </w:r>
      <w:r>
        <w:rPr>
          <w:lang w:eastAsia="zh-CN"/>
        </w:rPr>
        <w:t>”</w:t>
      </w:r>
      <w:r>
        <w:rPr>
          <w:lang w:eastAsia="zh-CN"/>
        </w:rPr>
        <w:t>是两个相关但并不等价的问题。教练和摄像头能够观察人体外部姿态，但难以直接判断目标肌群是否充分激活、左右侧是否失衡、是否存在代偿发力；表面肌电（</w:t>
      </w:r>
      <w:r>
        <w:rPr>
          <w:lang w:eastAsia="zh-CN"/>
        </w:rPr>
        <w:t>surface electromyography</w:t>
      </w:r>
      <w:r>
        <w:rPr>
          <w:lang w:eastAsia="zh-CN"/>
        </w:rPr>
        <w:t>，</w:t>
      </w:r>
      <w:proofErr w:type="spellStart"/>
      <w:r>
        <w:rPr>
          <w:lang w:eastAsia="zh-CN"/>
        </w:rPr>
        <w:t>sEMG</w:t>
      </w:r>
      <w:proofErr w:type="spellEnd"/>
      <w:r>
        <w:rPr>
          <w:lang w:eastAsia="zh-CN"/>
        </w:rPr>
        <w:t>）能够反映肌肉电活动，却缺少全身姿态和动作阶段信息。现有健身动作评估产品多以单摄像头姿态识别为主，科研级肌电平台则价格较高、操作专业、输出解释门槛高，两者之间仍存在产品与研究空白。</w:t>
      </w:r>
    </w:p>
    <w:p w14:paraId="10252DC2" w14:textId="77777777" w:rsidR="00AC4542" w:rsidRDefault="00000000">
      <w:pPr>
        <w:pStyle w:val="a0"/>
        <w:rPr>
          <w:lang w:eastAsia="zh-CN"/>
        </w:rPr>
      </w:pPr>
      <w:r>
        <w:rPr>
          <w:lang w:eastAsia="zh-CN"/>
        </w:rPr>
        <w:t>本项目拟研发一套融合</w:t>
      </w:r>
      <w:r>
        <w:rPr>
          <w:b/>
          <w:bCs/>
          <w:lang w:eastAsia="zh-CN"/>
        </w:rPr>
        <w:t>多视角短视频</w:t>
      </w:r>
      <w:r>
        <w:rPr>
          <w:b/>
          <w:bCs/>
          <w:lang w:eastAsia="zh-CN"/>
        </w:rPr>
        <w:t>/</w:t>
      </w:r>
      <w:r>
        <w:rPr>
          <w:b/>
          <w:bCs/>
          <w:lang w:eastAsia="zh-CN"/>
        </w:rPr>
        <w:t>人体姿态、</w:t>
      </w:r>
      <w:proofErr w:type="spellStart"/>
      <w:r>
        <w:rPr>
          <w:b/>
          <w:bCs/>
          <w:lang w:eastAsia="zh-CN"/>
        </w:rPr>
        <w:t>sEMG</w:t>
      </w:r>
      <w:proofErr w:type="spellEnd"/>
      <w:r>
        <w:rPr>
          <w:b/>
          <w:bCs/>
          <w:lang w:eastAsia="zh-CN"/>
        </w:rPr>
        <w:t>及可选</w:t>
      </w:r>
      <w:r>
        <w:rPr>
          <w:b/>
          <w:bCs/>
          <w:lang w:eastAsia="zh-CN"/>
        </w:rPr>
        <w:t>IMU</w:t>
      </w:r>
      <w:r>
        <w:rPr>
          <w:lang w:eastAsia="zh-CN"/>
        </w:rPr>
        <w:t>的健身动作质量评估系统。系统以短时完整动作视频而非孤立静态照片为主要视觉输入，提取关节关键点、动作阶段和姿态偏差；同步分析多通道</w:t>
      </w:r>
      <w:proofErr w:type="spellStart"/>
      <w:r>
        <w:rPr>
          <w:lang w:eastAsia="zh-CN"/>
        </w:rPr>
        <w:t>sEMG</w:t>
      </w:r>
      <w:proofErr w:type="spellEnd"/>
      <w:r>
        <w:rPr>
          <w:lang w:eastAsia="zh-CN"/>
        </w:rPr>
        <w:t>，提取肌肉激活、左右平衡、协同与代偿相关</w:t>
      </w:r>
      <w:r>
        <w:rPr>
          <w:lang w:eastAsia="zh-CN"/>
        </w:rPr>
        <w:lastRenderedPageBreak/>
        <w:t>特征；必要时引入</w:t>
      </w:r>
      <w:r>
        <w:rPr>
          <w:lang w:eastAsia="zh-CN"/>
        </w:rPr>
        <w:t>IMU</w:t>
      </w:r>
      <w:r>
        <w:rPr>
          <w:lang w:eastAsia="zh-CN"/>
        </w:rPr>
        <w:t>补充动作速度、角速度和稳定性信息。模型最终输出动作质量分数、错误类型、肌肉负荷</w:t>
      </w:r>
      <w:r>
        <w:rPr>
          <w:lang w:eastAsia="zh-CN"/>
        </w:rPr>
        <w:t>/</w:t>
      </w:r>
      <w:r>
        <w:rPr>
          <w:lang w:eastAsia="zh-CN"/>
        </w:rPr>
        <w:t>激活提示、动作阶段定位、置信度及可理解的纠正建议。</w:t>
      </w:r>
    </w:p>
    <w:p w14:paraId="7D59264B" w14:textId="77777777" w:rsidR="00AC4542" w:rsidRDefault="00000000">
      <w:pPr>
        <w:pStyle w:val="a0"/>
        <w:rPr>
          <w:lang w:eastAsia="zh-CN"/>
        </w:rPr>
      </w:pPr>
      <w:r>
        <w:rPr>
          <w:lang w:eastAsia="zh-CN"/>
        </w:rPr>
        <w:t>项目的核心研究问题不是</w:t>
      </w:r>
      <w:r>
        <w:rPr>
          <w:lang w:eastAsia="zh-CN"/>
        </w:rPr>
        <w:t>“</w:t>
      </w:r>
      <w:r>
        <w:rPr>
          <w:lang w:eastAsia="zh-CN"/>
        </w:rPr>
        <w:t>识别某个动作</w:t>
      </w:r>
      <w:r>
        <w:rPr>
          <w:lang w:eastAsia="zh-CN"/>
        </w:rPr>
        <w:t>”</w:t>
      </w:r>
      <w:r>
        <w:rPr>
          <w:lang w:eastAsia="zh-CN"/>
        </w:rPr>
        <w:t>，而是：</w:t>
      </w:r>
    </w:p>
    <w:p w14:paraId="601EFBA3" w14:textId="77777777" w:rsidR="00AC4542" w:rsidRDefault="00000000">
      <w:pPr>
        <w:pStyle w:val="a8"/>
        <w:rPr>
          <w:lang w:eastAsia="zh-CN"/>
        </w:rPr>
      </w:pPr>
      <w:r>
        <w:rPr>
          <w:lang w:eastAsia="zh-CN"/>
        </w:rPr>
        <w:t>在受试者、拍摄视角、训练水平、负重、动作速度、肌电贴片位置及可用模态发生变化时，模型能否仍然稳定地评价动作质量？</w:t>
      </w:r>
    </w:p>
    <w:p w14:paraId="1FA887BD" w14:textId="77777777" w:rsidR="00AC4542" w:rsidRDefault="00000000">
      <w:pPr>
        <w:pStyle w:val="FirstParagraph"/>
        <w:rPr>
          <w:lang w:eastAsia="zh-CN"/>
        </w:rPr>
      </w:pPr>
      <w:r>
        <w:rPr>
          <w:lang w:eastAsia="zh-CN"/>
        </w:rPr>
        <w:t>为此，项目将团队已有的</w:t>
      </w:r>
      <w:r>
        <w:rPr>
          <w:lang w:eastAsia="zh-CN"/>
        </w:rPr>
        <w:t>“</w:t>
      </w:r>
      <w:r>
        <w:rPr>
          <w:lang w:eastAsia="zh-CN"/>
        </w:rPr>
        <w:t>重泛化</w:t>
      </w:r>
      <w:r>
        <w:rPr>
          <w:lang w:eastAsia="zh-CN"/>
        </w:rPr>
        <w:t>”</w:t>
      </w:r>
      <w:r>
        <w:rPr>
          <w:lang w:eastAsia="zh-CN"/>
        </w:rPr>
        <w:t>深度学习能力迁移到视觉</w:t>
      </w:r>
      <w:r>
        <w:rPr>
          <w:lang w:eastAsia="zh-CN"/>
        </w:rPr>
        <w:t>—</w:t>
      </w:r>
      <w:r>
        <w:rPr>
          <w:lang w:eastAsia="zh-CN"/>
        </w:rPr>
        <w:t>肌电多模态动作质量评估，重点开展跨个体泛化、跨视角鲁棒性、电极偏移鲁棒性、模态缺失鲁棒性和少量校准研究。学术阶段以</w:t>
      </w:r>
      <w:r>
        <w:rPr>
          <w:lang w:eastAsia="zh-CN"/>
        </w:rPr>
        <w:t>FLEX</w:t>
      </w:r>
      <w:r>
        <w:rPr>
          <w:lang w:eastAsia="zh-CN"/>
        </w:rPr>
        <w:t>等数据集开展算法验证；产品阶段自建小型、授权清晰的同步视频</w:t>
      </w:r>
      <w:r>
        <w:rPr>
          <w:lang w:eastAsia="zh-CN"/>
        </w:rPr>
        <w:t>—</w:t>
      </w:r>
      <w:proofErr w:type="spellStart"/>
      <w:r>
        <w:rPr>
          <w:lang w:eastAsia="zh-CN"/>
        </w:rPr>
        <w:t>sEMG</w:t>
      </w:r>
      <w:proofErr w:type="spellEnd"/>
      <w:r>
        <w:rPr>
          <w:lang w:eastAsia="zh-CN"/>
        </w:rPr>
        <w:t>数据，用于实时演示和竞赛验证。</w:t>
      </w:r>
    </w:p>
    <w:p w14:paraId="1F6C2A3D" w14:textId="77777777" w:rsidR="00AC4542" w:rsidRDefault="00000000">
      <w:pPr>
        <w:pStyle w:val="a0"/>
        <w:rPr>
          <w:lang w:eastAsia="zh-CN"/>
        </w:rPr>
      </w:pPr>
      <w:r>
        <w:rPr>
          <w:lang w:eastAsia="zh-CN"/>
        </w:rPr>
        <w:t>第一阶段建议聚焦</w:t>
      </w:r>
      <w:r>
        <w:rPr>
          <w:b/>
          <w:bCs/>
          <w:lang w:eastAsia="zh-CN"/>
        </w:rPr>
        <w:t>深蹲</w:t>
      </w:r>
      <w:r>
        <w:rPr>
          <w:lang w:eastAsia="zh-CN"/>
        </w:rPr>
        <w:t>完成最小闭环，再扩展至杠铃划船和推举等动作。项目预期形成可复现实验代码、多模态泛化模型、动作评估原型软件、小型自建数据集、论文</w:t>
      </w:r>
      <w:r>
        <w:rPr>
          <w:lang w:eastAsia="zh-CN"/>
        </w:rPr>
        <w:t>/</w:t>
      </w:r>
      <w:r>
        <w:rPr>
          <w:lang w:eastAsia="zh-CN"/>
        </w:rPr>
        <w:t>专利或软件著作权材料，以及可用于创新创业竞赛的现场演示系统。</w:t>
      </w:r>
    </w:p>
    <w:p w14:paraId="139D3211" w14:textId="77777777" w:rsidR="00AC4542" w:rsidRDefault="00000000">
      <w:pPr>
        <w:pStyle w:val="1"/>
        <w:rPr>
          <w:lang w:eastAsia="zh-CN"/>
        </w:rPr>
      </w:pPr>
      <w:bookmarkStart w:id="5" w:name="二项目需求与问题定义"/>
      <w:bookmarkStart w:id="6" w:name="_Toc235996844"/>
      <w:bookmarkEnd w:id="3"/>
      <w:r>
        <w:rPr>
          <w:lang w:eastAsia="zh-CN"/>
        </w:rPr>
        <w:t>二、项目需求与问题定义</w:t>
      </w:r>
      <w:bookmarkEnd w:id="6"/>
    </w:p>
    <w:p w14:paraId="109669BB" w14:textId="77777777" w:rsidR="00AC4542" w:rsidRDefault="00000000">
      <w:pPr>
        <w:pStyle w:val="2"/>
        <w:rPr>
          <w:lang w:eastAsia="zh-CN"/>
        </w:rPr>
      </w:pPr>
      <w:bookmarkStart w:id="7" w:name="需求背景"/>
      <w:bookmarkStart w:id="8" w:name="_Toc235996845"/>
      <w:r>
        <w:rPr>
          <w:lang w:eastAsia="zh-CN"/>
        </w:rPr>
        <w:t xml:space="preserve">2.1 </w:t>
      </w:r>
      <w:r>
        <w:rPr>
          <w:lang w:eastAsia="zh-CN"/>
        </w:rPr>
        <w:t>需求背景</w:t>
      </w:r>
      <w:bookmarkEnd w:id="8"/>
    </w:p>
    <w:p w14:paraId="7562DD35" w14:textId="77777777" w:rsidR="00AC4542" w:rsidRDefault="00000000">
      <w:pPr>
        <w:pStyle w:val="FirstParagraph"/>
        <w:rPr>
          <w:lang w:eastAsia="zh-CN"/>
        </w:rPr>
      </w:pPr>
      <w:r>
        <w:rPr>
          <w:lang w:eastAsia="zh-CN"/>
        </w:rPr>
        <w:t>世界卫生组织建议成年人每周至少进行两天覆盖主要肌群的力量训练；美国运动医学会于</w:t>
      </w:r>
      <w:r>
        <w:rPr>
          <w:lang w:eastAsia="zh-CN"/>
        </w:rPr>
        <w:t>2026</w:t>
      </w:r>
      <w:r>
        <w:rPr>
          <w:lang w:eastAsia="zh-CN"/>
        </w:rPr>
        <w:t>年更新力量训练指南，强调持续、可执行的训练比复杂方案更重要。</w:t>
      </w:r>
      <w:r>
        <w:rPr>
          <w:lang w:eastAsia="zh-CN"/>
        </w:rPr>
        <w:t xml:space="preserve">[1][2] </w:t>
      </w:r>
      <w:r>
        <w:rPr>
          <w:lang w:eastAsia="zh-CN"/>
        </w:rPr>
        <w:t>随着力量训练进入家庭、普通健身房和移动端，训练者面临的主要问题已经不只是</w:t>
      </w:r>
      <w:r>
        <w:rPr>
          <w:lang w:eastAsia="zh-CN"/>
        </w:rPr>
        <w:t>“</w:t>
      </w:r>
      <w:r>
        <w:rPr>
          <w:lang w:eastAsia="zh-CN"/>
        </w:rPr>
        <w:t>有没有课程</w:t>
      </w:r>
      <w:r>
        <w:rPr>
          <w:lang w:eastAsia="zh-CN"/>
        </w:rPr>
        <w:t>”</w:t>
      </w:r>
      <w:r>
        <w:rPr>
          <w:lang w:eastAsia="zh-CN"/>
        </w:rPr>
        <w:t>，而是：</w:t>
      </w:r>
    </w:p>
    <w:p w14:paraId="6CCD35E2" w14:textId="77777777" w:rsidR="00AC4542" w:rsidRDefault="00000000">
      <w:pPr>
        <w:pStyle w:val="Compact"/>
        <w:numPr>
          <w:ilvl w:val="0"/>
          <w:numId w:val="1"/>
        </w:numPr>
        <w:rPr>
          <w:lang w:eastAsia="zh-CN"/>
        </w:rPr>
      </w:pPr>
      <w:r>
        <w:rPr>
          <w:lang w:eastAsia="zh-CN"/>
        </w:rPr>
        <w:t>无教练或教练无法持续陪同时，训练者不知道动作是否在全过程中保持稳定；</w:t>
      </w:r>
    </w:p>
    <w:p w14:paraId="17991438" w14:textId="77777777" w:rsidR="00AC4542" w:rsidRDefault="00000000">
      <w:pPr>
        <w:pStyle w:val="Compact"/>
        <w:numPr>
          <w:ilvl w:val="0"/>
          <w:numId w:val="1"/>
        </w:numPr>
        <w:rPr>
          <w:lang w:eastAsia="zh-CN"/>
        </w:rPr>
      </w:pPr>
      <w:r>
        <w:rPr>
          <w:lang w:eastAsia="zh-CN"/>
        </w:rPr>
        <w:t>视频或镜面只能看到外部姿态，无法验证目标肌群是否真正参与；</w:t>
      </w:r>
    </w:p>
    <w:p w14:paraId="66A95839" w14:textId="77777777" w:rsidR="00AC4542" w:rsidRDefault="00000000">
      <w:pPr>
        <w:pStyle w:val="Compact"/>
        <w:numPr>
          <w:ilvl w:val="0"/>
          <w:numId w:val="1"/>
        </w:numPr>
        <w:rPr>
          <w:lang w:eastAsia="zh-CN"/>
        </w:rPr>
      </w:pPr>
      <w:r>
        <w:rPr>
          <w:lang w:eastAsia="zh-CN"/>
        </w:rPr>
        <w:t>相同外观动作可能对应不同的肌肉募集策略，单纯骨架角度容易漏掉代偿发力；</w:t>
      </w:r>
    </w:p>
    <w:p w14:paraId="09AA5F2C" w14:textId="77777777" w:rsidR="00AC4542" w:rsidRDefault="00000000">
      <w:pPr>
        <w:pStyle w:val="Compact"/>
        <w:numPr>
          <w:ilvl w:val="0"/>
          <w:numId w:val="1"/>
        </w:numPr>
        <w:rPr>
          <w:lang w:eastAsia="zh-CN"/>
        </w:rPr>
      </w:pPr>
      <w:r>
        <w:rPr>
          <w:lang w:eastAsia="zh-CN"/>
        </w:rPr>
        <w:t>初学者难以理解原始肌电曲线和复杂生物力学指标，需要可执行的语言反馈；</w:t>
      </w:r>
    </w:p>
    <w:p w14:paraId="6811D401" w14:textId="77777777" w:rsidR="00AC4542" w:rsidRDefault="00000000">
      <w:pPr>
        <w:pStyle w:val="Compact"/>
        <w:numPr>
          <w:ilvl w:val="0"/>
          <w:numId w:val="1"/>
        </w:numPr>
        <w:rPr>
          <w:lang w:eastAsia="zh-CN"/>
        </w:rPr>
      </w:pPr>
      <w:r>
        <w:rPr>
          <w:lang w:eastAsia="zh-CN"/>
        </w:rPr>
        <w:t>多数算法在固定受试者、固定拍摄角度、固定场景中效果较好，换人、换角度或重新贴电极后性能容易下降；</w:t>
      </w:r>
    </w:p>
    <w:p w14:paraId="0EFF0CF9" w14:textId="77777777" w:rsidR="00AC4542" w:rsidRDefault="00000000">
      <w:pPr>
        <w:pStyle w:val="Compact"/>
        <w:numPr>
          <w:ilvl w:val="0"/>
          <w:numId w:val="1"/>
        </w:numPr>
        <w:rPr>
          <w:lang w:eastAsia="zh-CN"/>
        </w:rPr>
      </w:pPr>
      <w:r>
        <w:rPr>
          <w:lang w:eastAsia="zh-CN"/>
        </w:rPr>
        <w:t>专业肌电与运动捕捉设备成本和操作门槛较高，难以直接进入普通健身训练。</w:t>
      </w:r>
    </w:p>
    <w:p w14:paraId="69A1616E" w14:textId="77777777" w:rsidR="00AC4542" w:rsidRDefault="00000000">
      <w:pPr>
        <w:pStyle w:val="FirstParagraph"/>
        <w:rPr>
          <w:lang w:eastAsia="zh-CN"/>
        </w:rPr>
      </w:pPr>
      <w:r>
        <w:rPr>
          <w:lang w:eastAsia="zh-CN"/>
        </w:rPr>
        <w:t>因此，市场和研究需要一种介于</w:t>
      </w:r>
      <w:r>
        <w:rPr>
          <w:lang w:eastAsia="zh-CN"/>
        </w:rPr>
        <w:t>“</w:t>
      </w:r>
      <w:r>
        <w:rPr>
          <w:lang w:eastAsia="zh-CN"/>
        </w:rPr>
        <w:t>普通视频健身</w:t>
      </w:r>
      <w:r>
        <w:rPr>
          <w:lang w:eastAsia="zh-CN"/>
        </w:rPr>
        <w:t>App”</w:t>
      </w:r>
      <w:r>
        <w:rPr>
          <w:lang w:eastAsia="zh-CN"/>
        </w:rPr>
        <w:t>与</w:t>
      </w:r>
      <w:r>
        <w:rPr>
          <w:lang w:eastAsia="zh-CN"/>
        </w:rPr>
        <w:t>“</w:t>
      </w:r>
      <w:r>
        <w:rPr>
          <w:lang w:eastAsia="zh-CN"/>
        </w:rPr>
        <w:t>专业生物力学实验室</w:t>
      </w:r>
      <w:r>
        <w:rPr>
          <w:lang w:eastAsia="zh-CN"/>
        </w:rPr>
        <w:t>”</w:t>
      </w:r>
      <w:r>
        <w:rPr>
          <w:lang w:eastAsia="zh-CN"/>
        </w:rPr>
        <w:t>之间的解决方案：成本可控、结果可解释，并能在真实使用条件下保持稳定。</w:t>
      </w:r>
    </w:p>
    <w:p w14:paraId="6F23A2E8" w14:textId="77777777" w:rsidR="00AC4542" w:rsidRDefault="00000000">
      <w:pPr>
        <w:pStyle w:val="2"/>
      </w:pPr>
      <w:bookmarkStart w:id="9" w:name="目标用户"/>
      <w:bookmarkStart w:id="10" w:name="_Toc235996846"/>
      <w:bookmarkEnd w:id="7"/>
      <w:r>
        <w:t xml:space="preserve">2.2 </w:t>
      </w:r>
      <w:proofErr w:type="spellStart"/>
      <w:r>
        <w:t>目标用户</w:t>
      </w:r>
      <w:bookmarkEnd w:id="10"/>
      <w:proofErr w:type="spellEnd"/>
    </w:p>
    <w:p w14:paraId="452D9857" w14:textId="77777777" w:rsidR="00AC4542" w:rsidRDefault="00000000">
      <w:pPr>
        <w:pStyle w:val="3"/>
      </w:pPr>
      <w:bookmarkStart w:id="11" w:name="核心用户"/>
      <w:bookmarkStart w:id="12" w:name="_Toc235996847"/>
      <w:r>
        <w:t>核心用户</w:t>
      </w:r>
      <w:bookmarkEnd w:id="12"/>
    </w:p>
    <w:p w14:paraId="013A1767" w14:textId="77777777" w:rsidR="00AC4542" w:rsidRDefault="00000000">
      <w:pPr>
        <w:pStyle w:val="Compact"/>
        <w:numPr>
          <w:ilvl w:val="0"/>
          <w:numId w:val="2"/>
        </w:numPr>
        <w:rPr>
          <w:lang w:eastAsia="zh-CN"/>
        </w:rPr>
      </w:pPr>
      <w:r>
        <w:rPr>
          <w:lang w:eastAsia="zh-CN"/>
        </w:rPr>
        <w:t>有一定力量训练需求、但无法长期获得一对一教练服务的初级和中级训练者；</w:t>
      </w:r>
    </w:p>
    <w:p w14:paraId="2CA07D12" w14:textId="77777777" w:rsidR="00AC4542" w:rsidRDefault="00000000">
      <w:pPr>
        <w:pStyle w:val="Compact"/>
        <w:numPr>
          <w:ilvl w:val="0"/>
          <w:numId w:val="2"/>
        </w:numPr>
        <w:rPr>
          <w:lang w:eastAsia="zh-CN"/>
        </w:rPr>
      </w:pPr>
      <w:r>
        <w:rPr>
          <w:lang w:eastAsia="zh-CN"/>
        </w:rPr>
        <w:t>健身房教练、体能训练师，用于提高多人训练评估效率；</w:t>
      </w:r>
    </w:p>
    <w:p w14:paraId="23EAED4A" w14:textId="77777777" w:rsidR="00AC4542" w:rsidRDefault="00000000">
      <w:pPr>
        <w:pStyle w:val="Compact"/>
        <w:numPr>
          <w:ilvl w:val="0"/>
          <w:numId w:val="2"/>
        </w:numPr>
        <w:rPr>
          <w:lang w:eastAsia="zh-CN"/>
        </w:rPr>
      </w:pPr>
      <w:r>
        <w:rPr>
          <w:lang w:eastAsia="zh-CN"/>
        </w:rPr>
        <w:t>高校体育教学、运动科学实验室，用于训练动作教学和研究。</w:t>
      </w:r>
    </w:p>
    <w:p w14:paraId="069DF562" w14:textId="77777777" w:rsidR="00AC4542" w:rsidRDefault="00000000">
      <w:pPr>
        <w:pStyle w:val="3"/>
      </w:pPr>
      <w:bookmarkStart w:id="13" w:name="拓展用户"/>
      <w:bookmarkStart w:id="14" w:name="_Toc235996848"/>
      <w:bookmarkEnd w:id="11"/>
      <w:proofErr w:type="spellStart"/>
      <w:r>
        <w:lastRenderedPageBreak/>
        <w:t>拓展用户</w:t>
      </w:r>
      <w:bookmarkEnd w:id="14"/>
      <w:proofErr w:type="spellEnd"/>
    </w:p>
    <w:p w14:paraId="74DB62FD" w14:textId="77777777" w:rsidR="00AC4542" w:rsidRDefault="00000000">
      <w:pPr>
        <w:pStyle w:val="Compact"/>
        <w:numPr>
          <w:ilvl w:val="0"/>
          <w:numId w:val="3"/>
        </w:numPr>
        <w:rPr>
          <w:lang w:eastAsia="zh-CN"/>
        </w:rPr>
      </w:pPr>
      <w:r>
        <w:rPr>
          <w:lang w:eastAsia="zh-CN"/>
        </w:rPr>
        <w:t>运动康复机构及远程康复场景；</w:t>
      </w:r>
    </w:p>
    <w:p w14:paraId="1F7176D1" w14:textId="77777777" w:rsidR="00AC4542" w:rsidRDefault="00000000">
      <w:pPr>
        <w:pStyle w:val="Compact"/>
        <w:numPr>
          <w:ilvl w:val="0"/>
          <w:numId w:val="3"/>
        </w:numPr>
      </w:pPr>
      <w:proofErr w:type="spellStart"/>
      <w:r>
        <w:t>竞技体育训练团队</w:t>
      </w:r>
      <w:proofErr w:type="spellEnd"/>
      <w:r>
        <w:t>；</w:t>
      </w:r>
    </w:p>
    <w:p w14:paraId="5EE7E533" w14:textId="77777777" w:rsidR="00AC4542" w:rsidRDefault="00000000">
      <w:pPr>
        <w:pStyle w:val="Compact"/>
        <w:numPr>
          <w:ilvl w:val="0"/>
          <w:numId w:val="3"/>
        </w:numPr>
        <w:rPr>
          <w:lang w:eastAsia="zh-CN"/>
        </w:rPr>
      </w:pPr>
      <w:r>
        <w:rPr>
          <w:lang w:eastAsia="zh-CN"/>
        </w:rPr>
        <w:t>需要动作与肌肉负荷分析的职业健康和人体工效学场景。</w:t>
      </w:r>
    </w:p>
    <w:p w14:paraId="0150B4FD" w14:textId="77777777" w:rsidR="00AC4542" w:rsidRDefault="00000000">
      <w:pPr>
        <w:pStyle w:val="FirstParagraph"/>
        <w:rPr>
          <w:lang w:eastAsia="zh-CN"/>
        </w:rPr>
      </w:pPr>
      <w:r>
        <w:rPr>
          <w:lang w:eastAsia="zh-CN"/>
        </w:rPr>
        <w:t>本项目第一阶段以健身训练为主，不直接进入医疗诊断和长期损伤预测。</w:t>
      </w:r>
    </w:p>
    <w:p w14:paraId="103C1120" w14:textId="77777777" w:rsidR="00AC4542" w:rsidRDefault="00000000">
      <w:pPr>
        <w:pStyle w:val="2"/>
        <w:rPr>
          <w:lang w:eastAsia="zh-CN"/>
        </w:rPr>
      </w:pPr>
      <w:bookmarkStart w:id="15" w:name="典型使用场景"/>
      <w:bookmarkStart w:id="16" w:name="_Toc235996849"/>
      <w:bookmarkEnd w:id="9"/>
      <w:bookmarkEnd w:id="13"/>
      <w:r>
        <w:rPr>
          <w:lang w:eastAsia="zh-CN"/>
        </w:rPr>
        <w:t xml:space="preserve">2.3 </w:t>
      </w:r>
      <w:r>
        <w:rPr>
          <w:lang w:eastAsia="zh-CN"/>
        </w:rPr>
        <w:t>典型使用场景</w:t>
      </w:r>
      <w:bookmarkEnd w:id="16"/>
    </w:p>
    <w:p w14:paraId="6B69A97A" w14:textId="77777777" w:rsidR="00AC4542" w:rsidRDefault="00000000">
      <w:pPr>
        <w:pStyle w:val="FirstParagraph"/>
      </w:pPr>
      <w:r>
        <w:rPr>
          <w:lang w:eastAsia="zh-CN"/>
        </w:rPr>
        <w:t>以深蹲为例，用户在训练前佩戴</w:t>
      </w:r>
      <w:r>
        <w:rPr>
          <w:lang w:eastAsia="zh-CN"/>
        </w:rPr>
        <w:t>2—4</w:t>
      </w:r>
      <w:r>
        <w:rPr>
          <w:lang w:eastAsia="zh-CN"/>
        </w:rPr>
        <w:t>个</w:t>
      </w:r>
      <w:proofErr w:type="spellStart"/>
      <w:r>
        <w:rPr>
          <w:lang w:eastAsia="zh-CN"/>
        </w:rPr>
        <w:t>sEMG</w:t>
      </w:r>
      <w:proofErr w:type="spellEnd"/>
      <w:r>
        <w:rPr>
          <w:lang w:eastAsia="zh-CN"/>
        </w:rPr>
        <w:t>传感器，并使用手机或固定摄像头拍摄一次完整动作组。</w:t>
      </w:r>
      <w:proofErr w:type="spellStart"/>
      <w:r>
        <w:t>系统完成</w:t>
      </w:r>
      <w:proofErr w:type="spellEnd"/>
      <w:r>
        <w:t>：</w:t>
      </w:r>
    </w:p>
    <w:p w14:paraId="4F97A325" w14:textId="77777777" w:rsidR="00AC4542" w:rsidRDefault="00000000">
      <w:pPr>
        <w:pStyle w:val="Compact"/>
        <w:numPr>
          <w:ilvl w:val="0"/>
          <w:numId w:val="4"/>
        </w:numPr>
        <w:rPr>
          <w:lang w:eastAsia="zh-CN"/>
        </w:rPr>
      </w:pPr>
      <w:r>
        <w:rPr>
          <w:lang w:eastAsia="zh-CN"/>
        </w:rPr>
        <w:t>自动识别每次重复及离心、最低点、向心、锁定等阶段；</w:t>
      </w:r>
    </w:p>
    <w:p w14:paraId="075AA161" w14:textId="77777777" w:rsidR="00AC4542" w:rsidRDefault="00000000">
      <w:pPr>
        <w:pStyle w:val="Compact"/>
        <w:numPr>
          <w:ilvl w:val="0"/>
          <w:numId w:val="4"/>
        </w:numPr>
        <w:rPr>
          <w:lang w:eastAsia="zh-CN"/>
        </w:rPr>
      </w:pPr>
      <w:r>
        <w:rPr>
          <w:lang w:eastAsia="zh-CN"/>
        </w:rPr>
        <w:t>判断下蹲深度、躯干前倾、膝关节轨迹、左右偏移等外部动作问题；</w:t>
      </w:r>
    </w:p>
    <w:p w14:paraId="3AEDBF09" w14:textId="77777777" w:rsidR="00AC4542" w:rsidRDefault="00000000">
      <w:pPr>
        <w:pStyle w:val="Compact"/>
        <w:numPr>
          <w:ilvl w:val="0"/>
          <w:numId w:val="4"/>
        </w:numPr>
        <w:rPr>
          <w:lang w:eastAsia="zh-CN"/>
        </w:rPr>
      </w:pPr>
      <w:r>
        <w:rPr>
          <w:lang w:eastAsia="zh-CN"/>
        </w:rPr>
        <w:t>判断目标肌肉激活是否充分、左右激活是否失衡、是否出现异常代偿趋势；</w:t>
      </w:r>
    </w:p>
    <w:p w14:paraId="4DC689F8" w14:textId="77777777" w:rsidR="00AC4542" w:rsidRDefault="00000000">
      <w:pPr>
        <w:pStyle w:val="Compact"/>
        <w:numPr>
          <w:ilvl w:val="0"/>
          <w:numId w:val="4"/>
        </w:numPr>
        <w:rPr>
          <w:lang w:eastAsia="zh-CN"/>
        </w:rPr>
      </w:pPr>
      <w:r>
        <w:rPr>
          <w:lang w:eastAsia="zh-CN"/>
        </w:rPr>
        <w:t>形成</w:t>
      </w:r>
      <w:r>
        <w:rPr>
          <w:lang w:eastAsia="zh-CN"/>
        </w:rPr>
        <w:t>“</w:t>
      </w:r>
      <w:r>
        <w:rPr>
          <w:lang w:eastAsia="zh-CN"/>
        </w:rPr>
        <w:t>动作外观</w:t>
      </w:r>
      <w:r>
        <w:rPr>
          <w:lang w:eastAsia="zh-CN"/>
        </w:rPr>
        <w:t xml:space="preserve"> + </w:t>
      </w:r>
      <w:r>
        <w:rPr>
          <w:lang w:eastAsia="zh-CN"/>
        </w:rPr>
        <w:t>肌肉激活</w:t>
      </w:r>
      <w:r>
        <w:rPr>
          <w:lang w:eastAsia="zh-CN"/>
        </w:rPr>
        <w:t>”</w:t>
      </w:r>
      <w:r>
        <w:rPr>
          <w:lang w:eastAsia="zh-CN"/>
        </w:rPr>
        <w:t>的综合评分；</w:t>
      </w:r>
    </w:p>
    <w:p w14:paraId="54A7D6CB" w14:textId="77777777" w:rsidR="00AC4542" w:rsidRDefault="00000000">
      <w:pPr>
        <w:pStyle w:val="Compact"/>
        <w:numPr>
          <w:ilvl w:val="0"/>
          <w:numId w:val="4"/>
        </w:numPr>
      </w:pPr>
      <w:r>
        <w:rPr>
          <w:lang w:eastAsia="zh-CN"/>
        </w:rPr>
        <w:t>给出可定位到具体阶段的提示，例如：</w:t>
      </w:r>
      <w:r>
        <w:rPr>
          <w:lang w:eastAsia="zh-CN"/>
        </w:rPr>
        <w:t>“</w:t>
      </w:r>
      <w:r>
        <w:rPr>
          <w:lang w:eastAsia="zh-CN"/>
        </w:rPr>
        <w:t>第</w:t>
      </w:r>
      <w:r>
        <w:rPr>
          <w:lang w:eastAsia="zh-CN"/>
        </w:rPr>
        <w:t>4—6</w:t>
      </w:r>
      <w:r>
        <w:rPr>
          <w:lang w:eastAsia="zh-CN"/>
        </w:rPr>
        <w:t>次起身阶段躯干前倾增加，同时腰背肌激活占比持续上升，建议降低重量并调整核心稳定。</w:t>
      </w:r>
      <w:r>
        <w:t>”</w:t>
      </w:r>
    </w:p>
    <w:p w14:paraId="45E81292" w14:textId="77777777" w:rsidR="00AC4542" w:rsidRDefault="00000000">
      <w:pPr>
        <w:pStyle w:val="FirstParagraph"/>
        <w:rPr>
          <w:lang w:eastAsia="zh-CN"/>
        </w:rPr>
      </w:pPr>
      <w:r>
        <w:rPr>
          <w:lang w:eastAsia="zh-CN"/>
        </w:rPr>
        <w:t>该输出属于</w:t>
      </w:r>
      <w:r>
        <w:rPr>
          <w:b/>
          <w:bCs/>
          <w:lang w:eastAsia="zh-CN"/>
        </w:rPr>
        <w:t>训练动作质量和肌肉激活模式提示</w:t>
      </w:r>
      <w:r>
        <w:rPr>
          <w:lang w:eastAsia="zh-CN"/>
        </w:rPr>
        <w:t>，不是临床伤病结论。</w:t>
      </w:r>
    </w:p>
    <w:p w14:paraId="731D494C" w14:textId="77777777" w:rsidR="00AC4542" w:rsidRDefault="00000000">
      <w:pPr>
        <w:pStyle w:val="2"/>
      </w:pPr>
      <w:bookmarkStart w:id="17" w:name="现有方法的主要缺口"/>
      <w:bookmarkStart w:id="18" w:name="_Toc235996850"/>
      <w:bookmarkEnd w:id="15"/>
      <w:r>
        <w:t xml:space="preserve">2.4 </w:t>
      </w:r>
      <w:proofErr w:type="spellStart"/>
      <w:r>
        <w:t>现有方法的主要缺口</w:t>
      </w:r>
      <w:bookmarkEnd w:id="18"/>
      <w:proofErr w:type="spellEnd"/>
    </w:p>
    <w:tbl>
      <w:tblPr>
        <w:tblStyle w:val="Table"/>
        <w:tblW w:w="0" w:type="pct"/>
        <w:tblLook w:val="0020" w:firstRow="1" w:lastRow="0" w:firstColumn="0" w:lastColumn="0" w:noHBand="0" w:noVBand="0"/>
      </w:tblPr>
      <w:tblGrid>
        <w:gridCol w:w="1824"/>
        <w:gridCol w:w="3367"/>
        <w:gridCol w:w="4385"/>
      </w:tblGrid>
      <w:tr w:rsidR="00AC4542" w14:paraId="7BE81E0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91D5C8" w14:textId="77777777" w:rsidR="00AC4542" w:rsidRDefault="00000000">
            <w:pPr>
              <w:pStyle w:val="Compact"/>
            </w:pPr>
            <w:r>
              <w:t>现有方案</w:t>
            </w:r>
          </w:p>
        </w:tc>
        <w:tc>
          <w:tcPr>
            <w:tcW w:w="0" w:type="auto"/>
          </w:tcPr>
          <w:p w14:paraId="06C32629" w14:textId="77777777" w:rsidR="00AC4542" w:rsidRDefault="00000000">
            <w:pPr>
              <w:pStyle w:val="Compact"/>
            </w:pPr>
            <w:r>
              <w:t>能解决的问题</w:t>
            </w:r>
          </w:p>
        </w:tc>
        <w:tc>
          <w:tcPr>
            <w:tcW w:w="0" w:type="auto"/>
          </w:tcPr>
          <w:p w14:paraId="079BB7D5" w14:textId="77777777" w:rsidR="00AC4542" w:rsidRDefault="00000000">
            <w:pPr>
              <w:pStyle w:val="Compact"/>
            </w:pPr>
            <w:r>
              <w:t>主要缺口</w:t>
            </w:r>
          </w:p>
        </w:tc>
      </w:tr>
      <w:tr w:rsidR="00AC4542" w14:paraId="2BD477F0" w14:textId="77777777">
        <w:tc>
          <w:tcPr>
            <w:tcW w:w="0" w:type="auto"/>
          </w:tcPr>
          <w:p w14:paraId="12D5B0FE" w14:textId="77777777" w:rsidR="00AC4542" w:rsidRDefault="00000000">
            <w:pPr>
              <w:pStyle w:val="Compact"/>
            </w:pPr>
            <w:r>
              <w:t>人工教练观察</w:t>
            </w:r>
          </w:p>
        </w:tc>
        <w:tc>
          <w:tcPr>
            <w:tcW w:w="0" w:type="auto"/>
          </w:tcPr>
          <w:p w14:paraId="2AF3B2DA" w14:textId="77777777" w:rsidR="00AC4542" w:rsidRDefault="00000000">
            <w:pPr>
              <w:pStyle w:val="Compact"/>
              <w:rPr>
                <w:lang w:eastAsia="zh-CN"/>
              </w:rPr>
            </w:pPr>
            <w:r>
              <w:rPr>
                <w:lang w:eastAsia="zh-CN"/>
              </w:rPr>
              <w:t>能结合经验给出动作建议</w:t>
            </w:r>
          </w:p>
        </w:tc>
        <w:tc>
          <w:tcPr>
            <w:tcW w:w="0" w:type="auto"/>
          </w:tcPr>
          <w:p w14:paraId="62211FF9" w14:textId="77777777" w:rsidR="00AC4542" w:rsidRDefault="00000000">
            <w:pPr>
              <w:pStyle w:val="Compact"/>
              <w:rPr>
                <w:lang w:eastAsia="zh-CN"/>
              </w:rPr>
            </w:pPr>
            <w:r>
              <w:rPr>
                <w:lang w:eastAsia="zh-CN"/>
              </w:rPr>
              <w:t>成本高、覆盖时间有限，难以量化内部肌肉激活</w:t>
            </w:r>
          </w:p>
        </w:tc>
      </w:tr>
      <w:tr w:rsidR="00AC4542" w14:paraId="7D729423" w14:textId="77777777">
        <w:tc>
          <w:tcPr>
            <w:tcW w:w="0" w:type="auto"/>
          </w:tcPr>
          <w:p w14:paraId="1109FBEC" w14:textId="77777777" w:rsidR="00AC4542" w:rsidRDefault="00000000">
            <w:pPr>
              <w:pStyle w:val="Compact"/>
              <w:rPr>
                <w:lang w:eastAsia="zh-CN"/>
              </w:rPr>
            </w:pPr>
            <w:r>
              <w:rPr>
                <w:lang w:eastAsia="zh-CN"/>
              </w:rPr>
              <w:t>单摄像头</w:t>
            </w:r>
            <w:r>
              <w:rPr>
                <w:lang w:eastAsia="zh-CN"/>
              </w:rPr>
              <w:t>/</w:t>
            </w:r>
            <w:r>
              <w:rPr>
                <w:lang w:eastAsia="zh-CN"/>
              </w:rPr>
              <w:t>姿态识别</w:t>
            </w:r>
            <w:r>
              <w:rPr>
                <w:lang w:eastAsia="zh-CN"/>
              </w:rPr>
              <w:t>App</w:t>
            </w:r>
          </w:p>
        </w:tc>
        <w:tc>
          <w:tcPr>
            <w:tcW w:w="0" w:type="auto"/>
          </w:tcPr>
          <w:p w14:paraId="47123605" w14:textId="77777777" w:rsidR="00AC4542" w:rsidRDefault="00000000">
            <w:pPr>
              <w:pStyle w:val="Compact"/>
              <w:rPr>
                <w:lang w:eastAsia="zh-CN"/>
              </w:rPr>
            </w:pPr>
            <w:r>
              <w:rPr>
                <w:lang w:eastAsia="zh-CN"/>
              </w:rPr>
              <w:t>低成本识别关节角度、计数和明显错误</w:t>
            </w:r>
          </w:p>
        </w:tc>
        <w:tc>
          <w:tcPr>
            <w:tcW w:w="0" w:type="auto"/>
          </w:tcPr>
          <w:p w14:paraId="20AF3AE1" w14:textId="77777777" w:rsidR="00AC4542" w:rsidRDefault="00000000">
            <w:pPr>
              <w:pStyle w:val="Compact"/>
              <w:rPr>
                <w:lang w:eastAsia="zh-CN"/>
              </w:rPr>
            </w:pPr>
            <w:r>
              <w:rPr>
                <w:lang w:eastAsia="zh-CN"/>
              </w:rPr>
              <w:t>遮挡与视角敏感；看不到肌肉募集、左右激活和代偿</w:t>
            </w:r>
          </w:p>
        </w:tc>
      </w:tr>
      <w:tr w:rsidR="00AC4542" w14:paraId="71CF1883" w14:textId="77777777">
        <w:tc>
          <w:tcPr>
            <w:tcW w:w="0" w:type="auto"/>
          </w:tcPr>
          <w:p w14:paraId="2FAA1114" w14:textId="77777777" w:rsidR="00AC4542" w:rsidRDefault="00000000">
            <w:pPr>
              <w:pStyle w:val="Compact"/>
            </w:pPr>
            <w:proofErr w:type="spellStart"/>
            <w:r>
              <w:t>智能手表</w:t>
            </w:r>
            <w:proofErr w:type="spellEnd"/>
            <w:r>
              <w:t>/IMU</w:t>
            </w:r>
          </w:p>
        </w:tc>
        <w:tc>
          <w:tcPr>
            <w:tcW w:w="0" w:type="auto"/>
          </w:tcPr>
          <w:p w14:paraId="2A5E0A9A" w14:textId="77777777" w:rsidR="00AC4542" w:rsidRDefault="00000000">
            <w:pPr>
              <w:pStyle w:val="Compact"/>
              <w:rPr>
                <w:lang w:eastAsia="zh-CN"/>
              </w:rPr>
            </w:pPr>
            <w:r>
              <w:rPr>
                <w:lang w:eastAsia="zh-CN"/>
              </w:rPr>
              <w:t>记录速度、重复次数、动作节奏</w:t>
            </w:r>
          </w:p>
        </w:tc>
        <w:tc>
          <w:tcPr>
            <w:tcW w:w="0" w:type="auto"/>
          </w:tcPr>
          <w:p w14:paraId="74C983B8" w14:textId="77777777" w:rsidR="00AC4542" w:rsidRDefault="00000000">
            <w:pPr>
              <w:pStyle w:val="Compact"/>
              <w:rPr>
                <w:lang w:eastAsia="zh-CN"/>
              </w:rPr>
            </w:pPr>
            <w:r>
              <w:rPr>
                <w:lang w:eastAsia="zh-CN"/>
              </w:rPr>
              <w:t>对复杂姿态错误与目标肌肉激活解释有限</w:t>
            </w:r>
          </w:p>
        </w:tc>
      </w:tr>
      <w:tr w:rsidR="00AC4542" w14:paraId="2E6E543F" w14:textId="77777777">
        <w:tc>
          <w:tcPr>
            <w:tcW w:w="0" w:type="auto"/>
          </w:tcPr>
          <w:p w14:paraId="30EC3E5F" w14:textId="77777777" w:rsidR="00AC4542" w:rsidRDefault="00000000">
            <w:pPr>
              <w:pStyle w:val="Compact"/>
            </w:pPr>
            <w:proofErr w:type="spellStart"/>
            <w:r>
              <w:t>专业</w:t>
            </w:r>
            <w:r>
              <w:t>sEMG</w:t>
            </w:r>
            <w:r>
              <w:t>系统</w:t>
            </w:r>
            <w:proofErr w:type="spellEnd"/>
          </w:p>
        </w:tc>
        <w:tc>
          <w:tcPr>
            <w:tcW w:w="0" w:type="auto"/>
          </w:tcPr>
          <w:p w14:paraId="722181D3" w14:textId="77777777" w:rsidR="00AC4542" w:rsidRDefault="00000000">
            <w:pPr>
              <w:pStyle w:val="Compact"/>
              <w:rPr>
                <w:lang w:eastAsia="zh-CN"/>
              </w:rPr>
            </w:pPr>
            <w:r>
              <w:rPr>
                <w:lang w:eastAsia="zh-CN"/>
              </w:rPr>
              <w:t>高质量记录肌肉电活动</w:t>
            </w:r>
          </w:p>
        </w:tc>
        <w:tc>
          <w:tcPr>
            <w:tcW w:w="0" w:type="auto"/>
          </w:tcPr>
          <w:p w14:paraId="0A7E6827" w14:textId="77777777" w:rsidR="00AC4542" w:rsidRDefault="00000000">
            <w:pPr>
              <w:pStyle w:val="Compact"/>
              <w:rPr>
                <w:lang w:eastAsia="zh-CN"/>
              </w:rPr>
            </w:pPr>
            <w:r>
              <w:rPr>
                <w:lang w:eastAsia="zh-CN"/>
              </w:rPr>
              <w:t>设备与软件专业，解释依赖专家，跨人自动评估能力通常不是产品核心</w:t>
            </w:r>
          </w:p>
        </w:tc>
      </w:tr>
      <w:tr w:rsidR="00AC4542" w14:paraId="6034B65B" w14:textId="77777777">
        <w:tc>
          <w:tcPr>
            <w:tcW w:w="0" w:type="auto"/>
          </w:tcPr>
          <w:p w14:paraId="59A2B194" w14:textId="77777777" w:rsidR="00AC4542" w:rsidRDefault="00000000">
            <w:pPr>
              <w:pStyle w:val="Compact"/>
            </w:pPr>
            <w:proofErr w:type="spellStart"/>
            <w:r>
              <w:t>本项目</w:t>
            </w:r>
            <w:proofErr w:type="spellEnd"/>
          </w:p>
        </w:tc>
        <w:tc>
          <w:tcPr>
            <w:tcW w:w="0" w:type="auto"/>
          </w:tcPr>
          <w:p w14:paraId="5183598D" w14:textId="77777777" w:rsidR="00AC4542" w:rsidRDefault="00000000">
            <w:pPr>
              <w:pStyle w:val="Compact"/>
              <w:rPr>
                <w:lang w:eastAsia="zh-CN"/>
              </w:rPr>
            </w:pPr>
            <w:r>
              <w:rPr>
                <w:lang w:eastAsia="zh-CN"/>
              </w:rPr>
              <w:t>融合外部运动学与内部肌电，并强化真实条件下泛化</w:t>
            </w:r>
          </w:p>
        </w:tc>
        <w:tc>
          <w:tcPr>
            <w:tcW w:w="0" w:type="auto"/>
          </w:tcPr>
          <w:p w14:paraId="370F4772" w14:textId="77777777" w:rsidR="00AC4542" w:rsidRDefault="00000000">
            <w:pPr>
              <w:pStyle w:val="Compact"/>
              <w:rPr>
                <w:lang w:eastAsia="zh-CN"/>
              </w:rPr>
            </w:pPr>
            <w:r>
              <w:rPr>
                <w:lang w:eastAsia="zh-CN"/>
              </w:rPr>
              <w:t>仍需解决数据、同步、佩戴和标注等工程难题</w:t>
            </w:r>
          </w:p>
        </w:tc>
      </w:tr>
    </w:tbl>
    <w:p w14:paraId="6144A802" w14:textId="77777777" w:rsidR="00AC4542" w:rsidRDefault="00000000">
      <w:pPr>
        <w:pStyle w:val="1"/>
        <w:rPr>
          <w:lang w:eastAsia="zh-CN"/>
        </w:rPr>
      </w:pPr>
      <w:bookmarkStart w:id="19" w:name="三项目拟解决的问题与建设内容"/>
      <w:bookmarkStart w:id="20" w:name="_Toc235996851"/>
      <w:bookmarkEnd w:id="5"/>
      <w:bookmarkEnd w:id="17"/>
      <w:r>
        <w:rPr>
          <w:lang w:eastAsia="zh-CN"/>
        </w:rPr>
        <w:t>三、项目拟解决的问题与建设内容</w:t>
      </w:r>
      <w:bookmarkEnd w:id="20"/>
    </w:p>
    <w:p w14:paraId="21EE4499" w14:textId="77777777" w:rsidR="00AC4542" w:rsidRDefault="00000000">
      <w:pPr>
        <w:pStyle w:val="2"/>
        <w:rPr>
          <w:lang w:eastAsia="zh-CN"/>
        </w:rPr>
      </w:pPr>
      <w:bookmarkStart w:id="21" w:name="项目定位"/>
      <w:bookmarkStart w:id="22" w:name="_Toc235996852"/>
      <w:r>
        <w:rPr>
          <w:lang w:eastAsia="zh-CN"/>
        </w:rPr>
        <w:t xml:space="preserve">3.1 </w:t>
      </w:r>
      <w:r>
        <w:rPr>
          <w:lang w:eastAsia="zh-CN"/>
        </w:rPr>
        <w:t>项目定位</w:t>
      </w:r>
      <w:bookmarkEnd w:id="22"/>
    </w:p>
    <w:p w14:paraId="4CCA5C53" w14:textId="77777777" w:rsidR="00AC4542" w:rsidRDefault="00000000">
      <w:pPr>
        <w:pStyle w:val="FirstParagraph"/>
        <w:rPr>
          <w:lang w:eastAsia="zh-CN"/>
        </w:rPr>
      </w:pPr>
      <w:r>
        <w:rPr>
          <w:lang w:eastAsia="zh-CN"/>
        </w:rPr>
        <w:t>本项目定位为：</w:t>
      </w:r>
    </w:p>
    <w:p w14:paraId="0A44C594" w14:textId="77777777" w:rsidR="00AC4542" w:rsidRDefault="00000000">
      <w:pPr>
        <w:pStyle w:val="a8"/>
        <w:rPr>
          <w:lang w:eastAsia="zh-CN"/>
        </w:rPr>
      </w:pPr>
      <w:r>
        <w:rPr>
          <w:lang w:eastAsia="zh-CN"/>
        </w:rPr>
        <w:lastRenderedPageBreak/>
        <w:t>面向健身训练的泛化型多模态动作质量评估系统，通过融合视觉姿态与表面肌电，回答</w:t>
      </w:r>
      <w:r>
        <w:rPr>
          <w:lang w:eastAsia="zh-CN"/>
        </w:rPr>
        <w:t>“</w:t>
      </w:r>
      <w:r>
        <w:rPr>
          <w:lang w:eastAsia="zh-CN"/>
        </w:rPr>
        <w:t>动作做得是否合理、肌肉用得是否合理、问题发生在哪个阶段</w:t>
      </w:r>
      <w:r>
        <w:rPr>
          <w:lang w:eastAsia="zh-CN"/>
        </w:rPr>
        <w:t>”</w:t>
      </w:r>
      <w:r>
        <w:rPr>
          <w:lang w:eastAsia="zh-CN"/>
        </w:rPr>
        <w:t>。</w:t>
      </w:r>
    </w:p>
    <w:p w14:paraId="0B5C880D" w14:textId="77777777" w:rsidR="00AC4542" w:rsidRDefault="00000000">
      <w:pPr>
        <w:pStyle w:val="FirstParagraph"/>
        <w:rPr>
          <w:lang w:eastAsia="zh-CN"/>
        </w:rPr>
      </w:pPr>
      <w:r>
        <w:rPr>
          <w:lang w:eastAsia="zh-CN"/>
        </w:rPr>
        <w:t>为了避免范围失控，项目不在第一阶段承诺：</w:t>
      </w:r>
    </w:p>
    <w:p w14:paraId="77DC008F" w14:textId="77777777" w:rsidR="00AC4542" w:rsidRDefault="00000000">
      <w:pPr>
        <w:pStyle w:val="Compact"/>
        <w:numPr>
          <w:ilvl w:val="0"/>
          <w:numId w:val="5"/>
        </w:numPr>
      </w:pPr>
      <w:proofErr w:type="spellStart"/>
      <w:r>
        <w:t>替代专业教练</w:t>
      </w:r>
      <w:proofErr w:type="spellEnd"/>
      <w:r>
        <w:t>；</w:t>
      </w:r>
    </w:p>
    <w:p w14:paraId="4E0E63BC" w14:textId="77777777" w:rsidR="00AC4542" w:rsidRDefault="00000000">
      <w:pPr>
        <w:pStyle w:val="Compact"/>
        <w:numPr>
          <w:ilvl w:val="0"/>
          <w:numId w:val="5"/>
        </w:numPr>
        <w:rPr>
          <w:lang w:eastAsia="zh-CN"/>
        </w:rPr>
      </w:pPr>
      <w:r>
        <w:rPr>
          <w:lang w:eastAsia="zh-CN"/>
        </w:rPr>
        <w:t>诊断肌肉、骨骼或神经系统疾病；</w:t>
      </w:r>
    </w:p>
    <w:p w14:paraId="191511D2" w14:textId="77777777" w:rsidR="00AC4542" w:rsidRDefault="00000000">
      <w:pPr>
        <w:pStyle w:val="Compact"/>
        <w:numPr>
          <w:ilvl w:val="0"/>
          <w:numId w:val="5"/>
        </w:numPr>
        <w:rPr>
          <w:lang w:eastAsia="zh-CN"/>
        </w:rPr>
      </w:pPr>
      <w:r>
        <w:rPr>
          <w:lang w:eastAsia="zh-CN"/>
        </w:rPr>
        <w:t>根据一次训练预测未来是否受伤；</w:t>
      </w:r>
    </w:p>
    <w:p w14:paraId="585955B1" w14:textId="77777777" w:rsidR="00AC4542" w:rsidRDefault="00000000">
      <w:pPr>
        <w:pStyle w:val="Compact"/>
        <w:numPr>
          <w:ilvl w:val="0"/>
          <w:numId w:val="5"/>
        </w:numPr>
        <w:rPr>
          <w:lang w:eastAsia="zh-CN"/>
        </w:rPr>
      </w:pPr>
      <w:r>
        <w:rPr>
          <w:lang w:eastAsia="zh-CN"/>
        </w:rPr>
        <w:t>使用</w:t>
      </w:r>
      <w:proofErr w:type="spellStart"/>
      <w:r>
        <w:rPr>
          <w:lang w:eastAsia="zh-CN"/>
        </w:rPr>
        <w:t>sEMG</w:t>
      </w:r>
      <w:proofErr w:type="spellEnd"/>
      <w:r>
        <w:rPr>
          <w:lang w:eastAsia="zh-CN"/>
        </w:rPr>
        <w:t>绝对值直接推算真实肌肉力量；</w:t>
      </w:r>
    </w:p>
    <w:p w14:paraId="76394E2D" w14:textId="77777777" w:rsidR="00AC4542" w:rsidRDefault="00000000">
      <w:pPr>
        <w:pStyle w:val="Compact"/>
        <w:numPr>
          <w:ilvl w:val="0"/>
          <w:numId w:val="5"/>
        </w:numPr>
        <w:rPr>
          <w:lang w:eastAsia="zh-CN"/>
        </w:rPr>
      </w:pPr>
      <w:r>
        <w:rPr>
          <w:lang w:eastAsia="zh-CN"/>
        </w:rPr>
        <w:t>一开始覆盖所有健身动作和所有人群。</w:t>
      </w:r>
    </w:p>
    <w:p w14:paraId="0F78FD40" w14:textId="77777777" w:rsidR="00AC4542" w:rsidRDefault="00000000">
      <w:pPr>
        <w:pStyle w:val="2"/>
        <w:rPr>
          <w:lang w:eastAsia="zh-CN"/>
        </w:rPr>
      </w:pPr>
      <w:bookmarkStart w:id="23" w:name="产品与研究的分层方案"/>
      <w:bookmarkStart w:id="24" w:name="_Toc235996853"/>
      <w:bookmarkEnd w:id="21"/>
      <w:r>
        <w:rPr>
          <w:lang w:eastAsia="zh-CN"/>
        </w:rPr>
        <w:t xml:space="preserve">3.2 </w:t>
      </w:r>
      <w:r>
        <w:rPr>
          <w:lang w:eastAsia="zh-CN"/>
        </w:rPr>
        <w:t>产品与研究的分层方案</w:t>
      </w:r>
      <w:bookmarkEnd w:id="24"/>
    </w:p>
    <w:p w14:paraId="2F983F1E" w14:textId="77777777" w:rsidR="00AC4542" w:rsidRDefault="00000000">
      <w:pPr>
        <w:pStyle w:val="3"/>
        <w:rPr>
          <w:lang w:eastAsia="zh-CN"/>
        </w:rPr>
      </w:pPr>
      <w:bookmarkStart w:id="25" w:name="a.-学术研究版"/>
      <w:bookmarkStart w:id="26" w:name="_Toc235996854"/>
      <w:r>
        <w:rPr>
          <w:lang w:eastAsia="zh-CN"/>
        </w:rPr>
        <w:t xml:space="preserve">A. </w:t>
      </w:r>
      <w:r>
        <w:rPr>
          <w:lang w:eastAsia="zh-CN"/>
        </w:rPr>
        <w:t>学术研究版</w:t>
      </w:r>
      <w:bookmarkEnd w:id="26"/>
    </w:p>
    <w:p w14:paraId="7EBA2495" w14:textId="77777777" w:rsidR="00AC4542" w:rsidRDefault="00000000">
      <w:pPr>
        <w:pStyle w:val="Compact"/>
        <w:numPr>
          <w:ilvl w:val="0"/>
          <w:numId w:val="6"/>
        </w:numPr>
        <w:rPr>
          <w:lang w:eastAsia="zh-CN"/>
        </w:rPr>
      </w:pPr>
      <w:r>
        <w:rPr>
          <w:lang w:eastAsia="zh-CN"/>
        </w:rPr>
        <w:t>输入：</w:t>
      </w:r>
      <w:r>
        <w:rPr>
          <w:lang w:eastAsia="zh-CN"/>
        </w:rPr>
        <w:t>FLEX</w:t>
      </w:r>
      <w:r>
        <w:rPr>
          <w:lang w:eastAsia="zh-CN"/>
        </w:rPr>
        <w:t>的</w:t>
      </w:r>
      <w:r>
        <w:rPr>
          <w:lang w:eastAsia="zh-CN"/>
        </w:rPr>
        <w:t>5</w:t>
      </w:r>
      <w:r>
        <w:rPr>
          <w:lang w:eastAsia="zh-CN"/>
        </w:rPr>
        <w:t>视角视频、</w:t>
      </w:r>
      <w:r>
        <w:rPr>
          <w:lang w:eastAsia="zh-CN"/>
        </w:rPr>
        <w:t>3D</w:t>
      </w:r>
      <w:r>
        <w:rPr>
          <w:lang w:eastAsia="zh-CN"/>
        </w:rPr>
        <w:t>姿态、</w:t>
      </w:r>
      <w:proofErr w:type="spellStart"/>
      <w:r>
        <w:rPr>
          <w:lang w:eastAsia="zh-CN"/>
        </w:rPr>
        <w:t>sEMG</w:t>
      </w:r>
      <w:proofErr w:type="spellEnd"/>
      <w:r>
        <w:rPr>
          <w:lang w:eastAsia="zh-CN"/>
        </w:rPr>
        <w:t>及生理信息；</w:t>
      </w:r>
    </w:p>
    <w:p w14:paraId="461A5B4B" w14:textId="77777777" w:rsidR="00AC4542" w:rsidRDefault="00000000">
      <w:pPr>
        <w:pStyle w:val="Compact"/>
        <w:numPr>
          <w:ilvl w:val="0"/>
          <w:numId w:val="6"/>
        </w:numPr>
        <w:rPr>
          <w:lang w:eastAsia="zh-CN"/>
        </w:rPr>
      </w:pPr>
      <w:r>
        <w:rPr>
          <w:lang w:eastAsia="zh-CN"/>
        </w:rPr>
        <w:t>任务：动作质量回归、错误类型识别、跨被试与跨视角泛化；</w:t>
      </w:r>
    </w:p>
    <w:p w14:paraId="7C2D2D20" w14:textId="77777777" w:rsidR="00AC4542" w:rsidRDefault="00000000">
      <w:pPr>
        <w:pStyle w:val="Compact"/>
        <w:numPr>
          <w:ilvl w:val="0"/>
          <w:numId w:val="6"/>
        </w:numPr>
        <w:rPr>
          <w:lang w:eastAsia="zh-CN"/>
        </w:rPr>
      </w:pPr>
      <w:r>
        <w:rPr>
          <w:lang w:eastAsia="zh-CN"/>
        </w:rPr>
        <w:t>重点：验证团队泛化模型是否能在多模态</w:t>
      </w:r>
      <w:r>
        <w:rPr>
          <w:lang w:eastAsia="zh-CN"/>
        </w:rPr>
        <w:t>AQA</w:t>
      </w:r>
      <w:r>
        <w:rPr>
          <w:lang w:eastAsia="zh-CN"/>
        </w:rPr>
        <w:t>任务上取得稳定提升；</w:t>
      </w:r>
    </w:p>
    <w:p w14:paraId="6C291F81" w14:textId="77777777" w:rsidR="00AC4542" w:rsidRDefault="00000000">
      <w:pPr>
        <w:pStyle w:val="Compact"/>
        <w:numPr>
          <w:ilvl w:val="0"/>
          <w:numId w:val="6"/>
        </w:numPr>
        <w:rPr>
          <w:lang w:eastAsia="zh-CN"/>
        </w:rPr>
      </w:pPr>
      <w:r>
        <w:rPr>
          <w:lang w:eastAsia="zh-CN"/>
        </w:rPr>
        <w:t>输出：论文实验、消融研究、鲁棒性研究、可复现代码。</w:t>
      </w:r>
    </w:p>
    <w:p w14:paraId="00AA93E0" w14:textId="77777777" w:rsidR="00AC4542" w:rsidRDefault="00000000">
      <w:pPr>
        <w:pStyle w:val="3"/>
        <w:rPr>
          <w:lang w:eastAsia="zh-CN"/>
        </w:rPr>
      </w:pPr>
      <w:bookmarkStart w:id="27" w:name="b.-最小可行产品mvp"/>
      <w:bookmarkStart w:id="28" w:name="_Toc235996855"/>
      <w:bookmarkEnd w:id="25"/>
      <w:r>
        <w:rPr>
          <w:lang w:eastAsia="zh-CN"/>
        </w:rPr>
        <w:t xml:space="preserve">B. </w:t>
      </w:r>
      <w:r>
        <w:rPr>
          <w:lang w:eastAsia="zh-CN"/>
        </w:rPr>
        <w:t>最小可行产品（</w:t>
      </w:r>
      <w:r>
        <w:rPr>
          <w:lang w:eastAsia="zh-CN"/>
        </w:rPr>
        <w:t>MVP</w:t>
      </w:r>
      <w:r>
        <w:rPr>
          <w:lang w:eastAsia="zh-CN"/>
        </w:rPr>
        <w:t>）</w:t>
      </w:r>
      <w:bookmarkEnd w:id="28"/>
    </w:p>
    <w:p w14:paraId="2AF79D2B" w14:textId="77777777" w:rsidR="00AC4542" w:rsidRDefault="00000000">
      <w:pPr>
        <w:pStyle w:val="Compact"/>
        <w:numPr>
          <w:ilvl w:val="0"/>
          <w:numId w:val="7"/>
        </w:numPr>
        <w:rPr>
          <w:lang w:eastAsia="zh-CN"/>
        </w:rPr>
      </w:pPr>
      <w:r>
        <w:rPr>
          <w:lang w:eastAsia="zh-CN"/>
        </w:rPr>
        <w:t>输入：单手机短视频</w:t>
      </w:r>
      <w:r>
        <w:rPr>
          <w:lang w:eastAsia="zh-CN"/>
        </w:rPr>
        <w:t xml:space="preserve"> + 2—4</w:t>
      </w:r>
      <w:r>
        <w:rPr>
          <w:lang w:eastAsia="zh-CN"/>
        </w:rPr>
        <w:t>通道</w:t>
      </w:r>
      <w:proofErr w:type="spellStart"/>
      <w:r>
        <w:rPr>
          <w:lang w:eastAsia="zh-CN"/>
        </w:rPr>
        <w:t>sEMG</w:t>
      </w:r>
      <w:proofErr w:type="spellEnd"/>
      <w:r>
        <w:rPr>
          <w:lang w:eastAsia="zh-CN"/>
        </w:rPr>
        <w:t>；</w:t>
      </w:r>
    </w:p>
    <w:p w14:paraId="78553537" w14:textId="77777777" w:rsidR="00AC4542" w:rsidRDefault="00000000">
      <w:pPr>
        <w:pStyle w:val="Compact"/>
        <w:numPr>
          <w:ilvl w:val="0"/>
          <w:numId w:val="7"/>
        </w:numPr>
      </w:pPr>
      <w:proofErr w:type="spellStart"/>
      <w:r>
        <w:t>动作：优先深蹲</w:t>
      </w:r>
      <w:proofErr w:type="spellEnd"/>
      <w:r>
        <w:t>；</w:t>
      </w:r>
    </w:p>
    <w:p w14:paraId="77E765F7" w14:textId="77777777" w:rsidR="00AC4542" w:rsidRDefault="00000000">
      <w:pPr>
        <w:pStyle w:val="Compact"/>
        <w:numPr>
          <w:ilvl w:val="0"/>
          <w:numId w:val="7"/>
        </w:numPr>
        <w:rPr>
          <w:lang w:eastAsia="zh-CN"/>
        </w:rPr>
      </w:pPr>
      <w:r>
        <w:rPr>
          <w:lang w:eastAsia="zh-CN"/>
        </w:rPr>
        <w:t>输出：重复计数、动作阶段、基础姿态错误、目标肌群激活、左右差异、综合评分及反馈；</w:t>
      </w:r>
    </w:p>
    <w:p w14:paraId="033FBB61" w14:textId="77777777" w:rsidR="00AC4542" w:rsidRDefault="00000000">
      <w:pPr>
        <w:pStyle w:val="Compact"/>
        <w:numPr>
          <w:ilvl w:val="0"/>
          <w:numId w:val="7"/>
        </w:numPr>
        <w:rPr>
          <w:lang w:eastAsia="zh-CN"/>
        </w:rPr>
      </w:pPr>
      <w:r>
        <w:rPr>
          <w:lang w:eastAsia="zh-CN"/>
        </w:rPr>
        <w:t>目标：形成现场可演示的完整闭环。</w:t>
      </w:r>
    </w:p>
    <w:p w14:paraId="3F043B73" w14:textId="77777777" w:rsidR="00AC4542" w:rsidRDefault="00000000">
      <w:pPr>
        <w:pStyle w:val="3"/>
      </w:pPr>
      <w:bookmarkStart w:id="29" w:name="c.-专业增强版"/>
      <w:bookmarkStart w:id="30" w:name="_Toc235996856"/>
      <w:bookmarkEnd w:id="27"/>
      <w:r>
        <w:t xml:space="preserve">C. </w:t>
      </w:r>
      <w:proofErr w:type="spellStart"/>
      <w:r>
        <w:t>专业增强版</w:t>
      </w:r>
      <w:bookmarkEnd w:id="30"/>
      <w:proofErr w:type="spellEnd"/>
    </w:p>
    <w:p w14:paraId="20698200" w14:textId="77777777" w:rsidR="00AC4542" w:rsidRDefault="00000000">
      <w:pPr>
        <w:pStyle w:val="Compact"/>
        <w:numPr>
          <w:ilvl w:val="0"/>
          <w:numId w:val="8"/>
        </w:numPr>
        <w:rPr>
          <w:lang w:eastAsia="zh-CN"/>
        </w:rPr>
      </w:pPr>
      <w:r>
        <w:rPr>
          <w:lang w:eastAsia="zh-CN"/>
        </w:rPr>
        <w:t>输入：</w:t>
      </w:r>
      <w:r>
        <w:rPr>
          <w:lang w:eastAsia="zh-CN"/>
        </w:rPr>
        <w:t>2—3</w:t>
      </w:r>
      <w:r>
        <w:rPr>
          <w:lang w:eastAsia="zh-CN"/>
        </w:rPr>
        <w:t>个固定视角</w:t>
      </w:r>
      <w:r>
        <w:rPr>
          <w:lang w:eastAsia="zh-CN"/>
        </w:rPr>
        <w:t xml:space="preserve"> + 4—8</w:t>
      </w:r>
      <w:r>
        <w:rPr>
          <w:lang w:eastAsia="zh-CN"/>
        </w:rPr>
        <w:t>通道</w:t>
      </w:r>
      <w:proofErr w:type="spellStart"/>
      <w:r>
        <w:rPr>
          <w:lang w:eastAsia="zh-CN"/>
        </w:rPr>
        <w:t>sEMG</w:t>
      </w:r>
      <w:proofErr w:type="spellEnd"/>
      <w:r>
        <w:rPr>
          <w:lang w:eastAsia="zh-CN"/>
        </w:rPr>
        <w:t xml:space="preserve"> + </w:t>
      </w:r>
      <w:r>
        <w:rPr>
          <w:lang w:eastAsia="zh-CN"/>
        </w:rPr>
        <w:t>可选</w:t>
      </w:r>
      <w:r>
        <w:rPr>
          <w:lang w:eastAsia="zh-CN"/>
        </w:rPr>
        <w:t>IMU</w:t>
      </w:r>
      <w:r>
        <w:rPr>
          <w:lang w:eastAsia="zh-CN"/>
        </w:rPr>
        <w:t>；</w:t>
      </w:r>
    </w:p>
    <w:p w14:paraId="0AACEE9A" w14:textId="77777777" w:rsidR="00AC4542" w:rsidRDefault="00000000">
      <w:pPr>
        <w:pStyle w:val="Compact"/>
        <w:numPr>
          <w:ilvl w:val="0"/>
          <w:numId w:val="8"/>
        </w:numPr>
        <w:rPr>
          <w:lang w:eastAsia="zh-CN"/>
        </w:rPr>
      </w:pPr>
      <w:r>
        <w:rPr>
          <w:lang w:eastAsia="zh-CN"/>
        </w:rPr>
        <w:t>动作：扩展至深蹲、杠铃划船、过顶推举等；</w:t>
      </w:r>
    </w:p>
    <w:p w14:paraId="274A510E" w14:textId="77777777" w:rsidR="00AC4542" w:rsidRDefault="00000000">
      <w:pPr>
        <w:pStyle w:val="Compact"/>
        <w:numPr>
          <w:ilvl w:val="0"/>
          <w:numId w:val="8"/>
        </w:numPr>
        <w:rPr>
          <w:lang w:eastAsia="zh-CN"/>
        </w:rPr>
      </w:pPr>
      <w:r>
        <w:rPr>
          <w:lang w:eastAsia="zh-CN"/>
        </w:rPr>
        <w:t>用户：健身房、教练团队、体育教学或研究机构；</w:t>
      </w:r>
    </w:p>
    <w:p w14:paraId="69144805" w14:textId="77777777" w:rsidR="00AC4542" w:rsidRDefault="00000000">
      <w:pPr>
        <w:pStyle w:val="Compact"/>
        <w:numPr>
          <w:ilvl w:val="0"/>
          <w:numId w:val="8"/>
        </w:numPr>
        <w:rPr>
          <w:lang w:eastAsia="zh-CN"/>
        </w:rPr>
      </w:pPr>
      <w:r>
        <w:rPr>
          <w:lang w:eastAsia="zh-CN"/>
        </w:rPr>
        <w:t>特点：更稳定的多视角姿态、更完整的肌肉协同和动作动力学分析。</w:t>
      </w:r>
    </w:p>
    <w:p w14:paraId="4A1BE206" w14:textId="77777777" w:rsidR="00AC4542" w:rsidRDefault="00000000">
      <w:pPr>
        <w:pStyle w:val="2"/>
      </w:pPr>
      <w:bookmarkStart w:id="31" w:name="核心功能"/>
      <w:bookmarkStart w:id="32" w:name="_Toc235996857"/>
      <w:bookmarkEnd w:id="23"/>
      <w:bookmarkEnd w:id="29"/>
      <w:r>
        <w:t xml:space="preserve">3.3 </w:t>
      </w:r>
      <w:proofErr w:type="spellStart"/>
      <w:r>
        <w:t>核心功能</w:t>
      </w:r>
      <w:bookmarkEnd w:id="32"/>
      <w:proofErr w:type="spellEnd"/>
    </w:p>
    <w:p w14:paraId="2ABAE3D6" w14:textId="77777777" w:rsidR="00AC4542" w:rsidRDefault="00000000">
      <w:pPr>
        <w:pStyle w:val="Compact"/>
        <w:numPr>
          <w:ilvl w:val="0"/>
          <w:numId w:val="9"/>
        </w:numPr>
        <w:rPr>
          <w:lang w:eastAsia="zh-CN"/>
        </w:rPr>
      </w:pPr>
      <w:r>
        <w:rPr>
          <w:b/>
          <w:bCs/>
          <w:lang w:eastAsia="zh-CN"/>
        </w:rPr>
        <w:t>动作识别与重复分割</w:t>
      </w:r>
      <w:r>
        <w:rPr>
          <w:lang w:eastAsia="zh-CN"/>
        </w:rPr>
        <w:t>：识别动作类别、每次重复及动作阶段；</w:t>
      </w:r>
    </w:p>
    <w:p w14:paraId="5EC3528C" w14:textId="77777777" w:rsidR="00AC4542" w:rsidRDefault="00000000">
      <w:pPr>
        <w:pStyle w:val="Compact"/>
        <w:numPr>
          <w:ilvl w:val="0"/>
          <w:numId w:val="9"/>
        </w:numPr>
        <w:rPr>
          <w:lang w:eastAsia="zh-CN"/>
        </w:rPr>
      </w:pPr>
      <w:r>
        <w:rPr>
          <w:b/>
          <w:bCs/>
          <w:lang w:eastAsia="zh-CN"/>
        </w:rPr>
        <w:t>视觉姿态评价</w:t>
      </w:r>
      <w:r>
        <w:rPr>
          <w:lang w:eastAsia="zh-CN"/>
        </w:rPr>
        <w:t>：输出关节角度、轨迹、稳定性和错误类型；</w:t>
      </w:r>
    </w:p>
    <w:p w14:paraId="06429B7B" w14:textId="77777777" w:rsidR="00AC4542" w:rsidRDefault="00000000">
      <w:pPr>
        <w:pStyle w:val="Compact"/>
        <w:numPr>
          <w:ilvl w:val="0"/>
          <w:numId w:val="9"/>
        </w:numPr>
        <w:rPr>
          <w:lang w:eastAsia="zh-CN"/>
        </w:rPr>
      </w:pPr>
      <w:r>
        <w:rPr>
          <w:b/>
          <w:bCs/>
          <w:lang w:eastAsia="zh-CN"/>
        </w:rPr>
        <w:t>肌电激活分析</w:t>
      </w:r>
      <w:r>
        <w:rPr>
          <w:lang w:eastAsia="zh-CN"/>
        </w:rPr>
        <w:t>：输出激活强度、激活时序、左右平衡和肌群协同特征；</w:t>
      </w:r>
    </w:p>
    <w:p w14:paraId="44537043" w14:textId="77777777" w:rsidR="00AC4542" w:rsidRDefault="00000000">
      <w:pPr>
        <w:pStyle w:val="Compact"/>
        <w:numPr>
          <w:ilvl w:val="0"/>
          <w:numId w:val="9"/>
        </w:numPr>
        <w:rPr>
          <w:lang w:eastAsia="zh-CN"/>
        </w:rPr>
      </w:pPr>
      <w:r>
        <w:rPr>
          <w:b/>
          <w:bCs/>
          <w:lang w:eastAsia="zh-CN"/>
        </w:rPr>
        <w:t>多模态综合评分</w:t>
      </w:r>
      <w:r>
        <w:rPr>
          <w:lang w:eastAsia="zh-CN"/>
        </w:rPr>
        <w:t>：融合姿态、肌电及可选</w:t>
      </w:r>
      <w:r>
        <w:rPr>
          <w:lang w:eastAsia="zh-CN"/>
        </w:rPr>
        <w:t>IMU</w:t>
      </w:r>
      <w:r>
        <w:rPr>
          <w:lang w:eastAsia="zh-CN"/>
        </w:rPr>
        <w:t>，输出连续质量分数与错误标签；</w:t>
      </w:r>
    </w:p>
    <w:p w14:paraId="5006851E" w14:textId="77777777" w:rsidR="00AC4542" w:rsidRDefault="00000000">
      <w:pPr>
        <w:pStyle w:val="Compact"/>
        <w:numPr>
          <w:ilvl w:val="0"/>
          <w:numId w:val="9"/>
        </w:numPr>
        <w:rPr>
          <w:lang w:eastAsia="zh-CN"/>
        </w:rPr>
      </w:pPr>
      <w:r>
        <w:rPr>
          <w:b/>
          <w:bCs/>
          <w:lang w:eastAsia="zh-CN"/>
        </w:rPr>
        <w:t>泛化与轻校准</w:t>
      </w:r>
      <w:r>
        <w:rPr>
          <w:lang w:eastAsia="zh-CN"/>
        </w:rPr>
        <w:t>：降低换人、换视角、换负重、轻微电极偏移后的性能下降；</w:t>
      </w:r>
    </w:p>
    <w:p w14:paraId="252DB461" w14:textId="77777777" w:rsidR="00AC4542" w:rsidRDefault="00000000">
      <w:pPr>
        <w:pStyle w:val="Compact"/>
        <w:numPr>
          <w:ilvl w:val="0"/>
          <w:numId w:val="9"/>
        </w:numPr>
        <w:rPr>
          <w:lang w:eastAsia="zh-CN"/>
        </w:rPr>
      </w:pPr>
      <w:r>
        <w:rPr>
          <w:b/>
          <w:bCs/>
          <w:lang w:eastAsia="zh-CN"/>
        </w:rPr>
        <w:t>模态缺失处理</w:t>
      </w:r>
      <w:r>
        <w:rPr>
          <w:lang w:eastAsia="zh-CN"/>
        </w:rPr>
        <w:t>：某个视角、部分</w:t>
      </w:r>
      <w:proofErr w:type="spellStart"/>
      <w:r>
        <w:rPr>
          <w:lang w:eastAsia="zh-CN"/>
        </w:rPr>
        <w:t>sEMG</w:t>
      </w:r>
      <w:proofErr w:type="spellEnd"/>
      <w:r>
        <w:rPr>
          <w:lang w:eastAsia="zh-CN"/>
        </w:rPr>
        <w:t>通道或</w:t>
      </w:r>
      <w:r>
        <w:rPr>
          <w:lang w:eastAsia="zh-CN"/>
        </w:rPr>
        <w:t>IMU</w:t>
      </w:r>
      <w:r>
        <w:rPr>
          <w:lang w:eastAsia="zh-CN"/>
        </w:rPr>
        <w:t>缺失时仍能给出降级结果；</w:t>
      </w:r>
    </w:p>
    <w:p w14:paraId="656DB6F7" w14:textId="77777777" w:rsidR="00AC4542" w:rsidRDefault="00000000">
      <w:pPr>
        <w:pStyle w:val="Compact"/>
        <w:numPr>
          <w:ilvl w:val="0"/>
          <w:numId w:val="9"/>
        </w:numPr>
        <w:rPr>
          <w:lang w:eastAsia="zh-CN"/>
        </w:rPr>
      </w:pPr>
      <w:r>
        <w:rPr>
          <w:b/>
          <w:bCs/>
          <w:lang w:eastAsia="zh-CN"/>
        </w:rPr>
        <w:t>可解释反馈</w:t>
      </w:r>
      <w:r>
        <w:rPr>
          <w:lang w:eastAsia="zh-CN"/>
        </w:rPr>
        <w:t>：指出</w:t>
      </w:r>
      <w:r>
        <w:rPr>
          <w:lang w:eastAsia="zh-CN"/>
        </w:rPr>
        <w:t>“</w:t>
      </w:r>
      <w:r>
        <w:rPr>
          <w:lang w:eastAsia="zh-CN"/>
        </w:rPr>
        <w:t>哪个阶段、哪个姿态或肌群、出现什么问题、建议如何调整</w:t>
      </w:r>
      <w:r>
        <w:rPr>
          <w:lang w:eastAsia="zh-CN"/>
        </w:rPr>
        <w:t>”</w:t>
      </w:r>
      <w:r>
        <w:rPr>
          <w:lang w:eastAsia="zh-CN"/>
        </w:rPr>
        <w:t>；</w:t>
      </w:r>
    </w:p>
    <w:p w14:paraId="3D1117BE" w14:textId="77777777" w:rsidR="00AC4542" w:rsidRDefault="00000000">
      <w:pPr>
        <w:pStyle w:val="Compact"/>
        <w:numPr>
          <w:ilvl w:val="0"/>
          <w:numId w:val="9"/>
        </w:numPr>
        <w:rPr>
          <w:lang w:eastAsia="zh-CN"/>
        </w:rPr>
      </w:pPr>
      <w:r>
        <w:rPr>
          <w:b/>
          <w:bCs/>
          <w:lang w:eastAsia="zh-CN"/>
        </w:rPr>
        <w:t>数据与报告</w:t>
      </w:r>
      <w:r>
        <w:rPr>
          <w:lang w:eastAsia="zh-CN"/>
        </w:rPr>
        <w:t>：记录每次训练的分数、稳定性、左右差异和长期趋势。</w:t>
      </w:r>
    </w:p>
    <w:p w14:paraId="53C8B115" w14:textId="77777777" w:rsidR="00AC4542" w:rsidRDefault="00000000">
      <w:pPr>
        <w:pStyle w:val="2"/>
        <w:rPr>
          <w:lang w:eastAsia="zh-CN"/>
        </w:rPr>
      </w:pPr>
      <w:bookmarkStart w:id="33" w:name="建议首批动作"/>
      <w:bookmarkStart w:id="34" w:name="_Toc235996858"/>
      <w:bookmarkEnd w:id="31"/>
      <w:r>
        <w:rPr>
          <w:lang w:eastAsia="zh-CN"/>
        </w:rPr>
        <w:lastRenderedPageBreak/>
        <w:t xml:space="preserve">3.4 </w:t>
      </w:r>
      <w:r>
        <w:rPr>
          <w:lang w:eastAsia="zh-CN"/>
        </w:rPr>
        <w:t>建议首批动作</w:t>
      </w:r>
      <w:bookmarkEnd w:id="34"/>
    </w:p>
    <w:p w14:paraId="553E6365" w14:textId="77777777" w:rsidR="00AC4542" w:rsidRDefault="00000000">
      <w:pPr>
        <w:pStyle w:val="FirstParagraph"/>
        <w:rPr>
          <w:lang w:eastAsia="zh-CN"/>
        </w:rPr>
      </w:pPr>
      <w:r>
        <w:rPr>
          <w:lang w:eastAsia="zh-CN"/>
        </w:rPr>
        <w:t>研究阶段建议选取以下三类常见力量训练动作：</w:t>
      </w:r>
    </w:p>
    <w:tbl>
      <w:tblPr>
        <w:tblStyle w:val="Table"/>
        <w:tblW w:w="0" w:type="pct"/>
        <w:tblLook w:val="0020" w:firstRow="1" w:lastRow="0" w:firstColumn="0" w:lastColumn="0" w:noHBand="0" w:noVBand="0"/>
      </w:tblPr>
      <w:tblGrid>
        <w:gridCol w:w="822"/>
        <w:gridCol w:w="3586"/>
        <w:gridCol w:w="2645"/>
        <w:gridCol w:w="2523"/>
      </w:tblGrid>
      <w:tr w:rsidR="00AC4542" w14:paraId="0402993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57801B1" w14:textId="77777777" w:rsidR="00AC4542" w:rsidRDefault="00000000">
            <w:pPr>
              <w:pStyle w:val="Compact"/>
            </w:pPr>
            <w:proofErr w:type="spellStart"/>
            <w:r>
              <w:t>动作</w:t>
            </w:r>
            <w:proofErr w:type="spellEnd"/>
          </w:p>
        </w:tc>
        <w:tc>
          <w:tcPr>
            <w:tcW w:w="0" w:type="auto"/>
          </w:tcPr>
          <w:p w14:paraId="77E5C1A2" w14:textId="77777777" w:rsidR="00AC4542" w:rsidRDefault="00000000">
            <w:pPr>
              <w:pStyle w:val="Compact"/>
            </w:pPr>
            <w:r>
              <w:t>选择理由</w:t>
            </w:r>
          </w:p>
        </w:tc>
        <w:tc>
          <w:tcPr>
            <w:tcW w:w="0" w:type="auto"/>
          </w:tcPr>
          <w:p w14:paraId="444257FE" w14:textId="77777777" w:rsidR="00AC4542" w:rsidRDefault="00000000">
            <w:pPr>
              <w:pStyle w:val="Compact"/>
            </w:pPr>
            <w:r>
              <w:t>主要视觉问题</w:t>
            </w:r>
          </w:p>
        </w:tc>
        <w:tc>
          <w:tcPr>
            <w:tcW w:w="0" w:type="auto"/>
          </w:tcPr>
          <w:p w14:paraId="403673BB" w14:textId="77777777" w:rsidR="00AC4542" w:rsidRDefault="00000000">
            <w:pPr>
              <w:pStyle w:val="Compact"/>
            </w:pPr>
            <w:r>
              <w:t>主要肌电问题</w:t>
            </w:r>
          </w:p>
        </w:tc>
      </w:tr>
      <w:tr w:rsidR="00AC4542" w14:paraId="7690743E" w14:textId="77777777">
        <w:tc>
          <w:tcPr>
            <w:tcW w:w="0" w:type="auto"/>
          </w:tcPr>
          <w:p w14:paraId="72BC8302" w14:textId="77777777" w:rsidR="00AC4542" w:rsidRDefault="00000000">
            <w:pPr>
              <w:pStyle w:val="Compact"/>
            </w:pPr>
            <w:r>
              <w:t>深蹲</w:t>
            </w:r>
          </w:p>
        </w:tc>
        <w:tc>
          <w:tcPr>
            <w:tcW w:w="0" w:type="auto"/>
          </w:tcPr>
          <w:p w14:paraId="44FACE20" w14:textId="77777777" w:rsidR="00AC4542" w:rsidRDefault="00000000">
            <w:pPr>
              <w:pStyle w:val="Compact"/>
            </w:pPr>
            <w:r>
              <w:t>易展示、动作阶段明确、</w:t>
            </w:r>
            <w:r>
              <w:t>FLEX</w:t>
            </w:r>
            <w:r>
              <w:t>与</w:t>
            </w:r>
            <w:r>
              <w:t>Fitness-AQA</w:t>
            </w:r>
            <w:r>
              <w:t>均可支持</w:t>
            </w:r>
          </w:p>
        </w:tc>
        <w:tc>
          <w:tcPr>
            <w:tcW w:w="0" w:type="auto"/>
          </w:tcPr>
          <w:p w14:paraId="64C278C4" w14:textId="77777777" w:rsidR="00AC4542" w:rsidRDefault="00000000">
            <w:pPr>
              <w:pStyle w:val="Compact"/>
              <w:rPr>
                <w:lang w:eastAsia="zh-CN"/>
              </w:rPr>
            </w:pPr>
            <w:r>
              <w:rPr>
                <w:lang w:eastAsia="zh-CN"/>
              </w:rPr>
              <w:t>深度不足、躯干前倾、膝轨迹、左右偏移</w:t>
            </w:r>
          </w:p>
        </w:tc>
        <w:tc>
          <w:tcPr>
            <w:tcW w:w="0" w:type="auto"/>
          </w:tcPr>
          <w:p w14:paraId="139FDA90" w14:textId="77777777" w:rsidR="00AC4542" w:rsidRDefault="00000000">
            <w:pPr>
              <w:pStyle w:val="Compact"/>
              <w:rPr>
                <w:lang w:eastAsia="zh-CN"/>
              </w:rPr>
            </w:pPr>
            <w:r>
              <w:rPr>
                <w:lang w:eastAsia="zh-CN"/>
              </w:rPr>
              <w:t>大腿前后侧、臀肌、腰背肌参与与代偿</w:t>
            </w:r>
          </w:p>
        </w:tc>
      </w:tr>
      <w:tr w:rsidR="00AC4542" w14:paraId="5E49B602" w14:textId="77777777">
        <w:tc>
          <w:tcPr>
            <w:tcW w:w="0" w:type="auto"/>
          </w:tcPr>
          <w:p w14:paraId="1EC855A1" w14:textId="77777777" w:rsidR="00AC4542" w:rsidRDefault="00000000">
            <w:pPr>
              <w:pStyle w:val="Compact"/>
            </w:pPr>
            <w:proofErr w:type="spellStart"/>
            <w:r>
              <w:t>杠铃划船</w:t>
            </w:r>
            <w:proofErr w:type="spellEnd"/>
          </w:p>
        </w:tc>
        <w:tc>
          <w:tcPr>
            <w:tcW w:w="0" w:type="auto"/>
          </w:tcPr>
          <w:p w14:paraId="0689B292" w14:textId="77777777" w:rsidR="00AC4542" w:rsidRDefault="00000000">
            <w:pPr>
              <w:pStyle w:val="Compact"/>
            </w:pPr>
            <w:r>
              <w:t>上肢与躯干协同明显</w:t>
            </w:r>
          </w:p>
        </w:tc>
        <w:tc>
          <w:tcPr>
            <w:tcW w:w="0" w:type="auto"/>
          </w:tcPr>
          <w:p w14:paraId="6B943D8A" w14:textId="77777777" w:rsidR="00AC4542" w:rsidRDefault="00000000">
            <w:pPr>
              <w:pStyle w:val="Compact"/>
              <w:rPr>
                <w:lang w:eastAsia="zh-CN"/>
              </w:rPr>
            </w:pPr>
            <w:r>
              <w:rPr>
                <w:lang w:eastAsia="zh-CN"/>
              </w:rPr>
              <w:t>躯干稳定、肩胛</w:t>
            </w:r>
            <w:r>
              <w:rPr>
                <w:lang w:eastAsia="zh-CN"/>
              </w:rPr>
              <w:t>/</w:t>
            </w:r>
            <w:r>
              <w:rPr>
                <w:lang w:eastAsia="zh-CN"/>
              </w:rPr>
              <w:t>肘轨迹、动作幅度</w:t>
            </w:r>
          </w:p>
        </w:tc>
        <w:tc>
          <w:tcPr>
            <w:tcW w:w="0" w:type="auto"/>
          </w:tcPr>
          <w:p w14:paraId="3109C14F" w14:textId="77777777" w:rsidR="00AC4542" w:rsidRDefault="00000000">
            <w:pPr>
              <w:pStyle w:val="Compact"/>
              <w:rPr>
                <w:lang w:eastAsia="zh-CN"/>
              </w:rPr>
            </w:pPr>
            <w:r>
              <w:rPr>
                <w:lang w:eastAsia="zh-CN"/>
              </w:rPr>
              <w:t>背部、肱二头肌、后三角与腰背参与</w:t>
            </w:r>
          </w:p>
        </w:tc>
      </w:tr>
      <w:tr w:rsidR="00AC4542" w14:paraId="4AFE8524" w14:textId="77777777">
        <w:tc>
          <w:tcPr>
            <w:tcW w:w="0" w:type="auto"/>
          </w:tcPr>
          <w:p w14:paraId="4CD8616A" w14:textId="77777777" w:rsidR="00AC4542" w:rsidRDefault="00000000">
            <w:pPr>
              <w:pStyle w:val="Compact"/>
            </w:pPr>
            <w:proofErr w:type="spellStart"/>
            <w:r>
              <w:t>过顶推举</w:t>
            </w:r>
            <w:proofErr w:type="spellEnd"/>
          </w:p>
        </w:tc>
        <w:tc>
          <w:tcPr>
            <w:tcW w:w="0" w:type="auto"/>
          </w:tcPr>
          <w:p w14:paraId="241DEE8F" w14:textId="77777777" w:rsidR="00AC4542" w:rsidRDefault="00000000">
            <w:pPr>
              <w:pStyle w:val="Compact"/>
              <w:rPr>
                <w:lang w:eastAsia="zh-CN"/>
              </w:rPr>
            </w:pPr>
            <w:r>
              <w:rPr>
                <w:lang w:eastAsia="zh-CN"/>
              </w:rPr>
              <w:t>易出现耸肩、腰椎代偿</w:t>
            </w:r>
          </w:p>
        </w:tc>
        <w:tc>
          <w:tcPr>
            <w:tcW w:w="0" w:type="auto"/>
          </w:tcPr>
          <w:p w14:paraId="2B55AFA1" w14:textId="77777777" w:rsidR="00AC4542" w:rsidRDefault="00000000">
            <w:pPr>
              <w:pStyle w:val="Compact"/>
              <w:rPr>
                <w:lang w:eastAsia="zh-CN"/>
              </w:rPr>
            </w:pPr>
            <w:r>
              <w:rPr>
                <w:lang w:eastAsia="zh-CN"/>
              </w:rPr>
              <w:t>手臂轨迹、躯干后仰、左右不对称</w:t>
            </w:r>
          </w:p>
        </w:tc>
        <w:tc>
          <w:tcPr>
            <w:tcW w:w="0" w:type="auto"/>
          </w:tcPr>
          <w:p w14:paraId="113F7880" w14:textId="77777777" w:rsidR="00AC4542" w:rsidRDefault="00000000">
            <w:pPr>
              <w:pStyle w:val="Compact"/>
              <w:rPr>
                <w:lang w:eastAsia="zh-CN"/>
              </w:rPr>
            </w:pPr>
            <w:r>
              <w:rPr>
                <w:lang w:eastAsia="zh-CN"/>
              </w:rPr>
              <w:t>三角肌、肱三头肌、斜方肌与核心代偿</w:t>
            </w:r>
          </w:p>
        </w:tc>
      </w:tr>
    </w:tbl>
    <w:p w14:paraId="21468A3A" w14:textId="77777777" w:rsidR="00AC4542" w:rsidRDefault="00000000">
      <w:pPr>
        <w:pStyle w:val="a0"/>
        <w:rPr>
          <w:lang w:eastAsia="zh-CN"/>
        </w:rPr>
      </w:pPr>
      <w:r>
        <w:rPr>
          <w:lang w:eastAsia="zh-CN"/>
        </w:rPr>
        <w:t>MVP</w:t>
      </w:r>
      <w:r>
        <w:rPr>
          <w:lang w:eastAsia="zh-CN"/>
        </w:rPr>
        <w:t>阶段只完成深蹲即可，另外两个动作作为扩展，不应同时拖慢首个闭环。</w:t>
      </w:r>
    </w:p>
    <w:p w14:paraId="2A3185E0" w14:textId="77777777" w:rsidR="00AC4542" w:rsidRDefault="00000000">
      <w:pPr>
        <w:pStyle w:val="1"/>
        <w:rPr>
          <w:lang w:eastAsia="zh-CN"/>
        </w:rPr>
      </w:pPr>
      <w:bookmarkStart w:id="35" w:name="四竞品与相关方案分析"/>
      <w:bookmarkStart w:id="36" w:name="_Toc235996859"/>
      <w:bookmarkEnd w:id="19"/>
      <w:bookmarkEnd w:id="33"/>
      <w:r>
        <w:rPr>
          <w:lang w:eastAsia="zh-CN"/>
        </w:rPr>
        <w:t>四、竞品与相关方案分析</w:t>
      </w:r>
      <w:bookmarkEnd w:id="36"/>
    </w:p>
    <w:p w14:paraId="48E99BB2" w14:textId="77777777" w:rsidR="00AC4542" w:rsidRDefault="00000000">
      <w:pPr>
        <w:pStyle w:val="2"/>
        <w:rPr>
          <w:lang w:eastAsia="zh-CN"/>
        </w:rPr>
      </w:pPr>
      <w:bookmarkStart w:id="37" w:name="竞品分层"/>
      <w:bookmarkStart w:id="38" w:name="_Toc235996860"/>
      <w:r>
        <w:rPr>
          <w:lang w:eastAsia="zh-CN"/>
        </w:rPr>
        <w:t xml:space="preserve">4.1 </w:t>
      </w:r>
      <w:r>
        <w:rPr>
          <w:lang w:eastAsia="zh-CN"/>
        </w:rPr>
        <w:t>竞品分层</w:t>
      </w:r>
      <w:bookmarkEnd w:id="38"/>
    </w:p>
    <w:p w14:paraId="4506D3C8" w14:textId="77777777" w:rsidR="00AC4542" w:rsidRDefault="00000000">
      <w:pPr>
        <w:pStyle w:val="FirstParagraph"/>
        <w:rPr>
          <w:lang w:eastAsia="zh-CN"/>
        </w:rPr>
      </w:pPr>
      <w:r>
        <w:rPr>
          <w:lang w:eastAsia="zh-CN"/>
        </w:rPr>
        <w:t>项目并不存在一个完全同构的单一竞品。真正需要对比的是四类替代方案：纯视觉健身教练、专业</w:t>
      </w:r>
      <w:r>
        <w:rPr>
          <w:lang w:eastAsia="zh-CN"/>
        </w:rPr>
        <w:t>EMG/</w:t>
      </w:r>
      <w:r>
        <w:rPr>
          <w:lang w:eastAsia="zh-CN"/>
        </w:rPr>
        <w:t>运动捕捉系统、轻量肌电评估工具、智能肌电服，以及已发表的视觉</w:t>
      </w:r>
      <w:r>
        <w:rPr>
          <w:lang w:eastAsia="zh-CN"/>
        </w:rPr>
        <w:t>+EMG</w:t>
      </w:r>
      <w:r>
        <w:rPr>
          <w:lang w:eastAsia="zh-CN"/>
        </w:rPr>
        <w:t>工程原型。</w:t>
      </w:r>
    </w:p>
    <w:p w14:paraId="31F76A83" w14:textId="77777777" w:rsidR="00AC4542" w:rsidRDefault="00000000">
      <w:pPr>
        <w:pStyle w:val="2"/>
      </w:pPr>
      <w:bookmarkStart w:id="39" w:name="代表性竞品方案"/>
      <w:bookmarkStart w:id="40" w:name="_Toc235996861"/>
      <w:bookmarkEnd w:id="37"/>
      <w:r>
        <w:t xml:space="preserve">4.2 </w:t>
      </w:r>
      <w:proofErr w:type="spellStart"/>
      <w:r>
        <w:t>代表性竞品</w:t>
      </w:r>
      <w:proofErr w:type="spellEnd"/>
      <w:r>
        <w:t>/</w:t>
      </w:r>
      <w:proofErr w:type="spellStart"/>
      <w:r>
        <w:t>方案</w:t>
      </w:r>
      <w:bookmarkEnd w:id="40"/>
      <w:proofErr w:type="spellEnd"/>
    </w:p>
    <w:tbl>
      <w:tblPr>
        <w:tblStyle w:val="Table"/>
        <w:tblW w:w="5000" w:type="pct"/>
        <w:tblLook w:val="0020" w:firstRow="1" w:lastRow="0" w:firstColumn="0" w:lastColumn="0" w:noHBand="0" w:noVBand="0"/>
      </w:tblPr>
      <w:tblGrid>
        <w:gridCol w:w="1767"/>
        <w:gridCol w:w="2723"/>
        <w:gridCol w:w="1848"/>
        <w:gridCol w:w="3238"/>
      </w:tblGrid>
      <w:tr w:rsidR="00AC4542" w14:paraId="0E64D82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BDE8AC" w14:textId="77777777" w:rsidR="00AC4542" w:rsidRDefault="00000000">
            <w:pPr>
              <w:pStyle w:val="Compact"/>
            </w:pPr>
            <w:r>
              <w:t>代表方案</w:t>
            </w:r>
          </w:p>
        </w:tc>
        <w:tc>
          <w:tcPr>
            <w:tcW w:w="0" w:type="auto"/>
          </w:tcPr>
          <w:p w14:paraId="3F93FA75" w14:textId="77777777" w:rsidR="00AC4542" w:rsidRDefault="00000000">
            <w:pPr>
              <w:pStyle w:val="Compact"/>
            </w:pPr>
            <w:r>
              <w:t>公开能力</w:t>
            </w:r>
          </w:p>
        </w:tc>
        <w:tc>
          <w:tcPr>
            <w:tcW w:w="0" w:type="auto"/>
          </w:tcPr>
          <w:p w14:paraId="2AFC2A9B" w14:textId="77777777" w:rsidR="00AC4542" w:rsidRDefault="00000000">
            <w:pPr>
              <w:pStyle w:val="Compact"/>
            </w:pPr>
            <w:r>
              <w:t>主要优势</w:t>
            </w:r>
          </w:p>
        </w:tc>
        <w:tc>
          <w:tcPr>
            <w:tcW w:w="0" w:type="auto"/>
          </w:tcPr>
          <w:p w14:paraId="26FB3674" w14:textId="77777777" w:rsidR="00AC4542" w:rsidRDefault="00000000">
            <w:pPr>
              <w:pStyle w:val="Compact"/>
              <w:rPr>
                <w:lang w:eastAsia="zh-CN"/>
              </w:rPr>
            </w:pPr>
            <w:r>
              <w:rPr>
                <w:lang w:eastAsia="zh-CN"/>
              </w:rPr>
              <w:t>相对本项目的空白或差异</w:t>
            </w:r>
          </w:p>
        </w:tc>
      </w:tr>
      <w:tr w:rsidR="00AC4542" w14:paraId="5AD1D09F" w14:textId="77777777">
        <w:tc>
          <w:tcPr>
            <w:tcW w:w="0" w:type="auto"/>
          </w:tcPr>
          <w:p w14:paraId="4DC646F5" w14:textId="77777777" w:rsidR="00AC4542" w:rsidRDefault="00000000">
            <w:pPr>
              <w:pStyle w:val="Compact"/>
            </w:pPr>
            <w:proofErr w:type="spellStart"/>
            <w:r>
              <w:t>Spottr</w:t>
            </w:r>
            <w:r>
              <w:t>等纯视觉健身</w:t>
            </w:r>
            <w:r>
              <w:t>App</w:t>
            </w:r>
            <w:proofErr w:type="spellEnd"/>
          </w:p>
        </w:tc>
        <w:tc>
          <w:tcPr>
            <w:tcW w:w="0" w:type="auto"/>
          </w:tcPr>
          <w:p w14:paraId="4A9D1492" w14:textId="77777777" w:rsidR="00AC4542" w:rsidRDefault="00000000">
            <w:pPr>
              <w:pStyle w:val="Compact"/>
              <w:rPr>
                <w:lang w:eastAsia="zh-CN"/>
              </w:rPr>
            </w:pPr>
            <w:r>
              <w:rPr>
                <w:lang w:eastAsia="zh-CN"/>
              </w:rPr>
              <w:t>手机拍摄训练视频，姿态跟踪、动作评分、视频标注和反馈</w:t>
            </w:r>
            <w:r>
              <w:rPr>
                <w:lang w:eastAsia="zh-CN"/>
              </w:rPr>
              <w:t>[3]</w:t>
            </w:r>
          </w:p>
        </w:tc>
        <w:tc>
          <w:tcPr>
            <w:tcW w:w="0" w:type="auto"/>
          </w:tcPr>
          <w:p w14:paraId="072B10A4" w14:textId="77777777" w:rsidR="00AC4542" w:rsidRDefault="00000000">
            <w:pPr>
              <w:pStyle w:val="Compact"/>
              <w:rPr>
                <w:lang w:eastAsia="zh-CN"/>
              </w:rPr>
            </w:pPr>
            <w:r>
              <w:rPr>
                <w:lang w:eastAsia="zh-CN"/>
              </w:rPr>
              <w:t>使用门槛低、无需穿戴、易传播</w:t>
            </w:r>
          </w:p>
        </w:tc>
        <w:tc>
          <w:tcPr>
            <w:tcW w:w="0" w:type="auto"/>
          </w:tcPr>
          <w:p w14:paraId="1A2A10C3" w14:textId="77777777" w:rsidR="00AC4542" w:rsidRDefault="00000000">
            <w:pPr>
              <w:pStyle w:val="Compact"/>
              <w:rPr>
                <w:lang w:eastAsia="zh-CN"/>
              </w:rPr>
            </w:pPr>
            <w:r>
              <w:rPr>
                <w:lang w:eastAsia="zh-CN"/>
              </w:rPr>
              <w:t>公开能力以视觉为主，不能直接观察目标肌群激活；对视角、遮挡和外观相似但发力不同的情况存在天然限制</w:t>
            </w:r>
          </w:p>
        </w:tc>
      </w:tr>
      <w:tr w:rsidR="00AC4542" w14:paraId="2C219BCA" w14:textId="77777777">
        <w:tc>
          <w:tcPr>
            <w:tcW w:w="0" w:type="auto"/>
          </w:tcPr>
          <w:p w14:paraId="3E3D3E0D" w14:textId="77777777" w:rsidR="00AC4542" w:rsidRDefault="00000000">
            <w:pPr>
              <w:pStyle w:val="Compact"/>
              <w:rPr>
                <w:lang w:eastAsia="zh-CN"/>
              </w:rPr>
            </w:pPr>
            <w:r>
              <w:rPr>
                <w:lang w:eastAsia="zh-CN"/>
              </w:rPr>
              <w:t>AEKE</w:t>
            </w:r>
            <w:r>
              <w:rPr>
                <w:lang w:eastAsia="zh-CN"/>
              </w:rPr>
              <w:t>等智能健身设备</w:t>
            </w:r>
          </w:p>
        </w:tc>
        <w:tc>
          <w:tcPr>
            <w:tcW w:w="0" w:type="auto"/>
          </w:tcPr>
          <w:p w14:paraId="4E824DD7" w14:textId="77777777" w:rsidR="00AC4542" w:rsidRDefault="00000000">
            <w:pPr>
              <w:pStyle w:val="Compact"/>
              <w:rPr>
                <w:lang w:eastAsia="zh-CN"/>
              </w:rPr>
            </w:pPr>
            <w:r>
              <w:rPr>
                <w:lang w:eastAsia="zh-CN"/>
              </w:rPr>
              <w:t>摄像头捕捉骨骼点，实时纠错，结合课程、训练计划和硬件</w:t>
            </w:r>
            <w:r>
              <w:rPr>
                <w:lang w:eastAsia="zh-CN"/>
              </w:rPr>
              <w:t>[4]</w:t>
            </w:r>
          </w:p>
        </w:tc>
        <w:tc>
          <w:tcPr>
            <w:tcW w:w="0" w:type="auto"/>
          </w:tcPr>
          <w:p w14:paraId="77F11821" w14:textId="77777777" w:rsidR="00AC4542" w:rsidRDefault="00000000">
            <w:pPr>
              <w:pStyle w:val="Compact"/>
              <w:rPr>
                <w:lang w:eastAsia="zh-CN"/>
              </w:rPr>
            </w:pPr>
            <w:r>
              <w:rPr>
                <w:lang w:eastAsia="zh-CN"/>
              </w:rPr>
              <w:t>产品闭环与课程生态较强</w:t>
            </w:r>
          </w:p>
        </w:tc>
        <w:tc>
          <w:tcPr>
            <w:tcW w:w="0" w:type="auto"/>
          </w:tcPr>
          <w:p w14:paraId="7737A0D2" w14:textId="77777777" w:rsidR="00AC4542" w:rsidRDefault="00000000">
            <w:pPr>
              <w:pStyle w:val="Compact"/>
              <w:rPr>
                <w:lang w:eastAsia="zh-CN"/>
              </w:rPr>
            </w:pPr>
            <w:r>
              <w:rPr>
                <w:lang w:eastAsia="zh-CN"/>
              </w:rPr>
              <w:t>主要以运动学和设备数据为核心；本项目以视觉</w:t>
            </w:r>
            <w:r>
              <w:rPr>
                <w:lang w:eastAsia="zh-CN"/>
              </w:rPr>
              <w:t>+</w:t>
            </w:r>
            <w:proofErr w:type="spellStart"/>
            <w:r>
              <w:rPr>
                <w:lang w:eastAsia="zh-CN"/>
              </w:rPr>
              <w:t>sEMG</w:t>
            </w:r>
            <w:proofErr w:type="spellEnd"/>
            <w:r>
              <w:rPr>
                <w:lang w:eastAsia="zh-CN"/>
              </w:rPr>
              <w:t>及跨个体泛化形成差异</w:t>
            </w:r>
          </w:p>
        </w:tc>
      </w:tr>
      <w:tr w:rsidR="00AC4542" w14:paraId="004DE0C8" w14:textId="77777777">
        <w:tc>
          <w:tcPr>
            <w:tcW w:w="0" w:type="auto"/>
          </w:tcPr>
          <w:p w14:paraId="206265D5" w14:textId="77777777" w:rsidR="00AC4542" w:rsidRDefault="00000000">
            <w:pPr>
              <w:pStyle w:val="Compact"/>
              <w:rPr>
                <w:lang w:eastAsia="zh-CN"/>
              </w:rPr>
            </w:pPr>
            <w:proofErr w:type="spellStart"/>
            <w:r>
              <w:rPr>
                <w:lang w:eastAsia="zh-CN"/>
              </w:rPr>
              <w:t>Noraxon</w:t>
            </w:r>
            <w:proofErr w:type="spellEnd"/>
            <w:r>
              <w:rPr>
                <w:lang w:eastAsia="zh-CN"/>
              </w:rPr>
              <w:t>专业运动分析平台</w:t>
            </w:r>
          </w:p>
        </w:tc>
        <w:tc>
          <w:tcPr>
            <w:tcW w:w="0" w:type="auto"/>
          </w:tcPr>
          <w:p w14:paraId="79E960DC" w14:textId="77777777" w:rsidR="00AC4542" w:rsidRDefault="00000000">
            <w:pPr>
              <w:pStyle w:val="Compact"/>
              <w:rPr>
                <w:lang w:eastAsia="zh-CN"/>
              </w:rPr>
            </w:pPr>
            <w:proofErr w:type="spellStart"/>
            <w:r>
              <w:rPr>
                <w:lang w:eastAsia="zh-CN"/>
              </w:rPr>
              <w:t>sEMG</w:t>
            </w:r>
            <w:proofErr w:type="spellEnd"/>
            <w:r>
              <w:rPr>
                <w:lang w:eastAsia="zh-CN"/>
              </w:rPr>
              <w:t>、</w:t>
            </w:r>
            <w:r>
              <w:rPr>
                <w:lang w:eastAsia="zh-CN"/>
              </w:rPr>
              <w:t>IMU 3D</w:t>
            </w:r>
            <w:r>
              <w:rPr>
                <w:lang w:eastAsia="zh-CN"/>
              </w:rPr>
              <w:t>运动捕捉、视频、力台和统一分析软件</w:t>
            </w:r>
            <w:r>
              <w:rPr>
                <w:lang w:eastAsia="zh-CN"/>
              </w:rPr>
              <w:t>[5]</w:t>
            </w:r>
          </w:p>
        </w:tc>
        <w:tc>
          <w:tcPr>
            <w:tcW w:w="0" w:type="auto"/>
          </w:tcPr>
          <w:p w14:paraId="0935D8E1" w14:textId="77777777" w:rsidR="00AC4542" w:rsidRDefault="00000000">
            <w:pPr>
              <w:pStyle w:val="Compact"/>
              <w:rPr>
                <w:lang w:eastAsia="zh-CN"/>
              </w:rPr>
            </w:pPr>
            <w:r>
              <w:rPr>
                <w:lang w:eastAsia="zh-CN"/>
              </w:rPr>
              <w:t>数据质量高、设备模块完整、适合科研和临床</w:t>
            </w:r>
            <w:r>
              <w:rPr>
                <w:lang w:eastAsia="zh-CN"/>
              </w:rPr>
              <w:t>/</w:t>
            </w:r>
            <w:r>
              <w:rPr>
                <w:lang w:eastAsia="zh-CN"/>
              </w:rPr>
              <w:t>运动机构</w:t>
            </w:r>
          </w:p>
        </w:tc>
        <w:tc>
          <w:tcPr>
            <w:tcW w:w="0" w:type="auto"/>
          </w:tcPr>
          <w:p w14:paraId="71CDD413" w14:textId="77777777" w:rsidR="00AC4542" w:rsidRDefault="00000000">
            <w:pPr>
              <w:pStyle w:val="Compact"/>
              <w:rPr>
                <w:lang w:eastAsia="zh-CN"/>
              </w:rPr>
            </w:pPr>
            <w:r>
              <w:rPr>
                <w:lang w:eastAsia="zh-CN"/>
              </w:rPr>
              <w:t>成本、配置与使用门槛高；本项目不与其硬件精度正面竞争，而强调低成本自动评分、解释和泛化</w:t>
            </w:r>
          </w:p>
        </w:tc>
      </w:tr>
      <w:tr w:rsidR="00AC4542" w14:paraId="078DB46D" w14:textId="77777777">
        <w:tc>
          <w:tcPr>
            <w:tcW w:w="0" w:type="auto"/>
          </w:tcPr>
          <w:p w14:paraId="46B50025" w14:textId="77777777" w:rsidR="00AC4542" w:rsidRDefault="00000000">
            <w:pPr>
              <w:pStyle w:val="Compact"/>
            </w:pPr>
            <w:proofErr w:type="spellStart"/>
            <w:r>
              <w:t>mDurance</w:t>
            </w:r>
            <w:proofErr w:type="spellEnd"/>
          </w:p>
        </w:tc>
        <w:tc>
          <w:tcPr>
            <w:tcW w:w="0" w:type="auto"/>
          </w:tcPr>
          <w:p w14:paraId="28D35AB8" w14:textId="77777777" w:rsidR="00AC4542" w:rsidRDefault="00000000">
            <w:pPr>
              <w:pStyle w:val="Compact"/>
              <w:rPr>
                <w:lang w:eastAsia="zh-CN"/>
              </w:rPr>
            </w:pPr>
            <w:r>
              <w:rPr>
                <w:lang w:eastAsia="zh-CN"/>
              </w:rPr>
              <w:t xml:space="preserve">1024 Hz </w:t>
            </w:r>
            <w:proofErr w:type="spellStart"/>
            <w:r>
              <w:rPr>
                <w:lang w:eastAsia="zh-CN"/>
              </w:rPr>
              <w:t>sEMG</w:t>
            </w:r>
            <w:proofErr w:type="spellEnd"/>
            <w:r>
              <w:rPr>
                <w:lang w:eastAsia="zh-CN"/>
              </w:rPr>
              <w:t>、惯性传感器、移动端</w:t>
            </w:r>
            <w:r>
              <w:rPr>
                <w:lang w:eastAsia="zh-CN"/>
              </w:rPr>
              <w:t>/</w:t>
            </w:r>
            <w:r>
              <w:rPr>
                <w:lang w:eastAsia="zh-CN"/>
              </w:rPr>
              <w:t>云端、肌肉活动和关节活动度评估</w:t>
            </w:r>
            <w:r>
              <w:rPr>
                <w:lang w:eastAsia="zh-CN"/>
              </w:rPr>
              <w:t>[6]</w:t>
            </w:r>
          </w:p>
        </w:tc>
        <w:tc>
          <w:tcPr>
            <w:tcW w:w="0" w:type="auto"/>
          </w:tcPr>
          <w:p w14:paraId="4F4C0D73" w14:textId="77777777" w:rsidR="00AC4542" w:rsidRDefault="00000000">
            <w:pPr>
              <w:pStyle w:val="Compact"/>
              <w:rPr>
                <w:lang w:eastAsia="zh-CN"/>
              </w:rPr>
            </w:pPr>
            <w:r>
              <w:rPr>
                <w:lang w:eastAsia="zh-CN"/>
              </w:rPr>
              <w:t>轻量、专业、具有移动端和云端能力</w:t>
            </w:r>
          </w:p>
        </w:tc>
        <w:tc>
          <w:tcPr>
            <w:tcW w:w="0" w:type="auto"/>
          </w:tcPr>
          <w:p w14:paraId="33ACCEFE" w14:textId="77777777" w:rsidR="00AC4542" w:rsidRDefault="00000000">
            <w:pPr>
              <w:pStyle w:val="Compact"/>
              <w:rPr>
                <w:lang w:eastAsia="zh-CN"/>
              </w:rPr>
            </w:pPr>
            <w:r>
              <w:rPr>
                <w:lang w:eastAsia="zh-CN"/>
              </w:rPr>
              <w:t>更偏专业肌肉评估与康复工具；本项目重点是健身动作质量、多模态自动融合和跨个体鲁棒性</w:t>
            </w:r>
          </w:p>
        </w:tc>
      </w:tr>
      <w:tr w:rsidR="00AC4542" w14:paraId="47115686" w14:textId="77777777">
        <w:tc>
          <w:tcPr>
            <w:tcW w:w="0" w:type="auto"/>
          </w:tcPr>
          <w:p w14:paraId="624F7E61" w14:textId="77777777" w:rsidR="00AC4542" w:rsidRDefault="00000000">
            <w:pPr>
              <w:pStyle w:val="Compact"/>
            </w:pPr>
            <w:proofErr w:type="spellStart"/>
            <w:r>
              <w:lastRenderedPageBreak/>
              <w:t>Myontec</w:t>
            </w:r>
            <w:proofErr w:type="spellEnd"/>
            <w:r>
              <w:t xml:space="preserve"> </w:t>
            </w:r>
            <w:proofErr w:type="spellStart"/>
            <w:r>
              <w:t>MShirt</w:t>
            </w:r>
            <w:proofErr w:type="spellEnd"/>
            <w:r>
              <w:t xml:space="preserve"> Plus</w:t>
            </w:r>
          </w:p>
        </w:tc>
        <w:tc>
          <w:tcPr>
            <w:tcW w:w="0" w:type="auto"/>
          </w:tcPr>
          <w:p w14:paraId="1EB045B4" w14:textId="77777777" w:rsidR="00AC4542" w:rsidRDefault="00000000">
            <w:pPr>
              <w:pStyle w:val="Compact"/>
              <w:rPr>
                <w:lang w:eastAsia="zh-CN"/>
              </w:rPr>
            </w:pPr>
            <w:r>
              <w:rPr>
                <w:lang w:eastAsia="zh-CN"/>
              </w:rPr>
              <w:t>16</w:t>
            </w:r>
            <w:r>
              <w:rPr>
                <w:lang w:eastAsia="zh-CN"/>
              </w:rPr>
              <w:t>通道</w:t>
            </w:r>
            <w:r>
              <w:rPr>
                <w:lang w:eastAsia="zh-CN"/>
              </w:rPr>
              <w:t>EMG</w:t>
            </w:r>
            <w:r>
              <w:rPr>
                <w:lang w:eastAsia="zh-CN"/>
              </w:rPr>
              <w:t>与</w:t>
            </w:r>
            <w:r>
              <w:rPr>
                <w:lang w:eastAsia="zh-CN"/>
              </w:rPr>
              <w:t>3</w:t>
            </w:r>
            <w:r>
              <w:rPr>
                <w:lang w:eastAsia="zh-CN"/>
              </w:rPr>
              <w:t>个</w:t>
            </w:r>
            <w:r>
              <w:rPr>
                <w:lang w:eastAsia="zh-CN"/>
              </w:rPr>
              <w:t>IMU</w:t>
            </w:r>
            <w:r>
              <w:rPr>
                <w:lang w:eastAsia="zh-CN"/>
              </w:rPr>
              <w:t>，覆盖多组上肢</w:t>
            </w:r>
            <w:r>
              <w:rPr>
                <w:lang w:eastAsia="zh-CN"/>
              </w:rPr>
              <w:t>/</w:t>
            </w:r>
            <w:r>
              <w:rPr>
                <w:lang w:eastAsia="zh-CN"/>
              </w:rPr>
              <w:t>躯干肌群</w:t>
            </w:r>
            <w:r>
              <w:rPr>
                <w:lang w:eastAsia="zh-CN"/>
              </w:rPr>
              <w:t>[7]</w:t>
            </w:r>
          </w:p>
        </w:tc>
        <w:tc>
          <w:tcPr>
            <w:tcW w:w="0" w:type="auto"/>
          </w:tcPr>
          <w:p w14:paraId="6B6EC488" w14:textId="77777777" w:rsidR="00AC4542" w:rsidRDefault="00000000">
            <w:pPr>
              <w:pStyle w:val="Compact"/>
              <w:rPr>
                <w:lang w:eastAsia="zh-CN"/>
              </w:rPr>
            </w:pPr>
            <w:r>
              <w:rPr>
                <w:lang w:eastAsia="zh-CN"/>
              </w:rPr>
              <w:t>穿戴形态完整，能同步观察肌电和运动</w:t>
            </w:r>
          </w:p>
        </w:tc>
        <w:tc>
          <w:tcPr>
            <w:tcW w:w="0" w:type="auto"/>
          </w:tcPr>
          <w:p w14:paraId="137693D0" w14:textId="77777777" w:rsidR="00AC4542" w:rsidRDefault="00000000">
            <w:pPr>
              <w:pStyle w:val="Compact"/>
              <w:rPr>
                <w:lang w:eastAsia="zh-CN"/>
              </w:rPr>
            </w:pPr>
            <w:r>
              <w:rPr>
                <w:lang w:eastAsia="zh-CN"/>
              </w:rPr>
              <w:t>公开价格较高且需额外配套；固定服装</w:t>
            </w:r>
            <w:r>
              <w:rPr>
                <w:lang w:eastAsia="zh-CN"/>
              </w:rPr>
              <w:t>/</w:t>
            </w:r>
            <w:r>
              <w:rPr>
                <w:lang w:eastAsia="zh-CN"/>
              </w:rPr>
              <w:t>肌群形态与普通用户使用成本较高</w:t>
            </w:r>
          </w:p>
        </w:tc>
      </w:tr>
      <w:tr w:rsidR="00AC4542" w14:paraId="22BD0D92" w14:textId="77777777">
        <w:tc>
          <w:tcPr>
            <w:tcW w:w="0" w:type="auto"/>
          </w:tcPr>
          <w:p w14:paraId="7F3122D9" w14:textId="77777777" w:rsidR="00AC4542" w:rsidRDefault="00000000">
            <w:pPr>
              <w:pStyle w:val="Compact"/>
              <w:rPr>
                <w:lang w:eastAsia="zh-CN"/>
              </w:rPr>
            </w:pPr>
            <w:r>
              <w:rPr>
                <w:lang w:eastAsia="zh-CN"/>
              </w:rPr>
              <w:t>Jurado</w:t>
            </w:r>
            <w:r>
              <w:rPr>
                <w:lang w:eastAsia="zh-CN"/>
              </w:rPr>
              <w:t>等</w:t>
            </w:r>
            <w:r>
              <w:rPr>
                <w:lang w:eastAsia="zh-CN"/>
              </w:rPr>
              <w:t>2025</w:t>
            </w:r>
            <w:r>
              <w:rPr>
                <w:lang w:eastAsia="zh-CN"/>
              </w:rPr>
              <w:t>年腹部训练系统</w:t>
            </w:r>
          </w:p>
        </w:tc>
        <w:tc>
          <w:tcPr>
            <w:tcW w:w="0" w:type="auto"/>
          </w:tcPr>
          <w:p w14:paraId="1B12ECAD" w14:textId="77777777" w:rsidR="00AC4542" w:rsidRDefault="00000000">
            <w:pPr>
              <w:pStyle w:val="Compact"/>
            </w:pPr>
            <w:proofErr w:type="spellStart"/>
            <w:r>
              <w:t>BlazePose</w:t>
            </w:r>
            <w:proofErr w:type="spellEnd"/>
            <w:r>
              <w:t xml:space="preserve"> + </w:t>
            </w:r>
            <w:proofErr w:type="spellStart"/>
            <w:r>
              <w:t>MyoWare</w:t>
            </w:r>
            <w:proofErr w:type="spellEnd"/>
            <w:r>
              <w:t xml:space="preserve"> + ESP32 + App</w:t>
            </w:r>
            <w:r>
              <w:t>，</w:t>
            </w:r>
            <w:proofErr w:type="gramStart"/>
            <w:r>
              <w:t>评估仰卧起坐角度和腹部信号</w:t>
            </w:r>
            <w:r>
              <w:t>[</w:t>
            </w:r>
            <w:proofErr w:type="gramEnd"/>
            <w:r>
              <w:t>8]</w:t>
            </w:r>
          </w:p>
        </w:tc>
        <w:tc>
          <w:tcPr>
            <w:tcW w:w="0" w:type="auto"/>
          </w:tcPr>
          <w:p w14:paraId="400E567B" w14:textId="77777777" w:rsidR="00AC4542" w:rsidRDefault="00000000">
            <w:pPr>
              <w:pStyle w:val="Compact"/>
              <w:rPr>
                <w:lang w:eastAsia="zh-CN"/>
              </w:rPr>
            </w:pPr>
            <w:r>
              <w:rPr>
                <w:lang w:eastAsia="zh-CN"/>
              </w:rPr>
              <w:t>工程链路完整、低成本、可解释</w:t>
            </w:r>
          </w:p>
        </w:tc>
        <w:tc>
          <w:tcPr>
            <w:tcW w:w="0" w:type="auto"/>
          </w:tcPr>
          <w:p w14:paraId="011877EA" w14:textId="77777777" w:rsidR="00AC4542" w:rsidRDefault="00000000">
            <w:pPr>
              <w:pStyle w:val="Compact"/>
              <w:rPr>
                <w:lang w:eastAsia="zh-CN"/>
              </w:rPr>
            </w:pPr>
            <w:r>
              <w:rPr>
                <w:lang w:eastAsia="zh-CN"/>
              </w:rPr>
              <w:t>单场景、阈值规则、小规模验证；</w:t>
            </w:r>
            <w:r>
              <w:rPr>
                <w:lang w:eastAsia="zh-CN"/>
              </w:rPr>
              <w:t>EMG</w:t>
            </w:r>
            <w:r>
              <w:rPr>
                <w:lang w:eastAsia="zh-CN"/>
              </w:rPr>
              <w:t>深度建模与跨人、跨环境、跨动作泛化不足</w:t>
            </w:r>
          </w:p>
        </w:tc>
      </w:tr>
    </w:tbl>
    <w:p w14:paraId="49BE7168" w14:textId="77777777" w:rsidR="00AC4542" w:rsidRDefault="00000000">
      <w:pPr>
        <w:pStyle w:val="2"/>
        <w:rPr>
          <w:lang w:eastAsia="zh-CN"/>
        </w:rPr>
      </w:pPr>
      <w:bookmarkStart w:id="41" w:name="竞争策略"/>
      <w:bookmarkStart w:id="42" w:name="_Toc235996862"/>
      <w:bookmarkEnd w:id="39"/>
      <w:r>
        <w:rPr>
          <w:lang w:eastAsia="zh-CN"/>
        </w:rPr>
        <w:t xml:space="preserve">4.3 </w:t>
      </w:r>
      <w:r>
        <w:rPr>
          <w:lang w:eastAsia="zh-CN"/>
        </w:rPr>
        <w:t>竞争策略</w:t>
      </w:r>
      <w:bookmarkEnd w:id="42"/>
    </w:p>
    <w:p w14:paraId="2A11802E" w14:textId="77777777" w:rsidR="00AC4542" w:rsidRDefault="00000000">
      <w:pPr>
        <w:pStyle w:val="FirstParagraph"/>
        <w:rPr>
          <w:lang w:eastAsia="zh-CN"/>
        </w:rPr>
      </w:pPr>
      <w:r>
        <w:rPr>
          <w:lang w:eastAsia="zh-CN"/>
        </w:rPr>
        <w:t>本项目不应宣传</w:t>
      </w:r>
      <w:r>
        <w:rPr>
          <w:lang w:eastAsia="zh-CN"/>
        </w:rPr>
        <w:t>“</w:t>
      </w:r>
      <w:r>
        <w:rPr>
          <w:lang w:eastAsia="zh-CN"/>
        </w:rPr>
        <w:t>比所有专业设备更准确</w:t>
      </w:r>
      <w:r>
        <w:rPr>
          <w:lang w:eastAsia="zh-CN"/>
        </w:rPr>
        <w:t>”</w:t>
      </w:r>
      <w:r>
        <w:rPr>
          <w:lang w:eastAsia="zh-CN"/>
        </w:rPr>
        <w:t>，而应建立以下差异：</w:t>
      </w:r>
    </w:p>
    <w:p w14:paraId="7C6F3B53" w14:textId="77777777" w:rsidR="00AC4542" w:rsidRDefault="00000000">
      <w:pPr>
        <w:pStyle w:val="Compact"/>
        <w:numPr>
          <w:ilvl w:val="0"/>
          <w:numId w:val="10"/>
        </w:numPr>
        <w:rPr>
          <w:lang w:eastAsia="zh-CN"/>
        </w:rPr>
      </w:pPr>
      <w:r>
        <w:rPr>
          <w:b/>
          <w:bCs/>
          <w:lang w:eastAsia="zh-CN"/>
        </w:rPr>
        <w:t>视觉与肌电互补</w:t>
      </w:r>
      <w:r>
        <w:rPr>
          <w:lang w:eastAsia="zh-CN"/>
        </w:rPr>
        <w:t>：同时观察外部动作和内部肌肉激活；</w:t>
      </w:r>
    </w:p>
    <w:p w14:paraId="5243DE74" w14:textId="77777777" w:rsidR="00AC4542" w:rsidRDefault="00000000">
      <w:pPr>
        <w:pStyle w:val="Compact"/>
        <w:numPr>
          <w:ilvl w:val="0"/>
          <w:numId w:val="10"/>
        </w:numPr>
        <w:rPr>
          <w:lang w:eastAsia="zh-CN"/>
        </w:rPr>
      </w:pPr>
      <w:r>
        <w:rPr>
          <w:b/>
          <w:bCs/>
          <w:lang w:eastAsia="zh-CN"/>
        </w:rPr>
        <w:t>泛化作为核心指标</w:t>
      </w:r>
      <w:r>
        <w:rPr>
          <w:lang w:eastAsia="zh-CN"/>
        </w:rPr>
        <w:t>：重点报告跨被试、跨视角、电极偏移与模态缺失表现；</w:t>
      </w:r>
    </w:p>
    <w:p w14:paraId="10B9F95C" w14:textId="77777777" w:rsidR="00AC4542" w:rsidRDefault="00000000">
      <w:pPr>
        <w:pStyle w:val="Compact"/>
        <w:numPr>
          <w:ilvl w:val="0"/>
          <w:numId w:val="10"/>
        </w:numPr>
        <w:rPr>
          <w:lang w:eastAsia="zh-CN"/>
        </w:rPr>
      </w:pPr>
      <w:r>
        <w:rPr>
          <w:b/>
          <w:bCs/>
          <w:lang w:eastAsia="zh-CN"/>
        </w:rPr>
        <w:t>结果可理解</w:t>
      </w:r>
      <w:r>
        <w:rPr>
          <w:lang w:eastAsia="zh-CN"/>
        </w:rPr>
        <w:t>：从原始曲线升级为动作阶段、错误类型、肌群提示和纠正建议；</w:t>
      </w:r>
    </w:p>
    <w:p w14:paraId="49A00381" w14:textId="77777777" w:rsidR="00AC4542" w:rsidRDefault="00000000">
      <w:pPr>
        <w:pStyle w:val="Compact"/>
        <w:numPr>
          <w:ilvl w:val="0"/>
          <w:numId w:val="10"/>
        </w:numPr>
        <w:rPr>
          <w:lang w:eastAsia="zh-CN"/>
        </w:rPr>
      </w:pPr>
      <w:r>
        <w:rPr>
          <w:b/>
          <w:bCs/>
          <w:lang w:eastAsia="zh-CN"/>
        </w:rPr>
        <w:t>分层产品形态</w:t>
      </w:r>
      <w:r>
        <w:rPr>
          <w:lang w:eastAsia="zh-CN"/>
        </w:rPr>
        <w:t>：消费者版使用单手机</w:t>
      </w:r>
      <w:r>
        <w:rPr>
          <w:lang w:eastAsia="zh-CN"/>
        </w:rPr>
        <w:t>+</w:t>
      </w:r>
      <w:r>
        <w:rPr>
          <w:lang w:eastAsia="zh-CN"/>
        </w:rPr>
        <w:t>少通道</w:t>
      </w:r>
      <w:proofErr w:type="spellStart"/>
      <w:r>
        <w:rPr>
          <w:lang w:eastAsia="zh-CN"/>
        </w:rPr>
        <w:t>sEMG</w:t>
      </w:r>
      <w:proofErr w:type="spellEnd"/>
      <w:r>
        <w:rPr>
          <w:lang w:eastAsia="zh-CN"/>
        </w:rPr>
        <w:t>，机构版再增加多视角和</w:t>
      </w:r>
      <w:r>
        <w:rPr>
          <w:lang w:eastAsia="zh-CN"/>
        </w:rPr>
        <w:t>IMU</w:t>
      </w:r>
      <w:r>
        <w:rPr>
          <w:lang w:eastAsia="zh-CN"/>
        </w:rPr>
        <w:t>；</w:t>
      </w:r>
    </w:p>
    <w:p w14:paraId="1AB357D6" w14:textId="77777777" w:rsidR="00AC4542" w:rsidRDefault="00000000">
      <w:pPr>
        <w:pStyle w:val="Compact"/>
        <w:numPr>
          <w:ilvl w:val="0"/>
          <w:numId w:val="10"/>
        </w:numPr>
        <w:rPr>
          <w:lang w:eastAsia="zh-CN"/>
        </w:rPr>
      </w:pPr>
      <w:r>
        <w:rPr>
          <w:b/>
          <w:bCs/>
          <w:lang w:eastAsia="zh-CN"/>
        </w:rPr>
        <w:t>以专业设备为采集与验证伙伴</w:t>
      </w:r>
      <w:r>
        <w:rPr>
          <w:lang w:eastAsia="zh-CN"/>
        </w:rPr>
        <w:t>：早期可使用现有科研设备采集和建立参考，不与其硬件能力直接竞争。</w:t>
      </w:r>
    </w:p>
    <w:p w14:paraId="6D3D7CC3" w14:textId="77777777" w:rsidR="00AC4542" w:rsidRDefault="00000000">
      <w:pPr>
        <w:pStyle w:val="2"/>
        <w:rPr>
          <w:lang w:eastAsia="zh-CN"/>
        </w:rPr>
      </w:pPr>
      <w:bookmarkStart w:id="43" w:name="竞品分析的边界"/>
      <w:bookmarkStart w:id="44" w:name="_Toc235996863"/>
      <w:bookmarkEnd w:id="41"/>
      <w:r>
        <w:rPr>
          <w:lang w:eastAsia="zh-CN"/>
        </w:rPr>
        <w:t xml:space="preserve">4.4 </w:t>
      </w:r>
      <w:r>
        <w:rPr>
          <w:lang w:eastAsia="zh-CN"/>
        </w:rPr>
        <w:t>竞品分析的边界</w:t>
      </w:r>
      <w:bookmarkEnd w:id="44"/>
    </w:p>
    <w:p w14:paraId="6AE844BD" w14:textId="77777777" w:rsidR="00AC4542" w:rsidRDefault="00000000">
      <w:pPr>
        <w:pStyle w:val="FirstParagraph"/>
        <w:rPr>
          <w:lang w:eastAsia="zh-CN"/>
        </w:rPr>
      </w:pPr>
      <w:r>
        <w:rPr>
          <w:lang w:eastAsia="zh-CN"/>
        </w:rPr>
        <w:t>公开产品材料通常不会披露训练集划分、跨被试性能、具体算法或临床验证细节。因此，关于竞品</w:t>
      </w:r>
      <w:r>
        <w:rPr>
          <w:lang w:eastAsia="zh-CN"/>
        </w:rPr>
        <w:t>“</w:t>
      </w:r>
      <w:r>
        <w:rPr>
          <w:lang w:eastAsia="zh-CN"/>
        </w:rPr>
        <w:t>泛化能力不足</w:t>
      </w:r>
      <w:r>
        <w:rPr>
          <w:lang w:eastAsia="zh-CN"/>
        </w:rPr>
        <w:t>”</w:t>
      </w:r>
      <w:r>
        <w:rPr>
          <w:lang w:eastAsia="zh-CN"/>
        </w:rPr>
        <w:t>的表述只能写为：</w:t>
      </w:r>
    </w:p>
    <w:p w14:paraId="6BA20942" w14:textId="77777777" w:rsidR="00AC4542" w:rsidRDefault="00000000">
      <w:pPr>
        <w:pStyle w:val="a8"/>
        <w:rPr>
          <w:lang w:eastAsia="zh-CN"/>
        </w:rPr>
      </w:pPr>
      <w:r>
        <w:rPr>
          <w:lang w:eastAsia="zh-CN"/>
        </w:rPr>
        <w:t>公开材料未见其以跨被试、跨视角和电极偏移为核心公开指标。</w:t>
      </w:r>
    </w:p>
    <w:p w14:paraId="424A19E5" w14:textId="77777777" w:rsidR="00AC4542" w:rsidRDefault="00000000">
      <w:pPr>
        <w:pStyle w:val="FirstParagraph"/>
        <w:rPr>
          <w:lang w:eastAsia="zh-CN"/>
        </w:rPr>
      </w:pPr>
      <w:r>
        <w:rPr>
          <w:lang w:eastAsia="zh-CN"/>
        </w:rPr>
        <w:t>不应在申报书中无依据地断言某产品一定无法泛化。</w:t>
      </w:r>
    </w:p>
    <w:p w14:paraId="2FD035D7" w14:textId="77777777" w:rsidR="00AC4542" w:rsidRDefault="00000000">
      <w:pPr>
        <w:pStyle w:val="1"/>
        <w:rPr>
          <w:lang w:eastAsia="zh-CN"/>
        </w:rPr>
      </w:pPr>
      <w:bookmarkStart w:id="45" w:name="五技术路线与研究方案"/>
      <w:bookmarkStart w:id="46" w:name="_Toc235996864"/>
      <w:bookmarkEnd w:id="35"/>
      <w:bookmarkEnd w:id="43"/>
      <w:r>
        <w:rPr>
          <w:lang w:eastAsia="zh-CN"/>
        </w:rPr>
        <w:t>五、技术路线与研究方案</w:t>
      </w:r>
      <w:bookmarkEnd w:id="46"/>
    </w:p>
    <w:p w14:paraId="61AE562A" w14:textId="77777777" w:rsidR="00AC4542" w:rsidRDefault="00000000">
      <w:pPr>
        <w:pStyle w:val="2"/>
        <w:rPr>
          <w:lang w:eastAsia="zh-CN"/>
        </w:rPr>
      </w:pPr>
      <w:bookmarkStart w:id="47" w:name="总体技术流程"/>
      <w:bookmarkStart w:id="48" w:name="_Toc235996865"/>
      <w:r>
        <w:rPr>
          <w:lang w:eastAsia="zh-CN"/>
        </w:rPr>
        <w:t xml:space="preserve">5.1 </w:t>
      </w:r>
      <w:r>
        <w:rPr>
          <w:lang w:eastAsia="zh-CN"/>
        </w:rPr>
        <w:t>总体技术流程</w:t>
      </w:r>
      <w:bookmarkEnd w:id="48"/>
    </w:p>
    <w:p w14:paraId="782C7A06" w14:textId="77777777" w:rsidR="00AC4542" w:rsidRDefault="00000000">
      <w:pPr>
        <w:pStyle w:val="FirstParagraph"/>
        <w:rPr>
          <w:lang w:eastAsia="zh-CN"/>
        </w:rPr>
      </w:pPr>
      <w:r>
        <w:rPr>
          <w:b/>
          <w:bCs/>
          <w:lang w:eastAsia="zh-CN"/>
        </w:rPr>
        <w:t>数据采集</w:t>
      </w:r>
    </w:p>
    <w:p w14:paraId="5D52202E" w14:textId="77777777" w:rsidR="00AC4542" w:rsidRDefault="00000000">
      <w:pPr>
        <w:pStyle w:val="a0"/>
        <w:rPr>
          <w:lang w:eastAsia="zh-CN"/>
        </w:rPr>
      </w:pPr>
      <w:r>
        <w:rPr>
          <w:lang w:eastAsia="zh-CN"/>
        </w:rPr>
        <w:t>多视角短视频</w:t>
      </w:r>
      <w:r>
        <w:rPr>
          <w:lang w:eastAsia="zh-CN"/>
        </w:rPr>
        <w:t xml:space="preserve"> / </w:t>
      </w:r>
      <w:r>
        <w:rPr>
          <w:lang w:eastAsia="zh-CN"/>
        </w:rPr>
        <w:t>单手机视频</w:t>
      </w:r>
      <w:r>
        <w:rPr>
          <w:lang w:eastAsia="zh-CN"/>
        </w:rPr>
        <w:t xml:space="preserve"> + </w:t>
      </w:r>
      <w:r>
        <w:rPr>
          <w:lang w:eastAsia="zh-CN"/>
        </w:rPr>
        <w:t>同步</w:t>
      </w:r>
      <w:proofErr w:type="spellStart"/>
      <w:r>
        <w:rPr>
          <w:lang w:eastAsia="zh-CN"/>
        </w:rPr>
        <w:t>sEMG</w:t>
      </w:r>
      <w:proofErr w:type="spellEnd"/>
      <w:r>
        <w:rPr>
          <w:lang w:eastAsia="zh-CN"/>
        </w:rPr>
        <w:t xml:space="preserve"> + </w:t>
      </w:r>
      <w:r>
        <w:rPr>
          <w:lang w:eastAsia="zh-CN"/>
        </w:rPr>
        <w:t>可选</w:t>
      </w:r>
      <w:r>
        <w:rPr>
          <w:lang w:eastAsia="zh-CN"/>
        </w:rPr>
        <w:t>IMU</w:t>
      </w:r>
    </w:p>
    <w:p w14:paraId="32A9630C" w14:textId="77777777" w:rsidR="00AC4542" w:rsidRDefault="00000000">
      <w:pPr>
        <w:pStyle w:val="a0"/>
        <w:rPr>
          <w:lang w:eastAsia="zh-CN"/>
        </w:rPr>
      </w:pPr>
      <w:r>
        <w:rPr>
          <w:lang w:eastAsia="zh-CN"/>
        </w:rPr>
        <w:t>↓</w:t>
      </w:r>
    </w:p>
    <w:p w14:paraId="27499123" w14:textId="77777777" w:rsidR="00AC4542" w:rsidRDefault="00000000">
      <w:pPr>
        <w:pStyle w:val="a0"/>
        <w:rPr>
          <w:lang w:eastAsia="zh-CN"/>
        </w:rPr>
      </w:pPr>
      <w:r>
        <w:rPr>
          <w:b/>
          <w:bCs/>
          <w:lang w:eastAsia="zh-CN"/>
        </w:rPr>
        <w:t>预处理与同步</w:t>
      </w:r>
    </w:p>
    <w:p w14:paraId="4C51B405" w14:textId="77777777" w:rsidR="00AC4542" w:rsidRDefault="00000000">
      <w:pPr>
        <w:pStyle w:val="a0"/>
        <w:rPr>
          <w:lang w:eastAsia="zh-CN"/>
        </w:rPr>
      </w:pPr>
      <w:r>
        <w:rPr>
          <w:lang w:eastAsia="zh-CN"/>
        </w:rPr>
        <w:t>视频时间戳、姿态关键点、动作重复分割；</w:t>
      </w:r>
      <w:proofErr w:type="spellStart"/>
      <w:r>
        <w:rPr>
          <w:lang w:eastAsia="zh-CN"/>
        </w:rPr>
        <w:t>sEMG</w:t>
      </w:r>
      <w:proofErr w:type="spellEnd"/>
      <w:r>
        <w:rPr>
          <w:lang w:eastAsia="zh-CN"/>
        </w:rPr>
        <w:t>滤波、质量控制与归一化；</w:t>
      </w:r>
      <w:r>
        <w:rPr>
          <w:lang w:eastAsia="zh-CN"/>
        </w:rPr>
        <w:t>IMU</w:t>
      </w:r>
      <w:r>
        <w:rPr>
          <w:lang w:eastAsia="zh-CN"/>
        </w:rPr>
        <w:t>去噪与姿态估计</w:t>
      </w:r>
    </w:p>
    <w:p w14:paraId="75740884" w14:textId="77777777" w:rsidR="00AC4542" w:rsidRDefault="00000000">
      <w:pPr>
        <w:pStyle w:val="a0"/>
        <w:rPr>
          <w:lang w:eastAsia="zh-CN"/>
        </w:rPr>
      </w:pPr>
      <w:r>
        <w:rPr>
          <w:lang w:eastAsia="zh-CN"/>
        </w:rPr>
        <w:t>↓</w:t>
      </w:r>
    </w:p>
    <w:p w14:paraId="7F77B4F3" w14:textId="77777777" w:rsidR="00AC4542" w:rsidRDefault="00000000">
      <w:pPr>
        <w:pStyle w:val="a0"/>
        <w:rPr>
          <w:lang w:eastAsia="zh-CN"/>
        </w:rPr>
      </w:pPr>
      <w:r>
        <w:rPr>
          <w:b/>
          <w:bCs/>
          <w:lang w:eastAsia="zh-CN"/>
        </w:rPr>
        <w:lastRenderedPageBreak/>
        <w:t>多分支表征</w:t>
      </w:r>
    </w:p>
    <w:p w14:paraId="2E65B801" w14:textId="77777777" w:rsidR="00AC4542" w:rsidRDefault="00000000">
      <w:pPr>
        <w:pStyle w:val="a0"/>
        <w:rPr>
          <w:lang w:eastAsia="zh-CN"/>
        </w:rPr>
      </w:pPr>
      <w:r>
        <w:rPr>
          <w:lang w:eastAsia="zh-CN"/>
        </w:rPr>
        <w:t>视觉</w:t>
      </w:r>
      <w:r>
        <w:rPr>
          <w:lang w:eastAsia="zh-CN"/>
        </w:rPr>
        <w:t>/</w:t>
      </w:r>
      <w:r>
        <w:rPr>
          <w:lang w:eastAsia="zh-CN"/>
        </w:rPr>
        <w:t>姿态分支</w:t>
      </w:r>
      <w:r>
        <w:rPr>
          <w:lang w:eastAsia="zh-CN"/>
        </w:rPr>
        <w:t xml:space="preserve"> + </w:t>
      </w:r>
      <w:proofErr w:type="spellStart"/>
      <w:r>
        <w:rPr>
          <w:lang w:eastAsia="zh-CN"/>
        </w:rPr>
        <w:t>sEMG</w:t>
      </w:r>
      <w:proofErr w:type="spellEnd"/>
      <w:r>
        <w:rPr>
          <w:lang w:eastAsia="zh-CN"/>
        </w:rPr>
        <w:t>时序分支</w:t>
      </w:r>
      <w:r>
        <w:rPr>
          <w:lang w:eastAsia="zh-CN"/>
        </w:rPr>
        <w:t xml:space="preserve"> + </w:t>
      </w:r>
      <w:r>
        <w:rPr>
          <w:lang w:eastAsia="zh-CN"/>
        </w:rPr>
        <w:t>可选</w:t>
      </w:r>
      <w:r>
        <w:rPr>
          <w:lang w:eastAsia="zh-CN"/>
        </w:rPr>
        <w:t>IMU</w:t>
      </w:r>
      <w:r>
        <w:rPr>
          <w:lang w:eastAsia="zh-CN"/>
        </w:rPr>
        <w:t>分支</w:t>
      </w:r>
    </w:p>
    <w:p w14:paraId="0F50BD3B" w14:textId="77777777" w:rsidR="00AC4542" w:rsidRDefault="00000000">
      <w:pPr>
        <w:pStyle w:val="a0"/>
        <w:rPr>
          <w:lang w:eastAsia="zh-CN"/>
        </w:rPr>
      </w:pPr>
      <w:r>
        <w:rPr>
          <w:lang w:eastAsia="zh-CN"/>
        </w:rPr>
        <w:t>↓</w:t>
      </w:r>
    </w:p>
    <w:p w14:paraId="2778431F" w14:textId="77777777" w:rsidR="00AC4542" w:rsidRDefault="00000000">
      <w:pPr>
        <w:pStyle w:val="a0"/>
        <w:rPr>
          <w:lang w:eastAsia="zh-CN"/>
        </w:rPr>
      </w:pPr>
      <w:r>
        <w:rPr>
          <w:b/>
          <w:bCs/>
          <w:lang w:eastAsia="zh-CN"/>
        </w:rPr>
        <w:t>跨模态融合与泛化</w:t>
      </w:r>
    </w:p>
    <w:p w14:paraId="4BB3C910" w14:textId="77777777" w:rsidR="00AC4542" w:rsidRDefault="00000000">
      <w:pPr>
        <w:pStyle w:val="a0"/>
        <w:rPr>
          <w:lang w:eastAsia="zh-CN"/>
        </w:rPr>
      </w:pPr>
      <w:r>
        <w:rPr>
          <w:lang w:eastAsia="zh-CN"/>
        </w:rPr>
        <w:t>阶段对齐、交叉注意力</w:t>
      </w:r>
      <w:r>
        <w:rPr>
          <w:lang w:eastAsia="zh-CN"/>
        </w:rPr>
        <w:t>/</w:t>
      </w:r>
      <w:r>
        <w:rPr>
          <w:lang w:eastAsia="zh-CN"/>
        </w:rPr>
        <w:t>门控融合、域不变表征、模态缺失训练、少量校准</w:t>
      </w:r>
    </w:p>
    <w:p w14:paraId="4B354B9F" w14:textId="77777777" w:rsidR="00AC4542" w:rsidRDefault="00000000">
      <w:pPr>
        <w:pStyle w:val="a0"/>
        <w:rPr>
          <w:lang w:eastAsia="zh-CN"/>
        </w:rPr>
      </w:pPr>
      <w:r>
        <w:rPr>
          <w:lang w:eastAsia="zh-CN"/>
        </w:rPr>
        <w:t>↓</w:t>
      </w:r>
    </w:p>
    <w:p w14:paraId="56A2E050" w14:textId="77777777" w:rsidR="00AC4542" w:rsidRDefault="00000000">
      <w:pPr>
        <w:pStyle w:val="a0"/>
        <w:rPr>
          <w:lang w:eastAsia="zh-CN"/>
        </w:rPr>
      </w:pPr>
      <w:r>
        <w:rPr>
          <w:b/>
          <w:bCs/>
          <w:lang w:eastAsia="zh-CN"/>
        </w:rPr>
        <w:t>多任务输出</w:t>
      </w:r>
    </w:p>
    <w:p w14:paraId="418436D4" w14:textId="77777777" w:rsidR="00AC4542" w:rsidRDefault="00000000">
      <w:pPr>
        <w:pStyle w:val="a0"/>
        <w:rPr>
          <w:lang w:eastAsia="zh-CN"/>
        </w:rPr>
      </w:pPr>
      <w:r>
        <w:rPr>
          <w:lang w:eastAsia="zh-CN"/>
        </w:rPr>
        <w:t>动作质量分数</w:t>
      </w:r>
      <w:r>
        <w:rPr>
          <w:lang w:eastAsia="zh-CN"/>
        </w:rPr>
        <w:t xml:space="preserve"> + </w:t>
      </w:r>
      <w:r>
        <w:rPr>
          <w:lang w:eastAsia="zh-CN"/>
        </w:rPr>
        <w:t>错误类型</w:t>
      </w:r>
      <w:r>
        <w:rPr>
          <w:lang w:eastAsia="zh-CN"/>
        </w:rPr>
        <w:t xml:space="preserve"> + </w:t>
      </w:r>
      <w:r>
        <w:rPr>
          <w:lang w:eastAsia="zh-CN"/>
        </w:rPr>
        <w:t>肌肉激活</w:t>
      </w:r>
      <w:r>
        <w:rPr>
          <w:lang w:eastAsia="zh-CN"/>
        </w:rPr>
        <w:t>/</w:t>
      </w:r>
      <w:r>
        <w:rPr>
          <w:lang w:eastAsia="zh-CN"/>
        </w:rPr>
        <w:t>平衡</w:t>
      </w:r>
      <w:r>
        <w:rPr>
          <w:lang w:eastAsia="zh-CN"/>
        </w:rPr>
        <w:t xml:space="preserve"> + </w:t>
      </w:r>
      <w:r>
        <w:rPr>
          <w:lang w:eastAsia="zh-CN"/>
        </w:rPr>
        <w:t>阶段定位</w:t>
      </w:r>
      <w:r>
        <w:rPr>
          <w:lang w:eastAsia="zh-CN"/>
        </w:rPr>
        <w:t xml:space="preserve"> + </w:t>
      </w:r>
      <w:r>
        <w:rPr>
          <w:lang w:eastAsia="zh-CN"/>
        </w:rPr>
        <w:t>置信度</w:t>
      </w:r>
    </w:p>
    <w:p w14:paraId="08382DB9" w14:textId="77777777" w:rsidR="00AC4542" w:rsidRDefault="00000000">
      <w:pPr>
        <w:pStyle w:val="a0"/>
        <w:rPr>
          <w:lang w:eastAsia="zh-CN"/>
        </w:rPr>
      </w:pPr>
      <w:r>
        <w:rPr>
          <w:lang w:eastAsia="zh-CN"/>
        </w:rPr>
        <w:t>↓</w:t>
      </w:r>
    </w:p>
    <w:p w14:paraId="6E3EC95A" w14:textId="77777777" w:rsidR="00AC4542" w:rsidRDefault="00000000">
      <w:pPr>
        <w:pStyle w:val="a0"/>
        <w:rPr>
          <w:lang w:eastAsia="zh-CN"/>
        </w:rPr>
      </w:pPr>
      <w:r>
        <w:rPr>
          <w:b/>
          <w:bCs/>
          <w:lang w:eastAsia="zh-CN"/>
        </w:rPr>
        <w:t>可解释反馈与报告</w:t>
      </w:r>
    </w:p>
    <w:p w14:paraId="79BF75E8" w14:textId="77777777" w:rsidR="00AC4542" w:rsidRDefault="00000000">
      <w:pPr>
        <w:pStyle w:val="a0"/>
        <w:rPr>
          <w:lang w:eastAsia="zh-CN"/>
        </w:rPr>
      </w:pPr>
      <w:r>
        <w:rPr>
          <w:lang w:eastAsia="zh-CN"/>
        </w:rPr>
        <w:t>图形化提示、纠正建议、训练组内变化和长期趋势</w:t>
      </w:r>
    </w:p>
    <w:p w14:paraId="411B3AFE" w14:textId="77777777" w:rsidR="00AC4542" w:rsidRDefault="00000000">
      <w:pPr>
        <w:pStyle w:val="2"/>
        <w:rPr>
          <w:lang w:eastAsia="zh-CN"/>
        </w:rPr>
      </w:pPr>
      <w:bookmarkStart w:id="49" w:name="视觉与姿态分支"/>
      <w:bookmarkStart w:id="50" w:name="_Toc235996866"/>
      <w:bookmarkEnd w:id="47"/>
      <w:r>
        <w:rPr>
          <w:lang w:eastAsia="zh-CN"/>
        </w:rPr>
        <w:t xml:space="preserve">5.2 </w:t>
      </w:r>
      <w:r>
        <w:rPr>
          <w:lang w:eastAsia="zh-CN"/>
        </w:rPr>
        <w:t>视觉与姿态分支</w:t>
      </w:r>
      <w:bookmarkEnd w:id="50"/>
    </w:p>
    <w:p w14:paraId="4CB309E6" w14:textId="77777777" w:rsidR="00AC4542" w:rsidRDefault="00000000">
      <w:pPr>
        <w:pStyle w:val="FirstParagraph"/>
        <w:rPr>
          <w:lang w:eastAsia="zh-CN"/>
        </w:rPr>
      </w:pPr>
      <w:r>
        <w:rPr>
          <w:lang w:eastAsia="zh-CN"/>
        </w:rPr>
        <w:t>项目不采用</w:t>
      </w:r>
      <w:r>
        <w:rPr>
          <w:lang w:eastAsia="zh-CN"/>
        </w:rPr>
        <w:t>“</w:t>
      </w:r>
      <w:r>
        <w:rPr>
          <w:lang w:eastAsia="zh-CN"/>
        </w:rPr>
        <w:t>任意三张静态照片直接判分</w:t>
      </w:r>
      <w:r>
        <w:rPr>
          <w:lang w:eastAsia="zh-CN"/>
        </w:rPr>
        <w:t>”</w:t>
      </w:r>
      <w:r>
        <w:rPr>
          <w:lang w:eastAsia="zh-CN"/>
        </w:rPr>
        <w:t>作为主研究方案。动作质量具有明显时序性，应优先使用完整短视频，再从中抽取关键帧。</w:t>
      </w:r>
    </w:p>
    <w:p w14:paraId="0B8F9E6A" w14:textId="77777777" w:rsidR="00AC4542" w:rsidRDefault="00000000">
      <w:pPr>
        <w:pStyle w:val="a0"/>
      </w:pPr>
      <w:proofErr w:type="spellStart"/>
      <w:r>
        <w:t>建议流程</w:t>
      </w:r>
      <w:proofErr w:type="spellEnd"/>
      <w:r>
        <w:t>：</w:t>
      </w:r>
    </w:p>
    <w:p w14:paraId="1FBD0487" w14:textId="77777777" w:rsidR="00AC4542" w:rsidRDefault="00000000">
      <w:pPr>
        <w:pStyle w:val="Compact"/>
        <w:numPr>
          <w:ilvl w:val="0"/>
          <w:numId w:val="11"/>
        </w:numPr>
      </w:pPr>
      <w:r>
        <w:t>使用</w:t>
      </w:r>
      <w:r>
        <w:t>MediaPipe Pose Landmarker</w:t>
      </w:r>
      <w:r>
        <w:t>或同类模型提取人体关键点。</w:t>
      </w:r>
      <w:r>
        <w:t>MediaPipe</w:t>
      </w:r>
      <w:r>
        <w:t>能够从图像或视频输出</w:t>
      </w:r>
      <w:r>
        <w:t>33</w:t>
      </w:r>
      <w:r>
        <w:t>个身体关键点及三维世界坐标，可用于姿态与动作分析。</w:t>
      </w:r>
      <w:r>
        <w:t>[9]</w:t>
      </w:r>
    </w:p>
    <w:p w14:paraId="3163757A" w14:textId="77777777" w:rsidR="00AC4542" w:rsidRDefault="00000000">
      <w:pPr>
        <w:pStyle w:val="Compact"/>
        <w:numPr>
          <w:ilvl w:val="0"/>
          <w:numId w:val="11"/>
        </w:numPr>
        <w:rPr>
          <w:lang w:eastAsia="zh-CN"/>
        </w:rPr>
      </w:pPr>
      <w:r>
        <w:rPr>
          <w:lang w:eastAsia="zh-CN"/>
        </w:rPr>
        <w:t>通过关键点速度、髋</w:t>
      </w:r>
      <w:r>
        <w:rPr>
          <w:lang w:eastAsia="zh-CN"/>
        </w:rPr>
        <w:t>/</w:t>
      </w:r>
      <w:r>
        <w:rPr>
          <w:lang w:eastAsia="zh-CN"/>
        </w:rPr>
        <w:t>膝</w:t>
      </w:r>
      <w:r>
        <w:rPr>
          <w:lang w:eastAsia="zh-CN"/>
        </w:rPr>
        <w:t>/</w:t>
      </w:r>
      <w:r>
        <w:rPr>
          <w:lang w:eastAsia="zh-CN"/>
        </w:rPr>
        <w:t>踝角度和动作周期识别，切分每次重复及关键阶段；</w:t>
      </w:r>
    </w:p>
    <w:p w14:paraId="4F9E9945" w14:textId="77777777" w:rsidR="00AC4542" w:rsidRDefault="00000000">
      <w:pPr>
        <w:pStyle w:val="Compact"/>
        <w:numPr>
          <w:ilvl w:val="0"/>
          <w:numId w:val="11"/>
        </w:numPr>
      </w:pPr>
      <w:proofErr w:type="spellStart"/>
      <w:r>
        <w:t>形成两类视觉输入</w:t>
      </w:r>
      <w:proofErr w:type="spellEnd"/>
      <w:r>
        <w:t>：</w:t>
      </w:r>
    </w:p>
    <w:p w14:paraId="126ABEA4" w14:textId="77777777" w:rsidR="00AC4542" w:rsidRDefault="00000000">
      <w:pPr>
        <w:pStyle w:val="Compact"/>
        <w:numPr>
          <w:ilvl w:val="1"/>
          <w:numId w:val="12"/>
        </w:numPr>
        <w:rPr>
          <w:lang w:eastAsia="zh-CN"/>
        </w:rPr>
      </w:pPr>
      <w:r>
        <w:rPr>
          <w:lang w:eastAsia="zh-CN"/>
        </w:rPr>
        <w:t>RGB/</w:t>
      </w:r>
      <w:r>
        <w:rPr>
          <w:lang w:eastAsia="zh-CN"/>
        </w:rPr>
        <w:t>短视频特征，用于处理器械、遮挡和整体外观；</w:t>
      </w:r>
    </w:p>
    <w:p w14:paraId="24205380" w14:textId="77777777" w:rsidR="00AC4542" w:rsidRDefault="00000000">
      <w:pPr>
        <w:pStyle w:val="Compact"/>
        <w:numPr>
          <w:ilvl w:val="1"/>
          <w:numId w:val="12"/>
        </w:numPr>
        <w:rPr>
          <w:lang w:eastAsia="zh-CN"/>
        </w:rPr>
      </w:pPr>
      <w:r>
        <w:rPr>
          <w:lang w:eastAsia="zh-CN"/>
        </w:rPr>
        <w:t>2D/3D</w:t>
      </w:r>
      <w:r>
        <w:rPr>
          <w:lang w:eastAsia="zh-CN"/>
        </w:rPr>
        <w:t>骨架、关节角度和轨迹，用于提供稳定、可解释的结构特征；</w:t>
      </w:r>
    </w:p>
    <w:p w14:paraId="073018A4" w14:textId="77777777" w:rsidR="00AC4542" w:rsidRDefault="00000000">
      <w:pPr>
        <w:pStyle w:val="Compact"/>
        <w:numPr>
          <w:ilvl w:val="0"/>
          <w:numId w:val="11"/>
        </w:numPr>
        <w:rPr>
          <w:lang w:eastAsia="zh-CN"/>
        </w:rPr>
      </w:pPr>
      <w:r>
        <w:rPr>
          <w:lang w:eastAsia="zh-CN"/>
        </w:rPr>
        <w:t>多视角训练时进行跨视角注意力或特征汇聚；</w:t>
      </w:r>
    </w:p>
    <w:p w14:paraId="5B2DF576" w14:textId="77777777" w:rsidR="00AC4542" w:rsidRDefault="00000000">
      <w:pPr>
        <w:pStyle w:val="Compact"/>
        <w:numPr>
          <w:ilvl w:val="0"/>
          <w:numId w:val="11"/>
        </w:numPr>
        <w:rPr>
          <w:lang w:eastAsia="zh-CN"/>
        </w:rPr>
      </w:pPr>
      <w:r>
        <w:rPr>
          <w:lang w:eastAsia="zh-CN"/>
        </w:rPr>
        <w:t>部署时采用</w:t>
      </w:r>
      <w:r>
        <w:rPr>
          <w:lang w:eastAsia="zh-CN"/>
        </w:rPr>
        <w:t>“</w:t>
      </w:r>
      <w:r>
        <w:rPr>
          <w:lang w:eastAsia="zh-CN"/>
        </w:rPr>
        <w:t>视角随机丢弃</w:t>
      </w:r>
      <w:r>
        <w:rPr>
          <w:lang w:eastAsia="zh-CN"/>
        </w:rPr>
        <w:t>”</w:t>
      </w:r>
      <w:r>
        <w:rPr>
          <w:lang w:eastAsia="zh-CN"/>
        </w:rPr>
        <w:t>和教师</w:t>
      </w:r>
      <w:r>
        <w:rPr>
          <w:lang w:eastAsia="zh-CN"/>
        </w:rPr>
        <w:t>—</w:t>
      </w:r>
      <w:r>
        <w:rPr>
          <w:lang w:eastAsia="zh-CN"/>
        </w:rPr>
        <w:t>学生蒸馏，使模型在单视角下也能工作。</w:t>
      </w:r>
    </w:p>
    <w:p w14:paraId="0D2E9E51" w14:textId="77777777" w:rsidR="00AC4542" w:rsidRDefault="00000000">
      <w:pPr>
        <w:pStyle w:val="FirstParagraph"/>
        <w:rPr>
          <w:lang w:eastAsia="zh-CN"/>
        </w:rPr>
      </w:pPr>
      <w:r>
        <w:rPr>
          <w:lang w:eastAsia="zh-CN"/>
        </w:rPr>
        <w:t>“</w:t>
      </w:r>
      <w:r>
        <w:rPr>
          <w:lang w:eastAsia="zh-CN"/>
        </w:rPr>
        <w:t>三张图</w:t>
      </w:r>
      <w:r>
        <w:rPr>
          <w:lang w:eastAsia="zh-CN"/>
        </w:rPr>
        <w:t>”</w:t>
      </w:r>
      <w:r>
        <w:rPr>
          <w:lang w:eastAsia="zh-CN"/>
        </w:rPr>
        <w:t>的产品构想可保留为</w:t>
      </w:r>
      <w:r>
        <w:rPr>
          <w:b/>
          <w:bCs/>
          <w:lang w:eastAsia="zh-CN"/>
        </w:rPr>
        <w:t>多视角关键帧模式</w:t>
      </w:r>
      <w:r>
        <w:rPr>
          <w:lang w:eastAsia="zh-CN"/>
        </w:rPr>
        <w:t>：系统从每个视角的短视频中自动选择起始、最低点和高风险阶段，而不是让用户手动拍三张互不同步的照片。</w:t>
      </w:r>
    </w:p>
    <w:p w14:paraId="507C32DC" w14:textId="77777777" w:rsidR="00AC4542" w:rsidRDefault="00000000">
      <w:pPr>
        <w:pStyle w:val="2"/>
      </w:pPr>
      <w:bookmarkStart w:id="51" w:name="semg分支"/>
      <w:bookmarkStart w:id="52" w:name="_Toc235996867"/>
      <w:bookmarkEnd w:id="49"/>
      <w:r>
        <w:t xml:space="preserve">5.3 </w:t>
      </w:r>
      <w:proofErr w:type="spellStart"/>
      <w:r>
        <w:t>sEMG</w:t>
      </w:r>
      <w:r>
        <w:t>分支</w:t>
      </w:r>
      <w:bookmarkEnd w:id="52"/>
      <w:proofErr w:type="spellEnd"/>
    </w:p>
    <w:p w14:paraId="47B80CEB" w14:textId="77777777" w:rsidR="00AC4542" w:rsidRDefault="00000000">
      <w:pPr>
        <w:pStyle w:val="3"/>
      </w:pPr>
      <w:bookmarkStart w:id="53" w:name="信号采集"/>
      <w:bookmarkStart w:id="54" w:name="_Toc235996868"/>
      <w:r>
        <w:t>信号采集</w:t>
      </w:r>
      <w:bookmarkEnd w:id="54"/>
    </w:p>
    <w:p w14:paraId="7AD47BE5" w14:textId="77777777" w:rsidR="00AC4542" w:rsidRDefault="00000000">
      <w:pPr>
        <w:pStyle w:val="Compact"/>
        <w:numPr>
          <w:ilvl w:val="0"/>
          <w:numId w:val="13"/>
        </w:numPr>
        <w:rPr>
          <w:lang w:eastAsia="zh-CN"/>
        </w:rPr>
      </w:pPr>
      <w:r>
        <w:rPr>
          <w:lang w:eastAsia="zh-CN"/>
        </w:rPr>
        <w:t>研究期优先使用原始</w:t>
      </w:r>
      <w:proofErr w:type="spellStart"/>
      <w:r>
        <w:rPr>
          <w:lang w:eastAsia="zh-CN"/>
        </w:rPr>
        <w:t>sEMG</w:t>
      </w:r>
      <w:proofErr w:type="spellEnd"/>
      <w:r>
        <w:rPr>
          <w:lang w:eastAsia="zh-CN"/>
        </w:rPr>
        <w:t>，而不是只有低频包络输出的简化传感器；</w:t>
      </w:r>
    </w:p>
    <w:p w14:paraId="44A1E8F1" w14:textId="77777777" w:rsidR="00AC4542" w:rsidRDefault="00000000">
      <w:pPr>
        <w:pStyle w:val="Compact"/>
        <w:numPr>
          <w:ilvl w:val="0"/>
          <w:numId w:val="13"/>
        </w:numPr>
        <w:rPr>
          <w:lang w:eastAsia="zh-CN"/>
        </w:rPr>
      </w:pPr>
      <w:r>
        <w:rPr>
          <w:lang w:eastAsia="zh-CN"/>
        </w:rPr>
        <w:t>采样率依据设备、数据集及目标频段确定，原则上应满足原始</w:t>
      </w:r>
      <w:proofErr w:type="spellStart"/>
      <w:r>
        <w:rPr>
          <w:lang w:eastAsia="zh-CN"/>
        </w:rPr>
        <w:t>sEMG</w:t>
      </w:r>
      <w:proofErr w:type="spellEnd"/>
      <w:r>
        <w:rPr>
          <w:lang w:eastAsia="zh-CN"/>
        </w:rPr>
        <w:t>分析需要；</w:t>
      </w:r>
    </w:p>
    <w:p w14:paraId="12723CFF" w14:textId="77777777" w:rsidR="00AC4542" w:rsidRDefault="00000000">
      <w:pPr>
        <w:pStyle w:val="Compact"/>
        <w:numPr>
          <w:ilvl w:val="0"/>
          <w:numId w:val="13"/>
        </w:numPr>
        <w:rPr>
          <w:lang w:eastAsia="zh-CN"/>
        </w:rPr>
      </w:pPr>
      <w:r>
        <w:rPr>
          <w:lang w:eastAsia="zh-CN"/>
        </w:rPr>
        <w:t>采用统一皮肤准备、贴片方向、肌肉定位和固定方式；</w:t>
      </w:r>
    </w:p>
    <w:p w14:paraId="439AB523" w14:textId="77777777" w:rsidR="00AC4542" w:rsidRDefault="00000000">
      <w:pPr>
        <w:pStyle w:val="Compact"/>
        <w:numPr>
          <w:ilvl w:val="0"/>
          <w:numId w:val="13"/>
        </w:numPr>
      </w:pPr>
      <w:r>
        <w:rPr>
          <w:lang w:eastAsia="zh-CN"/>
        </w:rPr>
        <w:lastRenderedPageBreak/>
        <w:t>参考</w:t>
      </w:r>
      <w:r>
        <w:rPr>
          <w:lang w:eastAsia="zh-CN"/>
        </w:rPr>
        <w:t>SENIAM</w:t>
      </w:r>
      <w:r>
        <w:rPr>
          <w:lang w:eastAsia="zh-CN"/>
        </w:rPr>
        <w:t>对双极电极、</w:t>
      </w:r>
      <w:r>
        <w:rPr>
          <w:lang w:eastAsia="zh-CN"/>
        </w:rPr>
        <w:t>20 mm</w:t>
      </w:r>
      <w:r>
        <w:rPr>
          <w:lang w:eastAsia="zh-CN"/>
        </w:rPr>
        <w:t>中心间距、沿肌纤维方向放置和固定的建议。</w:t>
      </w:r>
      <w:r>
        <w:t>[10]</w:t>
      </w:r>
    </w:p>
    <w:p w14:paraId="2123E9E4" w14:textId="77777777" w:rsidR="00AC4542" w:rsidRDefault="00000000">
      <w:pPr>
        <w:pStyle w:val="3"/>
      </w:pPr>
      <w:bookmarkStart w:id="55" w:name="预处理"/>
      <w:bookmarkStart w:id="56" w:name="_Toc235996869"/>
      <w:bookmarkEnd w:id="53"/>
      <w:r>
        <w:t>预处理</w:t>
      </w:r>
      <w:bookmarkEnd w:id="56"/>
    </w:p>
    <w:p w14:paraId="79D09210" w14:textId="77777777" w:rsidR="00AC4542" w:rsidRDefault="00000000">
      <w:pPr>
        <w:pStyle w:val="Compact"/>
        <w:numPr>
          <w:ilvl w:val="0"/>
          <w:numId w:val="14"/>
        </w:numPr>
        <w:rPr>
          <w:lang w:eastAsia="zh-CN"/>
        </w:rPr>
      </w:pPr>
      <w:r>
        <w:rPr>
          <w:lang w:eastAsia="zh-CN"/>
        </w:rPr>
        <w:t>信号质量检查：断连、饱和、过大运动伪迹、工频干扰；</w:t>
      </w:r>
    </w:p>
    <w:p w14:paraId="51805F88" w14:textId="77777777" w:rsidR="00AC4542" w:rsidRDefault="00000000">
      <w:pPr>
        <w:pStyle w:val="Compact"/>
        <w:numPr>
          <w:ilvl w:val="0"/>
          <w:numId w:val="14"/>
        </w:numPr>
        <w:rPr>
          <w:lang w:eastAsia="zh-CN"/>
        </w:rPr>
      </w:pPr>
      <w:r>
        <w:rPr>
          <w:lang w:eastAsia="zh-CN"/>
        </w:rPr>
        <w:t>带通及工频抑制，具体参数依据设备采样率和信号特性确定；</w:t>
      </w:r>
    </w:p>
    <w:p w14:paraId="44DDB7A7" w14:textId="77777777" w:rsidR="00AC4542" w:rsidRDefault="00000000">
      <w:pPr>
        <w:pStyle w:val="Compact"/>
        <w:numPr>
          <w:ilvl w:val="0"/>
          <w:numId w:val="14"/>
        </w:numPr>
        <w:rPr>
          <w:lang w:eastAsia="zh-CN"/>
        </w:rPr>
      </w:pPr>
      <w:r>
        <w:rPr>
          <w:lang w:eastAsia="zh-CN"/>
        </w:rPr>
        <w:t>动作阶段同步与窗口切分；</w:t>
      </w:r>
    </w:p>
    <w:p w14:paraId="08DB53F1" w14:textId="77777777" w:rsidR="00AC4542" w:rsidRDefault="00000000">
      <w:pPr>
        <w:pStyle w:val="Compact"/>
        <w:numPr>
          <w:ilvl w:val="0"/>
          <w:numId w:val="14"/>
        </w:numPr>
        <w:rPr>
          <w:lang w:eastAsia="zh-CN"/>
        </w:rPr>
      </w:pPr>
      <w:r>
        <w:rPr>
          <w:lang w:eastAsia="zh-CN"/>
        </w:rPr>
        <w:t>幅值归一化：</w:t>
      </w:r>
      <w:r>
        <w:rPr>
          <w:lang w:eastAsia="zh-CN"/>
        </w:rPr>
        <w:t>MVC</w:t>
      </w:r>
      <w:r>
        <w:rPr>
          <w:lang w:eastAsia="zh-CN"/>
        </w:rPr>
        <w:t>、</w:t>
      </w:r>
      <w:r>
        <w:rPr>
          <w:lang w:eastAsia="zh-CN"/>
        </w:rPr>
        <w:t>session</w:t>
      </w:r>
      <w:r>
        <w:rPr>
          <w:lang w:eastAsia="zh-CN"/>
        </w:rPr>
        <w:t>内标准化或稳健分位数归一化；</w:t>
      </w:r>
    </w:p>
    <w:p w14:paraId="613008F5" w14:textId="77777777" w:rsidR="00AC4542" w:rsidRDefault="00000000">
      <w:pPr>
        <w:pStyle w:val="Compact"/>
        <w:numPr>
          <w:ilvl w:val="0"/>
          <w:numId w:val="14"/>
        </w:numPr>
        <w:rPr>
          <w:lang w:eastAsia="zh-CN"/>
        </w:rPr>
      </w:pPr>
      <w:r>
        <w:rPr>
          <w:lang w:eastAsia="zh-CN"/>
        </w:rPr>
        <w:t>数据增强：幅值缩放、时间扰动、通道丢弃、噪声注入、电极偏移模拟；</w:t>
      </w:r>
    </w:p>
    <w:p w14:paraId="0AD498FE" w14:textId="77777777" w:rsidR="00AC4542" w:rsidRDefault="00000000">
      <w:pPr>
        <w:pStyle w:val="Compact"/>
        <w:numPr>
          <w:ilvl w:val="0"/>
          <w:numId w:val="14"/>
        </w:numPr>
        <w:rPr>
          <w:lang w:eastAsia="zh-CN"/>
        </w:rPr>
      </w:pPr>
      <w:r>
        <w:rPr>
          <w:lang w:eastAsia="zh-CN"/>
        </w:rPr>
        <w:t>同时保留原始时序、包络、时频图及</w:t>
      </w:r>
      <w:r>
        <w:rPr>
          <w:lang w:eastAsia="zh-CN"/>
        </w:rPr>
        <w:t>RMS/MAV/WL</w:t>
      </w:r>
      <w:r>
        <w:rPr>
          <w:lang w:eastAsia="zh-CN"/>
        </w:rPr>
        <w:t>等可解释特征作为候选输入。</w:t>
      </w:r>
    </w:p>
    <w:p w14:paraId="18FDF0AA" w14:textId="77777777" w:rsidR="00AC4542" w:rsidRDefault="00000000">
      <w:pPr>
        <w:pStyle w:val="3"/>
        <w:rPr>
          <w:lang w:eastAsia="zh-CN"/>
        </w:rPr>
      </w:pPr>
      <w:bookmarkStart w:id="57" w:name="特征学习"/>
      <w:bookmarkStart w:id="58" w:name="_Toc235996870"/>
      <w:bookmarkEnd w:id="55"/>
      <w:r>
        <w:rPr>
          <w:lang w:eastAsia="zh-CN"/>
        </w:rPr>
        <w:t>特征学习</w:t>
      </w:r>
      <w:bookmarkEnd w:id="58"/>
    </w:p>
    <w:p w14:paraId="6106598F" w14:textId="77777777" w:rsidR="00AC4542" w:rsidRDefault="00000000">
      <w:pPr>
        <w:pStyle w:val="FirstParagraph"/>
        <w:rPr>
          <w:lang w:eastAsia="zh-CN"/>
        </w:rPr>
      </w:pPr>
      <w:proofErr w:type="spellStart"/>
      <w:r>
        <w:rPr>
          <w:lang w:eastAsia="zh-CN"/>
        </w:rPr>
        <w:t>sEMG</w:t>
      </w:r>
      <w:proofErr w:type="spellEnd"/>
      <w:r>
        <w:rPr>
          <w:lang w:eastAsia="zh-CN"/>
        </w:rPr>
        <w:t>分支可采用团队已有泛化模型作为骨干，完成：</w:t>
      </w:r>
    </w:p>
    <w:p w14:paraId="4BA6BECE" w14:textId="77777777" w:rsidR="00AC4542" w:rsidRDefault="00000000">
      <w:pPr>
        <w:pStyle w:val="Compact"/>
        <w:numPr>
          <w:ilvl w:val="0"/>
          <w:numId w:val="15"/>
        </w:numPr>
        <w:rPr>
          <w:lang w:eastAsia="zh-CN"/>
        </w:rPr>
      </w:pPr>
      <w:r>
        <w:rPr>
          <w:lang w:eastAsia="zh-CN"/>
        </w:rPr>
        <w:t>局部时序与频谱特征提取；</w:t>
      </w:r>
    </w:p>
    <w:p w14:paraId="56F2C857" w14:textId="77777777" w:rsidR="00AC4542" w:rsidRDefault="00000000">
      <w:pPr>
        <w:pStyle w:val="Compact"/>
        <w:numPr>
          <w:ilvl w:val="0"/>
          <w:numId w:val="15"/>
        </w:numPr>
      </w:pPr>
      <w:proofErr w:type="spellStart"/>
      <w:r>
        <w:t>多肌肉协同关系建模</w:t>
      </w:r>
      <w:proofErr w:type="spellEnd"/>
      <w:r>
        <w:t>；</w:t>
      </w:r>
    </w:p>
    <w:p w14:paraId="3AFC93D6" w14:textId="77777777" w:rsidR="00AC4542" w:rsidRDefault="00000000">
      <w:pPr>
        <w:pStyle w:val="Compact"/>
        <w:numPr>
          <w:ilvl w:val="0"/>
          <w:numId w:val="15"/>
        </w:numPr>
        <w:rPr>
          <w:lang w:eastAsia="zh-CN"/>
        </w:rPr>
      </w:pPr>
      <w:r>
        <w:rPr>
          <w:lang w:eastAsia="zh-CN"/>
        </w:rPr>
        <w:t>动作阶段内激活顺序分析；</w:t>
      </w:r>
    </w:p>
    <w:p w14:paraId="06C0579B" w14:textId="77777777" w:rsidR="00AC4542" w:rsidRDefault="00000000">
      <w:pPr>
        <w:pStyle w:val="Compact"/>
        <w:numPr>
          <w:ilvl w:val="0"/>
          <w:numId w:val="15"/>
        </w:numPr>
        <w:rPr>
          <w:lang w:eastAsia="zh-CN"/>
        </w:rPr>
      </w:pPr>
      <w:r>
        <w:rPr>
          <w:lang w:eastAsia="zh-CN"/>
        </w:rPr>
        <w:t>左右侧或主动肌</w:t>
      </w:r>
      <w:r>
        <w:rPr>
          <w:lang w:eastAsia="zh-CN"/>
        </w:rPr>
        <w:t>—</w:t>
      </w:r>
      <w:r>
        <w:rPr>
          <w:lang w:eastAsia="zh-CN"/>
        </w:rPr>
        <w:t>拮抗肌相对关系学习；</w:t>
      </w:r>
    </w:p>
    <w:p w14:paraId="1BED8723" w14:textId="77777777" w:rsidR="00AC4542" w:rsidRDefault="00000000">
      <w:pPr>
        <w:pStyle w:val="Compact"/>
        <w:numPr>
          <w:ilvl w:val="0"/>
          <w:numId w:val="15"/>
        </w:numPr>
        <w:rPr>
          <w:lang w:eastAsia="zh-CN"/>
        </w:rPr>
      </w:pPr>
      <w:r>
        <w:rPr>
          <w:lang w:eastAsia="zh-CN"/>
        </w:rPr>
        <w:t>受试者无关、</w:t>
      </w:r>
      <w:r>
        <w:rPr>
          <w:lang w:eastAsia="zh-CN"/>
        </w:rPr>
        <w:t>session</w:t>
      </w:r>
      <w:r>
        <w:rPr>
          <w:lang w:eastAsia="zh-CN"/>
        </w:rPr>
        <w:t>无关表征学习。</w:t>
      </w:r>
    </w:p>
    <w:p w14:paraId="02661B8A" w14:textId="77777777" w:rsidR="00AC4542" w:rsidRDefault="00000000">
      <w:pPr>
        <w:pStyle w:val="2"/>
        <w:rPr>
          <w:lang w:eastAsia="zh-CN"/>
        </w:rPr>
      </w:pPr>
      <w:bookmarkStart w:id="59" w:name="imu分支可选增强"/>
      <w:bookmarkStart w:id="60" w:name="_Toc235996871"/>
      <w:bookmarkEnd w:id="51"/>
      <w:bookmarkEnd w:id="57"/>
      <w:r>
        <w:rPr>
          <w:lang w:eastAsia="zh-CN"/>
        </w:rPr>
        <w:t>5.4 IMU</w:t>
      </w:r>
      <w:r>
        <w:rPr>
          <w:lang w:eastAsia="zh-CN"/>
        </w:rPr>
        <w:t>分支（可选增强）</w:t>
      </w:r>
      <w:bookmarkEnd w:id="60"/>
    </w:p>
    <w:p w14:paraId="223B3E19" w14:textId="77777777" w:rsidR="00AC4542" w:rsidRDefault="00000000">
      <w:pPr>
        <w:pStyle w:val="FirstParagraph"/>
        <w:rPr>
          <w:lang w:eastAsia="zh-CN"/>
        </w:rPr>
      </w:pPr>
      <w:r>
        <w:rPr>
          <w:lang w:eastAsia="zh-CN"/>
        </w:rPr>
        <w:t>IMU</w:t>
      </w:r>
      <w:r>
        <w:rPr>
          <w:lang w:eastAsia="zh-CN"/>
        </w:rPr>
        <w:t>由三轴加速度计、三轴陀螺仪及可选磁力计构成，用于提供加速度、角速度、姿态和运动稳定性。</w:t>
      </w:r>
      <w:r>
        <w:rPr>
          <w:lang w:eastAsia="zh-CN"/>
        </w:rPr>
        <w:t>FLEX</w:t>
      </w:r>
      <w:r>
        <w:rPr>
          <w:lang w:eastAsia="zh-CN"/>
        </w:rPr>
        <w:t>不包含</w:t>
      </w:r>
      <w:r>
        <w:rPr>
          <w:lang w:eastAsia="zh-CN"/>
        </w:rPr>
        <w:t>IMU</w:t>
      </w:r>
      <w:r>
        <w:rPr>
          <w:lang w:eastAsia="zh-CN"/>
        </w:rPr>
        <w:t>，因此</w:t>
      </w:r>
      <w:r>
        <w:rPr>
          <w:lang w:eastAsia="zh-CN"/>
        </w:rPr>
        <w:t>IMU</w:t>
      </w:r>
      <w:r>
        <w:rPr>
          <w:lang w:eastAsia="zh-CN"/>
        </w:rPr>
        <w:t>不应成为第一阶段复现的前置条件。</w:t>
      </w:r>
    </w:p>
    <w:p w14:paraId="55CA0B11" w14:textId="77777777" w:rsidR="00AC4542" w:rsidRDefault="00000000">
      <w:pPr>
        <w:pStyle w:val="a0"/>
      </w:pPr>
      <w:proofErr w:type="spellStart"/>
      <w:r>
        <w:t>建议策略</w:t>
      </w:r>
      <w:proofErr w:type="spellEnd"/>
      <w:r>
        <w:t>：</w:t>
      </w:r>
    </w:p>
    <w:p w14:paraId="43176EAE" w14:textId="77777777" w:rsidR="00AC4542" w:rsidRDefault="00000000">
      <w:pPr>
        <w:pStyle w:val="Compact"/>
        <w:numPr>
          <w:ilvl w:val="0"/>
          <w:numId w:val="16"/>
        </w:numPr>
        <w:rPr>
          <w:lang w:eastAsia="zh-CN"/>
        </w:rPr>
      </w:pPr>
      <w:r>
        <w:rPr>
          <w:lang w:eastAsia="zh-CN"/>
        </w:rPr>
        <w:t>学术主线先完成</w:t>
      </w:r>
      <w:r>
        <w:rPr>
          <w:lang w:eastAsia="zh-CN"/>
        </w:rPr>
        <w:t>“</w:t>
      </w:r>
      <w:r>
        <w:rPr>
          <w:lang w:eastAsia="zh-CN"/>
        </w:rPr>
        <w:t>视觉</w:t>
      </w:r>
      <w:r>
        <w:rPr>
          <w:lang w:eastAsia="zh-CN"/>
        </w:rPr>
        <w:t xml:space="preserve"> + </w:t>
      </w:r>
      <w:proofErr w:type="spellStart"/>
      <w:r>
        <w:rPr>
          <w:lang w:eastAsia="zh-CN"/>
        </w:rPr>
        <w:t>sEMG</w:t>
      </w:r>
      <w:proofErr w:type="spellEnd"/>
      <w:r>
        <w:rPr>
          <w:lang w:eastAsia="zh-CN"/>
        </w:rPr>
        <w:t>”</w:t>
      </w:r>
      <w:r>
        <w:rPr>
          <w:lang w:eastAsia="zh-CN"/>
        </w:rPr>
        <w:t>；</w:t>
      </w:r>
    </w:p>
    <w:p w14:paraId="74FDEB70" w14:textId="77777777" w:rsidR="00AC4542" w:rsidRDefault="00000000">
      <w:pPr>
        <w:pStyle w:val="Compact"/>
        <w:numPr>
          <w:ilvl w:val="0"/>
          <w:numId w:val="16"/>
        </w:numPr>
        <w:rPr>
          <w:lang w:eastAsia="zh-CN"/>
        </w:rPr>
      </w:pPr>
      <w:r>
        <w:rPr>
          <w:lang w:eastAsia="zh-CN"/>
        </w:rPr>
        <w:t>自采</w:t>
      </w:r>
      <w:r>
        <w:rPr>
          <w:lang w:eastAsia="zh-CN"/>
        </w:rPr>
        <w:t>MVP</w:t>
      </w:r>
      <w:r>
        <w:rPr>
          <w:lang w:eastAsia="zh-CN"/>
        </w:rPr>
        <w:t>如发现视觉受遮挡或动态节奏难以稳定提取，再增加</w:t>
      </w:r>
      <w:r>
        <w:rPr>
          <w:lang w:eastAsia="zh-CN"/>
        </w:rPr>
        <w:t>1—3</w:t>
      </w:r>
      <w:r>
        <w:rPr>
          <w:lang w:eastAsia="zh-CN"/>
        </w:rPr>
        <w:t>个</w:t>
      </w:r>
      <w:r>
        <w:rPr>
          <w:lang w:eastAsia="zh-CN"/>
        </w:rPr>
        <w:t>IMU</w:t>
      </w:r>
      <w:r>
        <w:rPr>
          <w:lang w:eastAsia="zh-CN"/>
        </w:rPr>
        <w:t>；</w:t>
      </w:r>
    </w:p>
    <w:p w14:paraId="4C3E2CE9" w14:textId="77777777" w:rsidR="00AC4542" w:rsidRDefault="00000000">
      <w:pPr>
        <w:pStyle w:val="Compact"/>
        <w:numPr>
          <w:ilvl w:val="0"/>
          <w:numId w:val="16"/>
        </w:numPr>
        <w:rPr>
          <w:lang w:eastAsia="zh-CN"/>
        </w:rPr>
      </w:pPr>
      <w:r>
        <w:rPr>
          <w:lang w:eastAsia="zh-CN"/>
        </w:rPr>
        <w:t>IMU</w:t>
      </w:r>
      <w:r>
        <w:rPr>
          <w:lang w:eastAsia="zh-CN"/>
        </w:rPr>
        <w:t>优先放置在躯干、大腿或训练器械上，用于动作阶段、速度和稳定性；</w:t>
      </w:r>
    </w:p>
    <w:p w14:paraId="084DBEFD" w14:textId="77777777" w:rsidR="00AC4542" w:rsidRDefault="00000000">
      <w:pPr>
        <w:pStyle w:val="Compact"/>
        <w:numPr>
          <w:ilvl w:val="0"/>
          <w:numId w:val="16"/>
        </w:numPr>
        <w:rPr>
          <w:lang w:eastAsia="zh-CN"/>
        </w:rPr>
      </w:pPr>
      <w:r>
        <w:rPr>
          <w:lang w:eastAsia="zh-CN"/>
        </w:rPr>
        <w:t>通过时间戳和同步事件对齐视频、</w:t>
      </w:r>
      <w:proofErr w:type="spellStart"/>
      <w:r>
        <w:rPr>
          <w:lang w:eastAsia="zh-CN"/>
        </w:rPr>
        <w:t>sEMG</w:t>
      </w:r>
      <w:proofErr w:type="spellEnd"/>
      <w:r>
        <w:rPr>
          <w:lang w:eastAsia="zh-CN"/>
        </w:rPr>
        <w:t>与</w:t>
      </w:r>
      <w:r>
        <w:rPr>
          <w:lang w:eastAsia="zh-CN"/>
        </w:rPr>
        <w:t>IMU</w:t>
      </w:r>
      <w:r>
        <w:rPr>
          <w:lang w:eastAsia="zh-CN"/>
        </w:rPr>
        <w:t>。</w:t>
      </w:r>
    </w:p>
    <w:p w14:paraId="29A4A94F" w14:textId="77777777" w:rsidR="00AC4542" w:rsidRDefault="00000000">
      <w:pPr>
        <w:pStyle w:val="2"/>
        <w:rPr>
          <w:lang w:eastAsia="zh-CN"/>
        </w:rPr>
      </w:pPr>
      <w:bookmarkStart w:id="61" w:name="多模态融合"/>
      <w:bookmarkStart w:id="62" w:name="_Toc235996872"/>
      <w:bookmarkEnd w:id="59"/>
      <w:r>
        <w:rPr>
          <w:lang w:eastAsia="zh-CN"/>
        </w:rPr>
        <w:t xml:space="preserve">5.5 </w:t>
      </w:r>
      <w:r>
        <w:rPr>
          <w:lang w:eastAsia="zh-CN"/>
        </w:rPr>
        <w:t>多模态融合</w:t>
      </w:r>
      <w:bookmarkEnd w:id="62"/>
    </w:p>
    <w:p w14:paraId="2CFFF46C" w14:textId="77777777" w:rsidR="00AC4542" w:rsidRDefault="00000000">
      <w:pPr>
        <w:pStyle w:val="FirstParagraph"/>
      </w:pPr>
      <w:r>
        <w:rPr>
          <w:lang w:eastAsia="zh-CN"/>
        </w:rPr>
        <w:t>不建议只做简单拼接。</w:t>
      </w:r>
      <w:proofErr w:type="spellStart"/>
      <w:r>
        <w:t>可依次比较</w:t>
      </w:r>
      <w:proofErr w:type="spellEnd"/>
      <w:r>
        <w:t>：</w:t>
      </w:r>
    </w:p>
    <w:p w14:paraId="725099F7" w14:textId="77777777" w:rsidR="00AC4542" w:rsidRDefault="00000000">
      <w:pPr>
        <w:pStyle w:val="Compact"/>
        <w:numPr>
          <w:ilvl w:val="0"/>
          <w:numId w:val="17"/>
        </w:numPr>
        <w:rPr>
          <w:lang w:eastAsia="zh-CN"/>
        </w:rPr>
      </w:pPr>
      <w:r>
        <w:rPr>
          <w:b/>
          <w:bCs/>
          <w:lang w:eastAsia="zh-CN"/>
        </w:rPr>
        <w:t>晚期融合基线</w:t>
      </w:r>
      <w:r>
        <w:rPr>
          <w:lang w:eastAsia="zh-CN"/>
        </w:rPr>
        <w:t>：各模态独立预测后加权；</w:t>
      </w:r>
    </w:p>
    <w:p w14:paraId="192F848E" w14:textId="77777777" w:rsidR="00AC4542" w:rsidRDefault="00000000">
      <w:pPr>
        <w:pStyle w:val="Compact"/>
        <w:numPr>
          <w:ilvl w:val="0"/>
          <w:numId w:val="17"/>
        </w:numPr>
        <w:rPr>
          <w:lang w:eastAsia="zh-CN"/>
        </w:rPr>
      </w:pPr>
      <w:r>
        <w:rPr>
          <w:b/>
          <w:bCs/>
          <w:lang w:eastAsia="zh-CN"/>
        </w:rPr>
        <w:t>门控融合</w:t>
      </w:r>
      <w:r>
        <w:rPr>
          <w:lang w:eastAsia="zh-CN"/>
        </w:rPr>
        <w:t>：模型根据每个模态的信号质量动态分配权重；</w:t>
      </w:r>
    </w:p>
    <w:p w14:paraId="4EFCFDBF" w14:textId="77777777" w:rsidR="00AC4542" w:rsidRDefault="00000000">
      <w:pPr>
        <w:pStyle w:val="Compact"/>
        <w:numPr>
          <w:ilvl w:val="0"/>
          <w:numId w:val="17"/>
        </w:numPr>
        <w:rPr>
          <w:lang w:eastAsia="zh-CN"/>
        </w:rPr>
      </w:pPr>
      <w:r>
        <w:rPr>
          <w:b/>
          <w:bCs/>
          <w:lang w:eastAsia="zh-CN"/>
        </w:rPr>
        <w:t>跨模态注意力</w:t>
      </w:r>
      <w:r>
        <w:rPr>
          <w:lang w:eastAsia="zh-CN"/>
        </w:rPr>
        <w:t>：用动作阶段或骨架特征查询对应</w:t>
      </w:r>
      <w:proofErr w:type="spellStart"/>
      <w:r>
        <w:rPr>
          <w:lang w:eastAsia="zh-CN"/>
        </w:rPr>
        <w:t>sEMG</w:t>
      </w:r>
      <w:proofErr w:type="spellEnd"/>
      <w:r>
        <w:rPr>
          <w:lang w:eastAsia="zh-CN"/>
        </w:rPr>
        <w:t>片段；</w:t>
      </w:r>
    </w:p>
    <w:p w14:paraId="5A9F7123" w14:textId="77777777" w:rsidR="00AC4542" w:rsidRDefault="00000000">
      <w:pPr>
        <w:pStyle w:val="Compact"/>
        <w:numPr>
          <w:ilvl w:val="0"/>
          <w:numId w:val="17"/>
        </w:numPr>
        <w:rPr>
          <w:lang w:eastAsia="zh-CN"/>
        </w:rPr>
      </w:pPr>
      <w:r>
        <w:rPr>
          <w:b/>
          <w:bCs/>
          <w:lang w:eastAsia="zh-CN"/>
        </w:rPr>
        <w:t>一致性约束</w:t>
      </w:r>
      <w:r>
        <w:rPr>
          <w:lang w:eastAsia="zh-CN"/>
        </w:rPr>
        <w:t>：约束动作阶段、肌肉激活和错误类型之间的生物力学一致性；</w:t>
      </w:r>
    </w:p>
    <w:p w14:paraId="31C42302" w14:textId="77777777" w:rsidR="00AC4542" w:rsidRDefault="00000000">
      <w:pPr>
        <w:pStyle w:val="Compact"/>
        <w:numPr>
          <w:ilvl w:val="0"/>
          <w:numId w:val="17"/>
        </w:numPr>
        <w:rPr>
          <w:lang w:eastAsia="zh-CN"/>
        </w:rPr>
      </w:pPr>
      <w:r>
        <w:rPr>
          <w:b/>
          <w:bCs/>
          <w:lang w:eastAsia="zh-CN"/>
        </w:rPr>
        <w:t>缺失模态训练</w:t>
      </w:r>
      <w:r>
        <w:rPr>
          <w:lang w:eastAsia="zh-CN"/>
        </w:rPr>
        <w:t>：随机丢失视角、通道或整个模态，使系统具有降级能力；</w:t>
      </w:r>
    </w:p>
    <w:p w14:paraId="4C7FCEA8" w14:textId="77777777" w:rsidR="00AC4542" w:rsidRDefault="00000000">
      <w:pPr>
        <w:pStyle w:val="Compact"/>
        <w:numPr>
          <w:ilvl w:val="0"/>
          <w:numId w:val="17"/>
        </w:numPr>
        <w:rPr>
          <w:lang w:eastAsia="zh-CN"/>
        </w:rPr>
      </w:pPr>
      <w:r>
        <w:rPr>
          <w:b/>
          <w:bCs/>
          <w:lang w:eastAsia="zh-CN"/>
        </w:rPr>
        <w:t>多任务学习</w:t>
      </w:r>
      <w:r>
        <w:rPr>
          <w:lang w:eastAsia="zh-CN"/>
        </w:rPr>
        <w:t>：同时预测质量分数、错误类型、动作阶段和肌肉激活特征。</w:t>
      </w:r>
    </w:p>
    <w:p w14:paraId="5E27CF15" w14:textId="77777777" w:rsidR="00AC4542" w:rsidRDefault="00000000">
      <w:pPr>
        <w:pStyle w:val="2"/>
        <w:rPr>
          <w:lang w:eastAsia="zh-CN"/>
        </w:rPr>
      </w:pPr>
      <w:bookmarkStart w:id="63" w:name="泛化模块"/>
      <w:bookmarkStart w:id="64" w:name="_Toc235996873"/>
      <w:bookmarkEnd w:id="61"/>
      <w:r>
        <w:rPr>
          <w:lang w:eastAsia="zh-CN"/>
        </w:rPr>
        <w:lastRenderedPageBreak/>
        <w:t xml:space="preserve">5.6 </w:t>
      </w:r>
      <w:r>
        <w:rPr>
          <w:lang w:eastAsia="zh-CN"/>
        </w:rPr>
        <w:t>泛化模块</w:t>
      </w:r>
      <w:bookmarkEnd w:id="64"/>
    </w:p>
    <w:p w14:paraId="3840407B" w14:textId="77777777" w:rsidR="00AC4542" w:rsidRDefault="00000000">
      <w:pPr>
        <w:pStyle w:val="FirstParagraph"/>
        <w:rPr>
          <w:lang w:eastAsia="zh-CN"/>
        </w:rPr>
      </w:pPr>
      <w:r>
        <w:rPr>
          <w:lang w:eastAsia="zh-CN"/>
        </w:rPr>
        <w:t>本项目的论文贡献应集中于以下至少两项，而不是简单强调</w:t>
      </w:r>
      <w:r>
        <w:rPr>
          <w:lang w:eastAsia="zh-CN"/>
        </w:rPr>
        <w:t>“</w:t>
      </w:r>
      <w:r>
        <w:rPr>
          <w:lang w:eastAsia="zh-CN"/>
        </w:rPr>
        <w:t>使用了</w:t>
      </w:r>
      <w:r>
        <w:rPr>
          <w:lang w:eastAsia="zh-CN"/>
        </w:rPr>
        <w:t>Transformer”</w:t>
      </w:r>
      <w:r>
        <w:rPr>
          <w:lang w:eastAsia="zh-CN"/>
        </w:rPr>
        <w:t>：</w:t>
      </w:r>
    </w:p>
    <w:p w14:paraId="13F67F16" w14:textId="77777777" w:rsidR="00AC4542" w:rsidRDefault="00000000">
      <w:pPr>
        <w:pStyle w:val="3"/>
        <w:rPr>
          <w:lang w:eastAsia="zh-CN"/>
        </w:rPr>
      </w:pPr>
      <w:bookmarkStart w:id="65" w:name="跨被试泛化"/>
      <w:bookmarkStart w:id="66" w:name="_Toc235996874"/>
      <w:r>
        <w:rPr>
          <w:lang w:eastAsia="zh-CN"/>
        </w:rPr>
        <w:t>跨被试泛化</w:t>
      </w:r>
      <w:bookmarkEnd w:id="66"/>
    </w:p>
    <w:p w14:paraId="72761EA5" w14:textId="77777777" w:rsidR="00AC4542" w:rsidRDefault="00000000">
      <w:pPr>
        <w:pStyle w:val="FirstParagraph"/>
      </w:pPr>
      <w:r>
        <w:rPr>
          <w:lang w:eastAsia="zh-CN"/>
        </w:rPr>
        <w:t>以受试者为分组单位进行训练</w:t>
      </w:r>
      <w:r>
        <w:rPr>
          <w:lang w:eastAsia="zh-CN"/>
        </w:rPr>
        <w:t>/</w:t>
      </w:r>
      <w:r>
        <w:rPr>
          <w:lang w:eastAsia="zh-CN"/>
        </w:rPr>
        <w:t>测试隔离。</w:t>
      </w:r>
      <w:r>
        <w:t>主实验采用</w:t>
      </w:r>
      <w:r>
        <w:t>Leave-One-Subject-Out</w:t>
      </w:r>
      <w:r>
        <w:t>或</w:t>
      </w:r>
      <w:r>
        <w:t>GroupKFold</w:t>
      </w:r>
      <w:r>
        <w:t>，严禁把同一受试者的不同重复随机分到训练集与测试集，避免数据泄漏。</w:t>
      </w:r>
      <w:r>
        <w:t>Leave-One-Group-Out</w:t>
      </w:r>
      <w:r>
        <w:t>可使每次测试完整留出一个受试者组。</w:t>
      </w:r>
      <w:r>
        <w:t>[11]</w:t>
      </w:r>
    </w:p>
    <w:p w14:paraId="38828DDD" w14:textId="77777777" w:rsidR="00AC4542" w:rsidRDefault="00000000">
      <w:pPr>
        <w:pStyle w:val="3"/>
      </w:pPr>
      <w:bookmarkStart w:id="67" w:name="跨视角泛化"/>
      <w:bookmarkStart w:id="68" w:name="_Toc235996875"/>
      <w:bookmarkEnd w:id="65"/>
      <w:r>
        <w:t>跨视角泛化</w:t>
      </w:r>
      <w:bookmarkEnd w:id="68"/>
    </w:p>
    <w:p w14:paraId="03891CBF" w14:textId="77777777" w:rsidR="00AC4542" w:rsidRDefault="00000000">
      <w:pPr>
        <w:pStyle w:val="Compact"/>
        <w:numPr>
          <w:ilvl w:val="0"/>
          <w:numId w:val="18"/>
        </w:numPr>
        <w:rPr>
          <w:lang w:eastAsia="zh-CN"/>
        </w:rPr>
      </w:pPr>
      <w:r>
        <w:rPr>
          <w:lang w:eastAsia="zh-CN"/>
        </w:rPr>
        <w:t>训练视角和测试视角分离；</w:t>
      </w:r>
    </w:p>
    <w:p w14:paraId="3E208D79" w14:textId="77777777" w:rsidR="00AC4542" w:rsidRDefault="00000000">
      <w:pPr>
        <w:pStyle w:val="Compact"/>
        <w:numPr>
          <w:ilvl w:val="0"/>
          <w:numId w:val="18"/>
        </w:numPr>
        <w:rPr>
          <w:lang w:eastAsia="zh-CN"/>
        </w:rPr>
      </w:pPr>
      <w:r>
        <w:rPr>
          <w:lang w:eastAsia="zh-CN"/>
        </w:rPr>
        <w:t>随机旋转、裁剪、遮挡和背景扰动；</w:t>
      </w:r>
    </w:p>
    <w:p w14:paraId="01E03CBE" w14:textId="77777777" w:rsidR="00AC4542" w:rsidRDefault="00000000">
      <w:pPr>
        <w:pStyle w:val="Compact"/>
        <w:numPr>
          <w:ilvl w:val="0"/>
          <w:numId w:val="18"/>
        </w:numPr>
        <w:rPr>
          <w:lang w:eastAsia="zh-CN"/>
        </w:rPr>
      </w:pPr>
      <w:r>
        <w:rPr>
          <w:lang w:eastAsia="zh-CN"/>
        </w:rPr>
        <w:t>多视角教师向单视角学生蒸馏；</w:t>
      </w:r>
    </w:p>
    <w:p w14:paraId="1286FA13" w14:textId="77777777" w:rsidR="00AC4542" w:rsidRDefault="00000000">
      <w:pPr>
        <w:pStyle w:val="Compact"/>
        <w:numPr>
          <w:ilvl w:val="0"/>
          <w:numId w:val="18"/>
        </w:numPr>
        <w:rPr>
          <w:lang w:eastAsia="zh-CN"/>
        </w:rPr>
      </w:pPr>
      <w:r>
        <w:rPr>
          <w:lang w:eastAsia="zh-CN"/>
        </w:rPr>
        <w:t>使用骨架结构和世界坐标降低外观依赖。</w:t>
      </w:r>
    </w:p>
    <w:p w14:paraId="5F347575" w14:textId="77777777" w:rsidR="00AC4542" w:rsidRPr="003C15AE" w:rsidRDefault="00000000">
      <w:pPr>
        <w:pStyle w:val="3"/>
        <w:rPr>
          <w:color w:val="FF0000"/>
        </w:rPr>
      </w:pPr>
      <w:bookmarkStart w:id="69" w:name="semg电极偏移与跨天泛化"/>
      <w:bookmarkStart w:id="70" w:name="_Toc235996876"/>
      <w:bookmarkEnd w:id="67"/>
      <w:proofErr w:type="spellStart"/>
      <w:r w:rsidRPr="003C15AE">
        <w:rPr>
          <w:color w:val="FF0000"/>
        </w:rPr>
        <w:t>sEMG</w:t>
      </w:r>
      <w:r w:rsidRPr="003C15AE">
        <w:rPr>
          <w:color w:val="FF0000"/>
        </w:rPr>
        <w:t>电极偏移与跨天泛化</w:t>
      </w:r>
      <w:bookmarkEnd w:id="70"/>
      <w:proofErr w:type="spellEnd"/>
    </w:p>
    <w:p w14:paraId="7A8AF014" w14:textId="77777777" w:rsidR="00AC4542" w:rsidRDefault="00000000">
      <w:pPr>
        <w:pStyle w:val="Compact"/>
        <w:numPr>
          <w:ilvl w:val="0"/>
          <w:numId w:val="19"/>
        </w:numPr>
        <w:rPr>
          <w:lang w:eastAsia="zh-CN"/>
        </w:rPr>
      </w:pPr>
      <w:r>
        <w:rPr>
          <w:lang w:eastAsia="zh-CN"/>
        </w:rPr>
        <w:t>标准化贴片流程与位置记录；</w:t>
      </w:r>
    </w:p>
    <w:p w14:paraId="3F2922A8" w14:textId="77777777" w:rsidR="00AC4542" w:rsidRDefault="00000000">
      <w:pPr>
        <w:pStyle w:val="Compact"/>
        <w:numPr>
          <w:ilvl w:val="0"/>
          <w:numId w:val="19"/>
        </w:numPr>
        <w:rPr>
          <w:lang w:eastAsia="zh-CN"/>
        </w:rPr>
      </w:pPr>
      <w:r>
        <w:rPr>
          <w:lang w:eastAsia="zh-CN"/>
        </w:rPr>
        <w:t>训练时进行通道扰动、偏移模拟和幅值变化增强；</w:t>
      </w:r>
    </w:p>
    <w:p w14:paraId="28235662" w14:textId="77777777" w:rsidR="00AC4542" w:rsidRDefault="00000000">
      <w:pPr>
        <w:pStyle w:val="Compact"/>
        <w:numPr>
          <w:ilvl w:val="0"/>
          <w:numId w:val="19"/>
        </w:numPr>
        <w:rPr>
          <w:lang w:eastAsia="zh-CN"/>
        </w:rPr>
      </w:pPr>
      <w:r>
        <w:rPr>
          <w:lang w:eastAsia="zh-CN"/>
        </w:rPr>
        <w:t>使用域不变对比学习、统计分布对齐或测试时自适应；</w:t>
      </w:r>
    </w:p>
    <w:p w14:paraId="6EB5AEC9" w14:textId="77777777" w:rsidR="00AC4542" w:rsidRDefault="00000000">
      <w:pPr>
        <w:pStyle w:val="Compact"/>
        <w:numPr>
          <w:ilvl w:val="0"/>
          <w:numId w:val="19"/>
        </w:numPr>
        <w:rPr>
          <w:lang w:eastAsia="zh-CN"/>
        </w:rPr>
      </w:pPr>
      <w:r>
        <w:rPr>
          <w:lang w:eastAsia="zh-CN"/>
        </w:rPr>
        <w:t>允许</w:t>
      </w:r>
      <w:r>
        <w:rPr>
          <w:lang w:eastAsia="zh-CN"/>
        </w:rPr>
        <w:t>30—60</w:t>
      </w:r>
      <w:r>
        <w:rPr>
          <w:lang w:eastAsia="zh-CN"/>
        </w:rPr>
        <w:t>秒轻量校准，并比较零校准与少量校准。</w:t>
      </w:r>
    </w:p>
    <w:p w14:paraId="4AFF5645" w14:textId="77777777" w:rsidR="00AC4542" w:rsidRDefault="00000000">
      <w:pPr>
        <w:pStyle w:val="3"/>
        <w:rPr>
          <w:lang w:eastAsia="zh-CN"/>
        </w:rPr>
      </w:pPr>
      <w:bookmarkStart w:id="71" w:name="跨负重速度和训练水平"/>
      <w:bookmarkStart w:id="72" w:name="_Toc235996877"/>
      <w:bookmarkEnd w:id="69"/>
      <w:r>
        <w:rPr>
          <w:lang w:eastAsia="zh-CN"/>
        </w:rPr>
        <w:t>跨负重、速度和训练水平</w:t>
      </w:r>
      <w:bookmarkEnd w:id="72"/>
    </w:p>
    <w:p w14:paraId="409D7BA5" w14:textId="77777777" w:rsidR="00AC4542" w:rsidRDefault="00000000">
      <w:pPr>
        <w:pStyle w:val="Compact"/>
        <w:numPr>
          <w:ilvl w:val="0"/>
          <w:numId w:val="20"/>
        </w:numPr>
        <w:rPr>
          <w:lang w:eastAsia="zh-CN"/>
        </w:rPr>
      </w:pPr>
      <w:r>
        <w:rPr>
          <w:lang w:eastAsia="zh-CN"/>
        </w:rPr>
        <w:t>按负重区间、动作速度、训练水平分层；</w:t>
      </w:r>
    </w:p>
    <w:p w14:paraId="749D35F7" w14:textId="77777777" w:rsidR="00AC4542" w:rsidRDefault="00000000">
      <w:pPr>
        <w:pStyle w:val="Compact"/>
        <w:numPr>
          <w:ilvl w:val="0"/>
          <w:numId w:val="20"/>
        </w:numPr>
        <w:rPr>
          <w:lang w:eastAsia="zh-CN"/>
        </w:rPr>
      </w:pPr>
      <w:r>
        <w:rPr>
          <w:lang w:eastAsia="zh-CN"/>
        </w:rPr>
        <w:t>设置未见负重或未见技能等级测试；</w:t>
      </w:r>
    </w:p>
    <w:p w14:paraId="4E2C3A71" w14:textId="77777777" w:rsidR="00AC4542" w:rsidRDefault="00000000">
      <w:pPr>
        <w:pStyle w:val="Compact"/>
        <w:numPr>
          <w:ilvl w:val="0"/>
          <w:numId w:val="20"/>
        </w:numPr>
        <w:rPr>
          <w:lang w:eastAsia="zh-CN"/>
        </w:rPr>
      </w:pPr>
      <w:r>
        <w:rPr>
          <w:lang w:eastAsia="zh-CN"/>
        </w:rPr>
        <w:t>将体型、负重、训练水平作为条件信息，而不是让模型把它们误当作动作质量。</w:t>
      </w:r>
    </w:p>
    <w:p w14:paraId="11CAE8AE" w14:textId="77777777" w:rsidR="00AC4542" w:rsidRDefault="00000000">
      <w:pPr>
        <w:pStyle w:val="3"/>
      </w:pPr>
      <w:bookmarkStart w:id="73" w:name="模态缺失泛化"/>
      <w:bookmarkStart w:id="74" w:name="_Toc235996878"/>
      <w:bookmarkEnd w:id="71"/>
      <w:proofErr w:type="spellStart"/>
      <w:r>
        <w:t>模态缺失泛化</w:t>
      </w:r>
      <w:bookmarkEnd w:id="74"/>
      <w:proofErr w:type="spellEnd"/>
    </w:p>
    <w:p w14:paraId="304D16B5" w14:textId="77777777" w:rsidR="00AC4542" w:rsidRDefault="00000000">
      <w:pPr>
        <w:pStyle w:val="Compact"/>
        <w:numPr>
          <w:ilvl w:val="0"/>
          <w:numId w:val="21"/>
        </w:numPr>
        <w:rPr>
          <w:lang w:eastAsia="zh-CN"/>
        </w:rPr>
      </w:pPr>
      <w:r>
        <w:rPr>
          <w:lang w:eastAsia="zh-CN"/>
        </w:rPr>
        <w:t>训练时随机丢弃部分视角或肌电通道；</w:t>
      </w:r>
    </w:p>
    <w:p w14:paraId="186CD9C6" w14:textId="77777777" w:rsidR="00AC4542" w:rsidRDefault="00000000">
      <w:pPr>
        <w:pStyle w:val="Compact"/>
        <w:numPr>
          <w:ilvl w:val="0"/>
          <w:numId w:val="21"/>
        </w:numPr>
        <w:rPr>
          <w:lang w:eastAsia="zh-CN"/>
        </w:rPr>
      </w:pPr>
      <w:r>
        <w:rPr>
          <w:lang w:eastAsia="zh-CN"/>
        </w:rPr>
        <w:t>输出模态质量分和预测置信度；</w:t>
      </w:r>
    </w:p>
    <w:p w14:paraId="22EB475D" w14:textId="77777777" w:rsidR="00AC4542" w:rsidRDefault="00000000">
      <w:pPr>
        <w:pStyle w:val="Compact"/>
        <w:numPr>
          <w:ilvl w:val="0"/>
          <w:numId w:val="21"/>
        </w:numPr>
        <w:rPr>
          <w:lang w:eastAsia="zh-CN"/>
        </w:rPr>
      </w:pPr>
      <w:r>
        <w:rPr>
          <w:lang w:eastAsia="zh-CN"/>
        </w:rPr>
        <w:t>明确提示用户</w:t>
      </w:r>
      <w:r>
        <w:rPr>
          <w:lang w:eastAsia="zh-CN"/>
        </w:rPr>
        <w:t>“</w:t>
      </w:r>
      <w:r>
        <w:rPr>
          <w:lang w:eastAsia="zh-CN"/>
        </w:rPr>
        <w:t>当前信号不足，建议重贴电极或调整拍摄角度</w:t>
      </w:r>
      <w:r>
        <w:rPr>
          <w:lang w:eastAsia="zh-CN"/>
        </w:rPr>
        <w:t>”</w:t>
      </w:r>
      <w:r>
        <w:rPr>
          <w:lang w:eastAsia="zh-CN"/>
        </w:rPr>
        <w:t>，避免强行给出高置信评分。</w:t>
      </w:r>
    </w:p>
    <w:p w14:paraId="371D8ABC" w14:textId="77777777" w:rsidR="00AC4542" w:rsidRDefault="00000000">
      <w:pPr>
        <w:pStyle w:val="2"/>
        <w:rPr>
          <w:lang w:eastAsia="zh-CN"/>
        </w:rPr>
      </w:pPr>
      <w:bookmarkStart w:id="75" w:name="输出与可解释反馈"/>
      <w:bookmarkStart w:id="76" w:name="_Toc235996879"/>
      <w:bookmarkEnd w:id="63"/>
      <w:bookmarkEnd w:id="73"/>
      <w:r>
        <w:rPr>
          <w:lang w:eastAsia="zh-CN"/>
        </w:rPr>
        <w:t xml:space="preserve">5.7 </w:t>
      </w:r>
      <w:r>
        <w:rPr>
          <w:lang w:eastAsia="zh-CN"/>
        </w:rPr>
        <w:t>输出与可解释反馈</w:t>
      </w:r>
      <w:bookmarkEnd w:id="76"/>
    </w:p>
    <w:p w14:paraId="036020DF" w14:textId="77777777" w:rsidR="00AC4542" w:rsidRDefault="00000000">
      <w:pPr>
        <w:pStyle w:val="FirstParagraph"/>
        <w:rPr>
          <w:lang w:eastAsia="zh-CN"/>
        </w:rPr>
      </w:pPr>
      <w:r>
        <w:rPr>
          <w:lang w:eastAsia="zh-CN"/>
        </w:rPr>
        <w:t>系统输出分为四层：</w:t>
      </w:r>
    </w:p>
    <w:p w14:paraId="19D9C4EF" w14:textId="77777777" w:rsidR="00AC4542" w:rsidRDefault="00000000">
      <w:pPr>
        <w:pStyle w:val="Compact"/>
        <w:numPr>
          <w:ilvl w:val="0"/>
          <w:numId w:val="22"/>
        </w:numPr>
        <w:rPr>
          <w:lang w:eastAsia="zh-CN"/>
        </w:rPr>
      </w:pPr>
      <w:r>
        <w:rPr>
          <w:b/>
          <w:bCs/>
          <w:lang w:eastAsia="zh-CN"/>
        </w:rPr>
        <w:t>总体分数</w:t>
      </w:r>
      <w:r>
        <w:rPr>
          <w:lang w:eastAsia="zh-CN"/>
        </w:rPr>
        <w:t>：动作质量连续分数及置信区间；</w:t>
      </w:r>
    </w:p>
    <w:p w14:paraId="5264C7F6" w14:textId="77777777" w:rsidR="00AC4542" w:rsidRDefault="00000000">
      <w:pPr>
        <w:pStyle w:val="Compact"/>
        <w:numPr>
          <w:ilvl w:val="0"/>
          <w:numId w:val="22"/>
        </w:numPr>
        <w:rPr>
          <w:lang w:eastAsia="zh-CN"/>
        </w:rPr>
      </w:pPr>
      <w:r>
        <w:rPr>
          <w:b/>
          <w:bCs/>
          <w:lang w:eastAsia="zh-CN"/>
        </w:rPr>
        <w:t>错误类型</w:t>
      </w:r>
      <w:r>
        <w:rPr>
          <w:lang w:eastAsia="zh-CN"/>
        </w:rPr>
        <w:t>：例如深度不足、躯干过度前倾、左右偏移、节奏不稳；</w:t>
      </w:r>
    </w:p>
    <w:p w14:paraId="7F57F89D" w14:textId="77777777" w:rsidR="00AC4542" w:rsidRDefault="00000000">
      <w:pPr>
        <w:pStyle w:val="Compact"/>
        <w:numPr>
          <w:ilvl w:val="0"/>
          <w:numId w:val="22"/>
        </w:numPr>
        <w:rPr>
          <w:lang w:eastAsia="zh-CN"/>
        </w:rPr>
      </w:pPr>
      <w:r>
        <w:rPr>
          <w:b/>
          <w:bCs/>
          <w:lang w:eastAsia="zh-CN"/>
        </w:rPr>
        <w:t>肌肉层提示</w:t>
      </w:r>
      <w:r>
        <w:rPr>
          <w:lang w:eastAsia="zh-CN"/>
        </w:rPr>
        <w:t>：目标肌群激活不足、左右差异、代偿趋势；</w:t>
      </w:r>
    </w:p>
    <w:p w14:paraId="6CE98D7A" w14:textId="77777777" w:rsidR="00AC4542" w:rsidRDefault="00000000">
      <w:pPr>
        <w:pStyle w:val="Compact"/>
        <w:numPr>
          <w:ilvl w:val="0"/>
          <w:numId w:val="22"/>
        </w:numPr>
        <w:rPr>
          <w:lang w:eastAsia="zh-CN"/>
        </w:rPr>
      </w:pPr>
      <w:r>
        <w:rPr>
          <w:b/>
          <w:bCs/>
          <w:lang w:eastAsia="zh-CN"/>
        </w:rPr>
        <w:t>阶段定位</w:t>
      </w:r>
      <w:r>
        <w:rPr>
          <w:lang w:eastAsia="zh-CN"/>
        </w:rPr>
        <w:t>：指出错误发生在第几次重复和哪个动作阶段。</w:t>
      </w:r>
    </w:p>
    <w:p w14:paraId="56E577A2" w14:textId="77777777" w:rsidR="00AC4542" w:rsidRDefault="00000000">
      <w:pPr>
        <w:pStyle w:val="FirstParagraph"/>
        <w:rPr>
          <w:lang w:eastAsia="zh-CN"/>
        </w:rPr>
      </w:pPr>
      <w:r>
        <w:rPr>
          <w:lang w:eastAsia="zh-CN"/>
        </w:rPr>
        <w:lastRenderedPageBreak/>
        <w:t>反馈模板应由训练规则或知识图谱约束，避免让生成式模型直接编造生物力学结论。语言模型可用于把已确认的结构化结果转成自然语言，但不能代替底层评分与安全规则。</w:t>
      </w:r>
    </w:p>
    <w:p w14:paraId="3C2B547F" w14:textId="77777777" w:rsidR="00AC4542" w:rsidRDefault="00000000">
      <w:pPr>
        <w:pStyle w:val="1"/>
        <w:rPr>
          <w:lang w:eastAsia="zh-CN"/>
        </w:rPr>
      </w:pPr>
      <w:bookmarkStart w:id="77" w:name="六数据基础与已有条件"/>
      <w:bookmarkStart w:id="78" w:name="_Toc235996880"/>
      <w:bookmarkEnd w:id="45"/>
      <w:bookmarkEnd w:id="75"/>
      <w:r>
        <w:rPr>
          <w:lang w:eastAsia="zh-CN"/>
        </w:rPr>
        <w:t>六、数据基础与已有条件</w:t>
      </w:r>
      <w:bookmarkEnd w:id="78"/>
    </w:p>
    <w:p w14:paraId="65557363" w14:textId="77777777" w:rsidR="00AC4542" w:rsidRDefault="00000000">
      <w:pPr>
        <w:pStyle w:val="2"/>
        <w:rPr>
          <w:lang w:eastAsia="zh-CN"/>
        </w:rPr>
      </w:pPr>
      <w:bookmarkStart w:id="79" w:name="主数据集flex"/>
      <w:bookmarkStart w:id="80" w:name="_Toc235996881"/>
      <w:r>
        <w:rPr>
          <w:lang w:eastAsia="zh-CN"/>
        </w:rPr>
        <w:t xml:space="preserve">6.1 </w:t>
      </w:r>
      <w:r>
        <w:rPr>
          <w:lang w:eastAsia="zh-CN"/>
        </w:rPr>
        <w:t>主数据集：</w:t>
      </w:r>
      <w:r>
        <w:rPr>
          <w:lang w:eastAsia="zh-CN"/>
        </w:rPr>
        <w:t>FLEX</w:t>
      </w:r>
      <w:bookmarkEnd w:id="80"/>
    </w:p>
    <w:p w14:paraId="1A388258" w14:textId="77777777" w:rsidR="00AC4542" w:rsidRDefault="00000000">
      <w:pPr>
        <w:pStyle w:val="FirstParagraph"/>
        <w:rPr>
          <w:lang w:eastAsia="zh-CN"/>
        </w:rPr>
      </w:pPr>
      <w:r>
        <w:rPr>
          <w:lang w:eastAsia="zh-CN"/>
        </w:rPr>
        <w:t>FLEX</w:t>
      </w:r>
      <w:r>
        <w:rPr>
          <w:lang w:eastAsia="zh-CN"/>
        </w:rPr>
        <w:t>是目前最契合本项目的学术主数据。最新版论文与项目页披露：</w:t>
      </w:r>
    </w:p>
    <w:p w14:paraId="04ED3A98" w14:textId="77777777" w:rsidR="00AC4542" w:rsidRDefault="00000000">
      <w:pPr>
        <w:pStyle w:val="Compact"/>
        <w:numPr>
          <w:ilvl w:val="0"/>
          <w:numId w:val="23"/>
        </w:numPr>
        <w:rPr>
          <w:lang w:eastAsia="zh-CN"/>
        </w:rPr>
      </w:pPr>
      <w:r>
        <w:rPr>
          <w:lang w:eastAsia="zh-CN"/>
        </w:rPr>
        <w:t>38</w:t>
      </w:r>
      <w:r>
        <w:rPr>
          <w:lang w:eastAsia="zh-CN"/>
        </w:rPr>
        <w:t>名受试者，覆盖</w:t>
      </w:r>
      <w:r>
        <w:rPr>
          <w:lang w:eastAsia="zh-CN"/>
        </w:rPr>
        <w:t>3</w:t>
      </w:r>
      <w:r>
        <w:rPr>
          <w:lang w:eastAsia="zh-CN"/>
        </w:rPr>
        <w:t>种训练水平；</w:t>
      </w:r>
    </w:p>
    <w:p w14:paraId="1BED9DC8" w14:textId="77777777" w:rsidR="00AC4542" w:rsidRDefault="00000000">
      <w:pPr>
        <w:pStyle w:val="Compact"/>
        <w:numPr>
          <w:ilvl w:val="0"/>
          <w:numId w:val="23"/>
        </w:numPr>
        <w:rPr>
          <w:lang w:eastAsia="zh-CN"/>
        </w:rPr>
      </w:pPr>
      <w:r>
        <w:rPr>
          <w:lang w:eastAsia="zh-CN"/>
        </w:rPr>
        <w:t>20</w:t>
      </w:r>
      <w:r>
        <w:rPr>
          <w:lang w:eastAsia="zh-CN"/>
        </w:rPr>
        <w:t>种负重健身动作，每个动作重复</w:t>
      </w:r>
      <w:r>
        <w:rPr>
          <w:lang w:eastAsia="zh-CN"/>
        </w:rPr>
        <w:t>10</w:t>
      </w:r>
      <w:r>
        <w:rPr>
          <w:lang w:eastAsia="zh-CN"/>
        </w:rPr>
        <w:t>次；</w:t>
      </w:r>
    </w:p>
    <w:p w14:paraId="05CABCDA" w14:textId="77777777" w:rsidR="00AC4542" w:rsidRDefault="00000000">
      <w:pPr>
        <w:pStyle w:val="Compact"/>
        <w:numPr>
          <w:ilvl w:val="0"/>
          <w:numId w:val="23"/>
        </w:numPr>
        <w:rPr>
          <w:lang w:eastAsia="zh-CN"/>
        </w:rPr>
      </w:pPr>
      <w:r>
        <w:rPr>
          <w:lang w:eastAsia="zh-CN"/>
        </w:rPr>
        <w:t>7,512</w:t>
      </w:r>
      <w:r>
        <w:rPr>
          <w:lang w:eastAsia="zh-CN"/>
        </w:rPr>
        <w:t>条样本、</w:t>
      </w:r>
      <w:r>
        <w:rPr>
          <w:lang w:eastAsia="zh-CN"/>
        </w:rPr>
        <w:t>40</w:t>
      </w:r>
      <w:r>
        <w:rPr>
          <w:lang w:eastAsia="zh-CN"/>
        </w:rPr>
        <w:t>小时以上记录；</w:t>
      </w:r>
    </w:p>
    <w:p w14:paraId="4DBBBDB4" w14:textId="77777777" w:rsidR="00AC4542" w:rsidRDefault="00000000">
      <w:pPr>
        <w:pStyle w:val="Compact"/>
        <w:numPr>
          <w:ilvl w:val="0"/>
          <w:numId w:val="23"/>
        </w:numPr>
        <w:rPr>
          <w:lang w:eastAsia="zh-CN"/>
        </w:rPr>
      </w:pPr>
      <w:r>
        <w:rPr>
          <w:lang w:eastAsia="zh-CN"/>
        </w:rPr>
        <w:t>5</w:t>
      </w:r>
      <w:r>
        <w:rPr>
          <w:lang w:eastAsia="zh-CN"/>
        </w:rPr>
        <w:t>视角</w:t>
      </w:r>
      <w:r>
        <w:rPr>
          <w:lang w:eastAsia="zh-CN"/>
        </w:rPr>
        <w:t>RGB</w:t>
      </w:r>
      <w:r>
        <w:rPr>
          <w:lang w:eastAsia="zh-CN"/>
        </w:rPr>
        <w:t>视频、</w:t>
      </w:r>
      <w:r>
        <w:rPr>
          <w:lang w:eastAsia="zh-CN"/>
        </w:rPr>
        <w:t>3D</w:t>
      </w:r>
      <w:r>
        <w:rPr>
          <w:lang w:eastAsia="zh-CN"/>
        </w:rPr>
        <w:t>姿态、</w:t>
      </w:r>
      <w:proofErr w:type="spellStart"/>
      <w:r>
        <w:rPr>
          <w:lang w:eastAsia="zh-CN"/>
        </w:rPr>
        <w:t>sEMG</w:t>
      </w:r>
      <w:proofErr w:type="spellEnd"/>
      <w:r>
        <w:rPr>
          <w:lang w:eastAsia="zh-CN"/>
        </w:rPr>
        <w:t>及心率</w:t>
      </w:r>
      <w:r>
        <w:rPr>
          <w:lang w:eastAsia="zh-CN"/>
        </w:rPr>
        <w:t>/</w:t>
      </w:r>
      <w:r>
        <w:rPr>
          <w:lang w:eastAsia="zh-CN"/>
        </w:rPr>
        <w:t>呼吸等生理信息；</w:t>
      </w:r>
    </w:p>
    <w:p w14:paraId="3669794F" w14:textId="77777777" w:rsidR="00AC4542" w:rsidRDefault="00000000">
      <w:pPr>
        <w:pStyle w:val="Compact"/>
        <w:numPr>
          <w:ilvl w:val="0"/>
          <w:numId w:val="23"/>
        </w:numPr>
        <w:rPr>
          <w:lang w:eastAsia="zh-CN"/>
        </w:rPr>
      </w:pPr>
      <w:r>
        <w:rPr>
          <w:lang w:eastAsia="zh-CN"/>
        </w:rPr>
        <w:t>含动作关键步骤、错误类型、质量分数和反馈规则；</w:t>
      </w:r>
    </w:p>
    <w:p w14:paraId="075F9A27" w14:textId="77777777" w:rsidR="00AC4542" w:rsidRDefault="00000000">
      <w:pPr>
        <w:pStyle w:val="Compact"/>
        <w:numPr>
          <w:ilvl w:val="0"/>
          <w:numId w:val="23"/>
        </w:numPr>
      </w:pPr>
      <w:r>
        <w:rPr>
          <w:lang w:eastAsia="zh-CN"/>
        </w:rPr>
        <w:t>基线结果显示，多视角、姿态和</w:t>
      </w:r>
      <w:proofErr w:type="spellStart"/>
      <w:r>
        <w:rPr>
          <w:lang w:eastAsia="zh-CN"/>
        </w:rPr>
        <w:t>sEMG</w:t>
      </w:r>
      <w:proofErr w:type="spellEnd"/>
      <w:r>
        <w:rPr>
          <w:lang w:eastAsia="zh-CN"/>
        </w:rPr>
        <w:t>的融合优于单模态设置。</w:t>
      </w:r>
      <w:r>
        <w:t>[12]</w:t>
      </w:r>
    </w:p>
    <w:p w14:paraId="79A98476" w14:textId="77777777" w:rsidR="00AC4542" w:rsidRDefault="00000000">
      <w:pPr>
        <w:pStyle w:val="3"/>
      </w:pPr>
      <w:bookmarkStart w:id="81" w:name="重要授权限制"/>
      <w:bookmarkStart w:id="82" w:name="_Toc235996882"/>
      <w:r>
        <w:t>重要授权限制</w:t>
      </w:r>
      <w:bookmarkEnd w:id="82"/>
    </w:p>
    <w:p w14:paraId="774B88D7" w14:textId="77777777" w:rsidR="00AC4542" w:rsidRDefault="00000000">
      <w:pPr>
        <w:pStyle w:val="FirstParagraph"/>
      </w:pPr>
      <w:r>
        <w:rPr>
          <w:lang w:eastAsia="zh-CN"/>
        </w:rPr>
        <w:t>FLEX</w:t>
      </w:r>
      <w:r>
        <w:rPr>
          <w:lang w:eastAsia="zh-CN"/>
        </w:rPr>
        <w:t>当前不是直接公开下载，需提交申请并经审核；公开仓库明确要求</w:t>
      </w:r>
      <w:r>
        <w:rPr>
          <w:b/>
          <w:bCs/>
          <w:lang w:eastAsia="zh-CN"/>
        </w:rPr>
        <w:t>仅用于学术目的、不得商业利用</w:t>
      </w:r>
      <w:r>
        <w:rPr>
          <w:lang w:eastAsia="zh-CN"/>
        </w:rPr>
        <w:t>。</w:t>
      </w:r>
      <w:r>
        <w:t>[13]</w:t>
      </w:r>
    </w:p>
    <w:p w14:paraId="27CDA88D" w14:textId="77777777" w:rsidR="00AC4542" w:rsidRDefault="00000000">
      <w:pPr>
        <w:pStyle w:val="a0"/>
      </w:pPr>
      <w:r>
        <w:t>因此，本项目应当：</w:t>
      </w:r>
    </w:p>
    <w:p w14:paraId="17C7FA39" w14:textId="77777777" w:rsidR="00AC4542" w:rsidRDefault="00000000">
      <w:pPr>
        <w:pStyle w:val="Compact"/>
        <w:numPr>
          <w:ilvl w:val="0"/>
          <w:numId w:val="24"/>
        </w:numPr>
        <w:rPr>
          <w:lang w:eastAsia="zh-CN"/>
        </w:rPr>
      </w:pPr>
      <w:r>
        <w:rPr>
          <w:lang w:eastAsia="zh-CN"/>
        </w:rPr>
        <w:t>立即提交数据访问申请；</w:t>
      </w:r>
    </w:p>
    <w:p w14:paraId="6DD71DBE" w14:textId="77777777" w:rsidR="00AC4542" w:rsidRDefault="00000000">
      <w:pPr>
        <w:pStyle w:val="Compact"/>
        <w:numPr>
          <w:ilvl w:val="0"/>
          <w:numId w:val="24"/>
        </w:numPr>
        <w:rPr>
          <w:lang w:eastAsia="zh-CN"/>
        </w:rPr>
      </w:pPr>
      <w:r>
        <w:rPr>
          <w:lang w:eastAsia="zh-CN"/>
        </w:rPr>
        <w:t>在等待期间先复现公开代码结构和视觉基线；</w:t>
      </w:r>
    </w:p>
    <w:p w14:paraId="709CF556" w14:textId="77777777" w:rsidR="00AC4542" w:rsidRDefault="00000000">
      <w:pPr>
        <w:pStyle w:val="Compact"/>
        <w:numPr>
          <w:ilvl w:val="0"/>
          <w:numId w:val="24"/>
        </w:numPr>
        <w:rPr>
          <w:lang w:eastAsia="zh-CN"/>
        </w:rPr>
      </w:pPr>
      <w:r>
        <w:rPr>
          <w:lang w:eastAsia="zh-CN"/>
        </w:rPr>
        <w:t>FLEX</w:t>
      </w:r>
      <w:r>
        <w:rPr>
          <w:lang w:eastAsia="zh-CN"/>
        </w:rPr>
        <w:t>仅用于论文与学术验证；</w:t>
      </w:r>
    </w:p>
    <w:p w14:paraId="507CD30F" w14:textId="77777777" w:rsidR="00AC4542" w:rsidRDefault="00000000">
      <w:pPr>
        <w:pStyle w:val="Compact"/>
        <w:numPr>
          <w:ilvl w:val="0"/>
          <w:numId w:val="24"/>
        </w:numPr>
        <w:rPr>
          <w:lang w:eastAsia="zh-CN"/>
        </w:rPr>
      </w:pPr>
      <w:r>
        <w:rPr>
          <w:lang w:eastAsia="zh-CN"/>
        </w:rPr>
        <w:t>竞赛原型和商业化验证必须依赖授权清晰的自采数据；</w:t>
      </w:r>
    </w:p>
    <w:p w14:paraId="5FB9D92A" w14:textId="77777777" w:rsidR="00AC4542" w:rsidRDefault="00000000">
      <w:pPr>
        <w:pStyle w:val="Compact"/>
        <w:numPr>
          <w:ilvl w:val="0"/>
          <w:numId w:val="24"/>
        </w:numPr>
        <w:rPr>
          <w:lang w:eastAsia="zh-CN"/>
        </w:rPr>
      </w:pPr>
      <w:r>
        <w:rPr>
          <w:lang w:eastAsia="zh-CN"/>
        </w:rPr>
        <w:t>不把</w:t>
      </w:r>
      <w:r>
        <w:rPr>
          <w:lang w:eastAsia="zh-CN"/>
        </w:rPr>
        <w:t>FLEX</w:t>
      </w:r>
      <w:r>
        <w:rPr>
          <w:lang w:eastAsia="zh-CN"/>
        </w:rPr>
        <w:t>数据、模型权重或衍生样本直接用于商业演示，除非取得额外书面授权。</w:t>
      </w:r>
    </w:p>
    <w:p w14:paraId="77CCFD9E" w14:textId="77777777" w:rsidR="00AC4542" w:rsidRDefault="00000000">
      <w:pPr>
        <w:pStyle w:val="2"/>
      </w:pPr>
      <w:bookmarkStart w:id="83" w:name="辅助数据集"/>
      <w:bookmarkStart w:id="84" w:name="_Toc235996883"/>
      <w:bookmarkEnd w:id="79"/>
      <w:bookmarkEnd w:id="81"/>
      <w:r>
        <w:t xml:space="preserve">6.2 </w:t>
      </w:r>
      <w:proofErr w:type="spellStart"/>
      <w:r>
        <w:t>辅助数据集</w:t>
      </w:r>
      <w:bookmarkEnd w:id="84"/>
      <w:proofErr w:type="spellEnd"/>
    </w:p>
    <w:tbl>
      <w:tblPr>
        <w:tblStyle w:val="Table"/>
        <w:tblW w:w="5000" w:type="pct"/>
        <w:tblLook w:val="0020" w:firstRow="1" w:lastRow="0" w:firstColumn="0" w:lastColumn="0" w:noHBand="0" w:noVBand="0"/>
      </w:tblPr>
      <w:tblGrid>
        <w:gridCol w:w="1854"/>
        <w:gridCol w:w="3027"/>
        <w:gridCol w:w="2538"/>
        <w:gridCol w:w="2157"/>
      </w:tblGrid>
      <w:tr w:rsidR="00AC4542" w14:paraId="71DA72F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2A7CAE" w14:textId="77777777" w:rsidR="00AC4542" w:rsidRDefault="00000000">
            <w:pPr>
              <w:pStyle w:val="Compact"/>
            </w:pPr>
            <w:r>
              <w:t>数据集</w:t>
            </w:r>
          </w:p>
        </w:tc>
        <w:tc>
          <w:tcPr>
            <w:tcW w:w="0" w:type="auto"/>
          </w:tcPr>
          <w:p w14:paraId="0EFDD071" w14:textId="77777777" w:rsidR="00AC4542" w:rsidRDefault="00000000">
            <w:pPr>
              <w:pStyle w:val="Compact"/>
            </w:pPr>
            <w:r>
              <w:t>模态与任务</w:t>
            </w:r>
          </w:p>
        </w:tc>
        <w:tc>
          <w:tcPr>
            <w:tcW w:w="0" w:type="auto"/>
          </w:tcPr>
          <w:p w14:paraId="3A323F7D" w14:textId="77777777" w:rsidR="00AC4542" w:rsidRDefault="00000000">
            <w:pPr>
              <w:pStyle w:val="Compact"/>
            </w:pPr>
            <w:r>
              <w:t>对本项目的用途</w:t>
            </w:r>
          </w:p>
        </w:tc>
        <w:tc>
          <w:tcPr>
            <w:tcW w:w="0" w:type="auto"/>
          </w:tcPr>
          <w:p w14:paraId="34BA8058" w14:textId="77777777" w:rsidR="00AC4542" w:rsidRDefault="00000000">
            <w:pPr>
              <w:pStyle w:val="Compact"/>
            </w:pPr>
            <w:r>
              <w:t>局限</w:t>
            </w:r>
          </w:p>
        </w:tc>
      </w:tr>
      <w:tr w:rsidR="00AC4542" w14:paraId="3D0A2761" w14:textId="77777777">
        <w:tc>
          <w:tcPr>
            <w:tcW w:w="0" w:type="auto"/>
          </w:tcPr>
          <w:p w14:paraId="6478E350" w14:textId="77777777" w:rsidR="00AC4542" w:rsidRDefault="00000000">
            <w:pPr>
              <w:pStyle w:val="Compact"/>
            </w:pPr>
            <w:r>
              <w:t>Fitness-AQA</w:t>
            </w:r>
          </w:p>
        </w:tc>
        <w:tc>
          <w:tcPr>
            <w:tcW w:w="0" w:type="auto"/>
          </w:tcPr>
          <w:p w14:paraId="0CB56AD4" w14:textId="77777777" w:rsidR="00AC4542" w:rsidRDefault="00000000">
            <w:pPr>
              <w:pStyle w:val="Compact"/>
              <w:rPr>
                <w:lang w:eastAsia="zh-CN"/>
              </w:rPr>
            </w:pPr>
            <w:r>
              <w:rPr>
                <w:lang w:eastAsia="zh-CN"/>
              </w:rPr>
              <w:t>健身视频；深蹲、杠铃划船、过顶推举；专家错误标注</w:t>
            </w:r>
            <w:r>
              <w:rPr>
                <w:lang w:eastAsia="zh-CN"/>
              </w:rPr>
              <w:t>[14]</w:t>
            </w:r>
          </w:p>
        </w:tc>
        <w:tc>
          <w:tcPr>
            <w:tcW w:w="0" w:type="auto"/>
          </w:tcPr>
          <w:p w14:paraId="26CFF6AC" w14:textId="77777777" w:rsidR="00AC4542" w:rsidRDefault="00000000">
            <w:pPr>
              <w:pStyle w:val="Compact"/>
              <w:rPr>
                <w:lang w:eastAsia="zh-CN"/>
              </w:rPr>
            </w:pPr>
            <w:r>
              <w:rPr>
                <w:lang w:eastAsia="zh-CN"/>
              </w:rPr>
              <w:t>视觉分支预训练、视觉</w:t>
            </w:r>
            <w:r>
              <w:rPr>
                <w:lang w:eastAsia="zh-CN"/>
              </w:rPr>
              <w:t>AQA</w:t>
            </w:r>
            <w:r>
              <w:rPr>
                <w:lang w:eastAsia="zh-CN"/>
              </w:rPr>
              <w:t>基线、三动作统一研究</w:t>
            </w:r>
          </w:p>
        </w:tc>
        <w:tc>
          <w:tcPr>
            <w:tcW w:w="0" w:type="auto"/>
          </w:tcPr>
          <w:p w14:paraId="1336EC0B" w14:textId="77777777" w:rsidR="00AC4542" w:rsidRDefault="00000000">
            <w:pPr>
              <w:pStyle w:val="Compact"/>
              <w:rPr>
                <w:lang w:eastAsia="zh-CN"/>
              </w:rPr>
            </w:pPr>
            <w:r>
              <w:rPr>
                <w:lang w:eastAsia="zh-CN"/>
              </w:rPr>
              <w:t>无</w:t>
            </w:r>
            <w:proofErr w:type="spellStart"/>
            <w:r>
              <w:rPr>
                <w:lang w:eastAsia="zh-CN"/>
              </w:rPr>
              <w:t>sEMG</w:t>
            </w:r>
            <w:proofErr w:type="spellEnd"/>
            <w:r>
              <w:rPr>
                <w:lang w:eastAsia="zh-CN"/>
              </w:rPr>
              <w:t>，不能单独验证肌肉激活价值</w:t>
            </w:r>
          </w:p>
        </w:tc>
      </w:tr>
      <w:tr w:rsidR="00AC4542" w14:paraId="302D28AA" w14:textId="77777777">
        <w:tc>
          <w:tcPr>
            <w:tcW w:w="0" w:type="auto"/>
          </w:tcPr>
          <w:p w14:paraId="499595B8" w14:textId="77777777" w:rsidR="00AC4542" w:rsidRDefault="00000000">
            <w:pPr>
              <w:pStyle w:val="Compact"/>
            </w:pPr>
            <w:r>
              <w:t>EV-Action</w:t>
            </w:r>
          </w:p>
        </w:tc>
        <w:tc>
          <w:tcPr>
            <w:tcW w:w="0" w:type="auto"/>
          </w:tcPr>
          <w:p w14:paraId="0A9D99C0" w14:textId="77777777" w:rsidR="00AC4542" w:rsidRDefault="00000000">
            <w:pPr>
              <w:pStyle w:val="Compact"/>
              <w:rPr>
                <w:lang w:eastAsia="zh-CN"/>
              </w:rPr>
            </w:pPr>
            <w:r>
              <w:rPr>
                <w:lang w:eastAsia="zh-CN"/>
              </w:rPr>
              <w:t>RGB</w:t>
            </w:r>
            <w:r>
              <w:rPr>
                <w:lang w:eastAsia="zh-CN"/>
              </w:rPr>
              <w:t>、深度、</w:t>
            </w:r>
            <w:r>
              <w:rPr>
                <w:lang w:eastAsia="zh-CN"/>
              </w:rPr>
              <w:t>EMG</w:t>
            </w:r>
            <w:r>
              <w:rPr>
                <w:lang w:eastAsia="zh-CN"/>
              </w:rPr>
              <w:t>和骨架；动作识别</w:t>
            </w:r>
            <w:r>
              <w:rPr>
                <w:lang w:eastAsia="zh-CN"/>
              </w:rPr>
              <w:t>[15]</w:t>
            </w:r>
          </w:p>
        </w:tc>
        <w:tc>
          <w:tcPr>
            <w:tcW w:w="0" w:type="auto"/>
          </w:tcPr>
          <w:p w14:paraId="5B200F6C" w14:textId="77777777" w:rsidR="00AC4542" w:rsidRDefault="00000000">
            <w:pPr>
              <w:pStyle w:val="Compact"/>
              <w:rPr>
                <w:lang w:eastAsia="zh-CN"/>
              </w:rPr>
            </w:pPr>
            <w:r>
              <w:rPr>
                <w:lang w:eastAsia="zh-CN"/>
              </w:rPr>
              <w:t>多模态对齐与</w:t>
            </w:r>
            <w:r>
              <w:rPr>
                <w:lang w:eastAsia="zh-CN"/>
              </w:rPr>
              <w:t>EMG—</w:t>
            </w:r>
            <w:r>
              <w:rPr>
                <w:lang w:eastAsia="zh-CN"/>
              </w:rPr>
              <w:t>视觉表示预研</w:t>
            </w:r>
          </w:p>
        </w:tc>
        <w:tc>
          <w:tcPr>
            <w:tcW w:w="0" w:type="auto"/>
          </w:tcPr>
          <w:p w14:paraId="77FC96AB" w14:textId="77777777" w:rsidR="00AC4542" w:rsidRDefault="00000000">
            <w:pPr>
              <w:pStyle w:val="Compact"/>
              <w:rPr>
                <w:lang w:eastAsia="zh-CN"/>
              </w:rPr>
            </w:pPr>
            <w:r>
              <w:rPr>
                <w:lang w:eastAsia="zh-CN"/>
              </w:rPr>
              <w:t>主要是动作识别，不是动作质量评分</w:t>
            </w:r>
          </w:p>
        </w:tc>
      </w:tr>
      <w:tr w:rsidR="00AC4542" w14:paraId="5690E44D" w14:textId="77777777">
        <w:tc>
          <w:tcPr>
            <w:tcW w:w="0" w:type="auto"/>
          </w:tcPr>
          <w:p w14:paraId="4F7DD60D" w14:textId="77777777" w:rsidR="00AC4542" w:rsidRDefault="00000000">
            <w:pPr>
              <w:pStyle w:val="Compact"/>
            </w:pPr>
            <w:r>
              <w:t>KIMORE/QMAR</w:t>
            </w:r>
          </w:p>
        </w:tc>
        <w:tc>
          <w:tcPr>
            <w:tcW w:w="0" w:type="auto"/>
          </w:tcPr>
          <w:p w14:paraId="298997D3" w14:textId="77777777" w:rsidR="00AC4542" w:rsidRDefault="00000000">
            <w:pPr>
              <w:pStyle w:val="Compact"/>
              <w:rPr>
                <w:lang w:eastAsia="zh-CN"/>
              </w:rPr>
            </w:pPr>
            <w:r>
              <w:rPr>
                <w:lang w:eastAsia="zh-CN"/>
              </w:rPr>
              <w:t>康复动作</w:t>
            </w:r>
            <w:r>
              <w:rPr>
                <w:lang w:eastAsia="zh-CN"/>
              </w:rPr>
              <w:t>RGB/</w:t>
            </w:r>
            <w:r>
              <w:rPr>
                <w:lang w:eastAsia="zh-CN"/>
              </w:rPr>
              <w:t>深度</w:t>
            </w:r>
            <w:r>
              <w:rPr>
                <w:lang w:eastAsia="zh-CN"/>
              </w:rPr>
              <w:t>/</w:t>
            </w:r>
            <w:r>
              <w:rPr>
                <w:lang w:eastAsia="zh-CN"/>
              </w:rPr>
              <w:t>骨架和质量分数，多视角</w:t>
            </w:r>
            <w:r>
              <w:rPr>
                <w:lang w:eastAsia="zh-CN"/>
              </w:rPr>
              <w:t>/</w:t>
            </w:r>
            <w:r>
              <w:rPr>
                <w:lang w:eastAsia="zh-CN"/>
              </w:rPr>
              <w:t>跨视角研究</w:t>
            </w:r>
            <w:r>
              <w:rPr>
                <w:lang w:eastAsia="zh-CN"/>
              </w:rPr>
              <w:t>[16]</w:t>
            </w:r>
          </w:p>
        </w:tc>
        <w:tc>
          <w:tcPr>
            <w:tcW w:w="0" w:type="auto"/>
          </w:tcPr>
          <w:p w14:paraId="1E925119" w14:textId="77777777" w:rsidR="00AC4542" w:rsidRDefault="00000000">
            <w:pPr>
              <w:pStyle w:val="Compact"/>
              <w:rPr>
                <w:lang w:eastAsia="zh-CN"/>
              </w:rPr>
            </w:pPr>
            <w:r>
              <w:rPr>
                <w:lang w:eastAsia="zh-CN"/>
              </w:rPr>
              <w:t>跨视角</w:t>
            </w:r>
            <w:r>
              <w:rPr>
                <w:lang w:eastAsia="zh-CN"/>
              </w:rPr>
              <w:t>AQA</w:t>
            </w:r>
            <w:r>
              <w:rPr>
                <w:lang w:eastAsia="zh-CN"/>
              </w:rPr>
              <w:t>方法预研和未来康复拓展</w:t>
            </w:r>
          </w:p>
        </w:tc>
        <w:tc>
          <w:tcPr>
            <w:tcW w:w="0" w:type="auto"/>
          </w:tcPr>
          <w:p w14:paraId="6E3DDE95" w14:textId="77777777" w:rsidR="00AC4542" w:rsidRDefault="00000000">
            <w:pPr>
              <w:pStyle w:val="Compact"/>
              <w:rPr>
                <w:lang w:eastAsia="zh-CN"/>
              </w:rPr>
            </w:pPr>
            <w:r>
              <w:rPr>
                <w:lang w:eastAsia="zh-CN"/>
              </w:rPr>
              <w:t>非健身肌电数据，不能作为主数据</w:t>
            </w:r>
          </w:p>
        </w:tc>
      </w:tr>
      <w:tr w:rsidR="00AC4542" w14:paraId="15602293" w14:textId="77777777">
        <w:tc>
          <w:tcPr>
            <w:tcW w:w="0" w:type="auto"/>
          </w:tcPr>
          <w:p w14:paraId="0F9346A7" w14:textId="77777777" w:rsidR="00AC4542" w:rsidRDefault="00000000">
            <w:pPr>
              <w:pStyle w:val="Compact"/>
            </w:pPr>
            <w:proofErr w:type="spellStart"/>
            <w:r>
              <w:t>自建数据集</w:t>
            </w:r>
            <w:proofErr w:type="spellEnd"/>
          </w:p>
        </w:tc>
        <w:tc>
          <w:tcPr>
            <w:tcW w:w="0" w:type="auto"/>
          </w:tcPr>
          <w:p w14:paraId="200A1EA1" w14:textId="77777777" w:rsidR="00AC4542" w:rsidRDefault="00000000">
            <w:pPr>
              <w:pStyle w:val="Compact"/>
              <w:rPr>
                <w:lang w:eastAsia="zh-CN"/>
              </w:rPr>
            </w:pPr>
            <w:r>
              <w:rPr>
                <w:lang w:eastAsia="zh-CN"/>
              </w:rPr>
              <w:t>视频</w:t>
            </w:r>
            <w:r>
              <w:rPr>
                <w:lang w:eastAsia="zh-CN"/>
              </w:rPr>
              <w:t>+</w:t>
            </w:r>
            <w:proofErr w:type="spellStart"/>
            <w:r>
              <w:rPr>
                <w:lang w:eastAsia="zh-CN"/>
              </w:rPr>
              <w:t>sEMG</w:t>
            </w:r>
            <w:proofErr w:type="spellEnd"/>
            <w:r>
              <w:rPr>
                <w:lang w:eastAsia="zh-CN"/>
              </w:rPr>
              <w:t>+</w:t>
            </w:r>
            <w:r>
              <w:rPr>
                <w:lang w:eastAsia="zh-CN"/>
              </w:rPr>
              <w:t>可选</w:t>
            </w:r>
            <w:r>
              <w:rPr>
                <w:lang w:eastAsia="zh-CN"/>
              </w:rPr>
              <w:t>IMU</w:t>
            </w:r>
            <w:r>
              <w:rPr>
                <w:lang w:eastAsia="zh-CN"/>
              </w:rPr>
              <w:t>，包含标准</w:t>
            </w:r>
            <w:r>
              <w:rPr>
                <w:lang w:eastAsia="zh-CN"/>
              </w:rPr>
              <w:t>/</w:t>
            </w:r>
            <w:r>
              <w:rPr>
                <w:lang w:eastAsia="zh-CN"/>
              </w:rPr>
              <w:t>错误动作、跨天和</w:t>
            </w:r>
            <w:r>
              <w:rPr>
                <w:lang w:eastAsia="zh-CN"/>
              </w:rPr>
              <w:lastRenderedPageBreak/>
              <w:t>电极偏移</w:t>
            </w:r>
          </w:p>
        </w:tc>
        <w:tc>
          <w:tcPr>
            <w:tcW w:w="0" w:type="auto"/>
          </w:tcPr>
          <w:p w14:paraId="3F45D58A" w14:textId="77777777" w:rsidR="00AC4542" w:rsidRDefault="00000000">
            <w:pPr>
              <w:pStyle w:val="Compact"/>
              <w:rPr>
                <w:lang w:eastAsia="zh-CN"/>
              </w:rPr>
            </w:pPr>
            <w:r>
              <w:rPr>
                <w:lang w:eastAsia="zh-CN"/>
              </w:rPr>
              <w:lastRenderedPageBreak/>
              <w:t>竞赛演示、真实泛化验证、未来产品数据</w:t>
            </w:r>
            <w:r>
              <w:rPr>
                <w:lang w:eastAsia="zh-CN"/>
              </w:rPr>
              <w:lastRenderedPageBreak/>
              <w:t>资产</w:t>
            </w:r>
          </w:p>
        </w:tc>
        <w:tc>
          <w:tcPr>
            <w:tcW w:w="0" w:type="auto"/>
          </w:tcPr>
          <w:p w14:paraId="751DDACF" w14:textId="77777777" w:rsidR="00AC4542" w:rsidRDefault="00000000">
            <w:pPr>
              <w:pStyle w:val="Compact"/>
              <w:rPr>
                <w:lang w:eastAsia="zh-CN"/>
              </w:rPr>
            </w:pPr>
            <w:r>
              <w:rPr>
                <w:lang w:eastAsia="zh-CN"/>
              </w:rPr>
              <w:lastRenderedPageBreak/>
              <w:t>需要伦理、安全、同步和专业标注设</w:t>
            </w:r>
            <w:r>
              <w:rPr>
                <w:lang w:eastAsia="zh-CN"/>
              </w:rPr>
              <w:lastRenderedPageBreak/>
              <w:t>计</w:t>
            </w:r>
          </w:p>
        </w:tc>
      </w:tr>
    </w:tbl>
    <w:p w14:paraId="241B201F" w14:textId="77777777" w:rsidR="00AC4542" w:rsidRDefault="00000000">
      <w:pPr>
        <w:pStyle w:val="2"/>
        <w:rPr>
          <w:lang w:eastAsia="zh-CN"/>
        </w:rPr>
      </w:pPr>
      <w:bookmarkStart w:id="85" w:name="团队已有条件"/>
      <w:bookmarkStart w:id="86" w:name="_Toc235996884"/>
      <w:bookmarkEnd w:id="83"/>
      <w:r>
        <w:rPr>
          <w:lang w:eastAsia="zh-CN"/>
        </w:rPr>
        <w:lastRenderedPageBreak/>
        <w:t xml:space="preserve">6.3 </w:t>
      </w:r>
      <w:r>
        <w:rPr>
          <w:lang w:eastAsia="zh-CN"/>
        </w:rPr>
        <w:t>团队已有条件</w:t>
      </w:r>
      <w:bookmarkEnd w:id="86"/>
    </w:p>
    <w:p w14:paraId="3FABFA03" w14:textId="77777777" w:rsidR="00AC4542" w:rsidRDefault="00000000">
      <w:pPr>
        <w:pStyle w:val="FirstParagraph"/>
        <w:rPr>
          <w:lang w:eastAsia="zh-CN"/>
        </w:rPr>
      </w:pPr>
      <w:r>
        <w:rPr>
          <w:lang w:eastAsia="zh-CN"/>
        </w:rPr>
        <w:t>根据目前已确认的信息，团队具备：</w:t>
      </w:r>
    </w:p>
    <w:p w14:paraId="43A31A22" w14:textId="77777777" w:rsidR="00AC4542" w:rsidRDefault="00000000">
      <w:pPr>
        <w:pStyle w:val="Compact"/>
        <w:numPr>
          <w:ilvl w:val="0"/>
          <w:numId w:val="25"/>
        </w:numPr>
        <w:rPr>
          <w:lang w:eastAsia="zh-CN"/>
        </w:rPr>
      </w:pPr>
      <w:r>
        <w:rPr>
          <w:lang w:eastAsia="zh-CN"/>
        </w:rPr>
        <w:t>EEG</w:t>
      </w:r>
      <w:r>
        <w:rPr>
          <w:lang w:eastAsia="zh-CN"/>
        </w:rPr>
        <w:t>疲劳检测项目经验，已接触生物电信号预处理、时序建模、模型训练和结果评估；</w:t>
      </w:r>
    </w:p>
    <w:p w14:paraId="632E6A68" w14:textId="77777777" w:rsidR="00AC4542" w:rsidRDefault="00000000">
      <w:pPr>
        <w:pStyle w:val="Compact"/>
        <w:numPr>
          <w:ilvl w:val="0"/>
          <w:numId w:val="25"/>
        </w:numPr>
        <w:rPr>
          <w:lang w:eastAsia="zh-CN"/>
        </w:rPr>
      </w:pPr>
      <w:r>
        <w:rPr>
          <w:lang w:eastAsia="zh-CN"/>
        </w:rPr>
        <w:t>一套强调泛化性的深度学习模型或训练框架，可作为</w:t>
      </w:r>
      <w:proofErr w:type="spellStart"/>
      <w:r>
        <w:rPr>
          <w:lang w:eastAsia="zh-CN"/>
        </w:rPr>
        <w:t>sEMG</w:t>
      </w:r>
      <w:proofErr w:type="spellEnd"/>
      <w:r>
        <w:rPr>
          <w:lang w:eastAsia="zh-CN"/>
        </w:rPr>
        <w:t>分支和域泛化模块的迁移起点；</w:t>
      </w:r>
    </w:p>
    <w:p w14:paraId="06B512BE" w14:textId="77777777" w:rsidR="00AC4542" w:rsidRDefault="00000000">
      <w:pPr>
        <w:pStyle w:val="Compact"/>
        <w:numPr>
          <w:ilvl w:val="0"/>
          <w:numId w:val="25"/>
        </w:numPr>
        <w:rPr>
          <w:lang w:eastAsia="zh-CN"/>
        </w:rPr>
      </w:pPr>
      <w:r>
        <w:rPr>
          <w:lang w:eastAsia="zh-CN"/>
        </w:rPr>
        <w:t>将算法用于论文研究和创新创业竞赛的双重目标；</w:t>
      </w:r>
    </w:p>
    <w:p w14:paraId="6B9CB945" w14:textId="77777777" w:rsidR="00AC4542" w:rsidRDefault="00000000">
      <w:pPr>
        <w:pStyle w:val="Compact"/>
        <w:numPr>
          <w:ilvl w:val="0"/>
          <w:numId w:val="25"/>
        </w:numPr>
      </w:pPr>
      <w:proofErr w:type="spellStart"/>
      <w:r>
        <w:t>可使用</w:t>
      </w:r>
      <w:r>
        <w:t>FLEX</w:t>
      </w:r>
      <w:r>
        <w:t>、</w:t>
      </w:r>
      <w:r>
        <w:t>Fitness-AQA</w:t>
      </w:r>
      <w:r>
        <w:t>、</w:t>
      </w:r>
      <w:r>
        <w:t>EV-Action</w:t>
      </w:r>
      <w:r>
        <w:t>等公开论文、代码和申请型数据资源</w:t>
      </w:r>
      <w:proofErr w:type="spellEnd"/>
      <w:r>
        <w:t>；</w:t>
      </w:r>
    </w:p>
    <w:p w14:paraId="767C7962" w14:textId="77777777" w:rsidR="00AC4542" w:rsidRDefault="00000000">
      <w:pPr>
        <w:pStyle w:val="Compact"/>
        <w:numPr>
          <w:ilvl w:val="0"/>
          <w:numId w:val="25"/>
        </w:numPr>
        <w:rPr>
          <w:lang w:eastAsia="zh-CN"/>
        </w:rPr>
      </w:pPr>
      <w:r>
        <w:rPr>
          <w:lang w:eastAsia="zh-CN"/>
        </w:rPr>
        <w:t>可使用</w:t>
      </w:r>
      <w:proofErr w:type="spellStart"/>
      <w:r>
        <w:rPr>
          <w:lang w:eastAsia="zh-CN"/>
        </w:rPr>
        <w:t>MediaPipe</w:t>
      </w:r>
      <w:proofErr w:type="spellEnd"/>
      <w:r>
        <w:rPr>
          <w:lang w:eastAsia="zh-CN"/>
        </w:rPr>
        <w:t>等成熟姿态估计工具，降低从零开发视觉检测的成本；</w:t>
      </w:r>
    </w:p>
    <w:p w14:paraId="2049A568" w14:textId="77777777" w:rsidR="00AC4542" w:rsidRDefault="00000000">
      <w:pPr>
        <w:pStyle w:val="Compact"/>
        <w:numPr>
          <w:ilvl w:val="0"/>
          <w:numId w:val="25"/>
        </w:numPr>
        <w:rPr>
          <w:lang w:eastAsia="zh-CN"/>
        </w:rPr>
      </w:pPr>
      <w:r>
        <w:rPr>
          <w:lang w:eastAsia="zh-CN"/>
        </w:rPr>
        <w:t>已有明确的产品需求判断：不做普通动作识别，不把</w:t>
      </w:r>
      <w:proofErr w:type="spellStart"/>
      <w:r>
        <w:rPr>
          <w:lang w:eastAsia="zh-CN"/>
        </w:rPr>
        <w:t>sEMG</w:t>
      </w:r>
      <w:proofErr w:type="spellEnd"/>
      <w:r>
        <w:rPr>
          <w:lang w:eastAsia="zh-CN"/>
        </w:rPr>
        <w:t>作为装饰，而是解决视觉无法观察肌肉激活的问题。</w:t>
      </w:r>
    </w:p>
    <w:p w14:paraId="445B438C" w14:textId="77777777" w:rsidR="00AC4542" w:rsidRDefault="00000000">
      <w:pPr>
        <w:pStyle w:val="2"/>
        <w:rPr>
          <w:lang w:eastAsia="zh-CN"/>
        </w:rPr>
      </w:pPr>
      <w:bookmarkStart w:id="87" w:name="尚需团队补充确认的条件"/>
      <w:bookmarkStart w:id="88" w:name="_Toc235996885"/>
      <w:bookmarkEnd w:id="85"/>
      <w:r>
        <w:rPr>
          <w:lang w:eastAsia="zh-CN"/>
        </w:rPr>
        <w:t xml:space="preserve">6.4 </w:t>
      </w:r>
      <w:r>
        <w:rPr>
          <w:lang w:eastAsia="zh-CN"/>
        </w:rPr>
        <w:t>尚需团队补充确认的条件</w:t>
      </w:r>
      <w:bookmarkEnd w:id="88"/>
    </w:p>
    <w:p w14:paraId="7C3B379C" w14:textId="77777777" w:rsidR="00AC4542" w:rsidRDefault="00000000">
      <w:pPr>
        <w:pStyle w:val="FirstParagraph"/>
        <w:rPr>
          <w:lang w:eastAsia="zh-CN"/>
        </w:rPr>
      </w:pPr>
      <w:r>
        <w:rPr>
          <w:lang w:eastAsia="zh-CN"/>
        </w:rPr>
        <w:t>以下内容必须在正式申报前补充，当前不能虚构：</w:t>
      </w:r>
    </w:p>
    <w:p w14:paraId="06D14F24" w14:textId="77777777" w:rsidR="00AC4542" w:rsidRDefault="00000000">
      <w:pPr>
        <w:pStyle w:val="Compact"/>
        <w:numPr>
          <w:ilvl w:val="0"/>
          <w:numId w:val="26"/>
        </w:numPr>
        <w:rPr>
          <w:lang w:eastAsia="zh-CN"/>
        </w:rPr>
      </w:pPr>
      <w:r>
        <w:rPr>
          <w:lang w:eastAsia="zh-CN"/>
        </w:rPr>
        <w:t>已有泛化模型的正式名称、网络结构、代码状态和基线结果；</w:t>
      </w:r>
    </w:p>
    <w:p w14:paraId="26D5C81C" w14:textId="77777777" w:rsidR="00AC4542" w:rsidRDefault="00000000">
      <w:pPr>
        <w:pStyle w:val="Compact"/>
        <w:numPr>
          <w:ilvl w:val="0"/>
          <w:numId w:val="26"/>
        </w:numPr>
        <w:rPr>
          <w:lang w:eastAsia="zh-CN"/>
        </w:rPr>
      </w:pPr>
      <w:r>
        <w:rPr>
          <w:lang w:eastAsia="zh-CN"/>
        </w:rPr>
        <w:t>已有</w:t>
      </w:r>
      <w:r>
        <w:rPr>
          <w:lang w:eastAsia="zh-CN"/>
        </w:rPr>
        <w:t>GPU/</w:t>
      </w:r>
      <w:r>
        <w:rPr>
          <w:lang w:eastAsia="zh-CN"/>
        </w:rPr>
        <w:t>服务器型号与可用时长；</w:t>
      </w:r>
    </w:p>
    <w:p w14:paraId="726A9E34" w14:textId="77777777" w:rsidR="00AC4542" w:rsidRDefault="00000000">
      <w:pPr>
        <w:pStyle w:val="Compact"/>
        <w:numPr>
          <w:ilvl w:val="0"/>
          <w:numId w:val="26"/>
        </w:numPr>
        <w:rPr>
          <w:lang w:eastAsia="zh-CN"/>
        </w:rPr>
      </w:pPr>
      <w:r>
        <w:rPr>
          <w:lang w:eastAsia="zh-CN"/>
        </w:rPr>
        <w:t>是否已有</w:t>
      </w:r>
      <w:r>
        <w:rPr>
          <w:lang w:eastAsia="zh-CN"/>
        </w:rPr>
        <w:t>4—8</w:t>
      </w:r>
      <w:r>
        <w:rPr>
          <w:lang w:eastAsia="zh-CN"/>
        </w:rPr>
        <w:t>通道原始</w:t>
      </w:r>
      <w:proofErr w:type="spellStart"/>
      <w:r>
        <w:rPr>
          <w:lang w:eastAsia="zh-CN"/>
        </w:rPr>
        <w:t>sEMG</w:t>
      </w:r>
      <w:proofErr w:type="spellEnd"/>
      <w:r>
        <w:rPr>
          <w:lang w:eastAsia="zh-CN"/>
        </w:rPr>
        <w:t>设备、品牌与采样率；</w:t>
      </w:r>
    </w:p>
    <w:p w14:paraId="7F442E64" w14:textId="77777777" w:rsidR="00AC4542" w:rsidRDefault="00000000">
      <w:pPr>
        <w:pStyle w:val="Compact"/>
        <w:numPr>
          <w:ilvl w:val="0"/>
          <w:numId w:val="26"/>
        </w:numPr>
        <w:rPr>
          <w:lang w:eastAsia="zh-CN"/>
        </w:rPr>
      </w:pPr>
      <w:r>
        <w:rPr>
          <w:lang w:eastAsia="zh-CN"/>
        </w:rPr>
        <w:t>是否已有</w:t>
      </w:r>
      <w:r>
        <w:rPr>
          <w:lang w:eastAsia="zh-CN"/>
        </w:rPr>
        <w:t>IMU</w:t>
      </w:r>
      <w:r>
        <w:rPr>
          <w:lang w:eastAsia="zh-CN"/>
        </w:rPr>
        <w:t>、同步模块、相机或手机支架；</w:t>
      </w:r>
    </w:p>
    <w:p w14:paraId="75B4BC1E" w14:textId="77777777" w:rsidR="00AC4542" w:rsidRDefault="00000000">
      <w:pPr>
        <w:pStyle w:val="Compact"/>
        <w:numPr>
          <w:ilvl w:val="0"/>
          <w:numId w:val="26"/>
        </w:numPr>
        <w:rPr>
          <w:lang w:eastAsia="zh-CN"/>
        </w:rPr>
      </w:pPr>
      <w:r>
        <w:rPr>
          <w:lang w:eastAsia="zh-CN"/>
        </w:rPr>
        <w:t>是否有体育教师、教练或运动医学专家参与标签设计；</w:t>
      </w:r>
    </w:p>
    <w:p w14:paraId="31A1CC9A" w14:textId="77777777" w:rsidR="00AC4542" w:rsidRDefault="00000000">
      <w:pPr>
        <w:pStyle w:val="Compact"/>
        <w:numPr>
          <w:ilvl w:val="0"/>
          <w:numId w:val="26"/>
        </w:numPr>
        <w:rPr>
          <w:lang w:eastAsia="zh-CN"/>
        </w:rPr>
      </w:pPr>
      <w:r>
        <w:rPr>
          <w:lang w:eastAsia="zh-CN"/>
        </w:rPr>
        <w:t>健康志愿者采集的伦理审批与场地；</w:t>
      </w:r>
    </w:p>
    <w:p w14:paraId="2732F39B" w14:textId="77777777" w:rsidR="00AC4542" w:rsidRDefault="00000000">
      <w:pPr>
        <w:pStyle w:val="Compact"/>
        <w:numPr>
          <w:ilvl w:val="0"/>
          <w:numId w:val="26"/>
        </w:numPr>
        <w:rPr>
          <w:lang w:eastAsia="zh-CN"/>
        </w:rPr>
      </w:pPr>
      <w:r>
        <w:rPr>
          <w:lang w:eastAsia="zh-CN"/>
        </w:rPr>
        <w:t>团队成员分工、阶段成果和经费来源。</w:t>
      </w:r>
    </w:p>
    <w:p w14:paraId="68B85BF8" w14:textId="77777777" w:rsidR="00AC4542" w:rsidRDefault="00000000">
      <w:pPr>
        <w:pStyle w:val="1"/>
        <w:rPr>
          <w:lang w:eastAsia="zh-CN"/>
        </w:rPr>
      </w:pPr>
      <w:bookmarkStart w:id="89" w:name="七实验设计与评价指标"/>
      <w:bookmarkStart w:id="90" w:name="_Toc235996886"/>
      <w:bookmarkEnd w:id="77"/>
      <w:bookmarkEnd w:id="87"/>
      <w:r>
        <w:rPr>
          <w:lang w:eastAsia="zh-CN"/>
        </w:rPr>
        <w:t>七、实验设计与评价指标</w:t>
      </w:r>
      <w:bookmarkEnd w:id="90"/>
    </w:p>
    <w:p w14:paraId="03AD310F" w14:textId="77777777" w:rsidR="00AC4542" w:rsidRDefault="00000000">
      <w:pPr>
        <w:pStyle w:val="2"/>
      </w:pPr>
      <w:bookmarkStart w:id="91" w:name="数据划分原则"/>
      <w:bookmarkStart w:id="92" w:name="_Toc235996887"/>
      <w:r>
        <w:t xml:space="preserve">7.1 </w:t>
      </w:r>
      <w:proofErr w:type="spellStart"/>
      <w:r>
        <w:t>数据划分原则</w:t>
      </w:r>
      <w:bookmarkEnd w:id="92"/>
      <w:proofErr w:type="spellEnd"/>
    </w:p>
    <w:p w14:paraId="263FB882" w14:textId="77777777" w:rsidR="00AC4542" w:rsidRDefault="00000000">
      <w:pPr>
        <w:pStyle w:val="Compact"/>
        <w:numPr>
          <w:ilvl w:val="0"/>
          <w:numId w:val="27"/>
        </w:numPr>
        <w:rPr>
          <w:lang w:eastAsia="zh-CN"/>
        </w:rPr>
      </w:pPr>
      <w:r>
        <w:rPr>
          <w:lang w:eastAsia="zh-CN"/>
        </w:rPr>
        <w:t>受试者级隔离，杜绝同一人的不同重复跨训练</w:t>
      </w:r>
      <w:r>
        <w:rPr>
          <w:lang w:eastAsia="zh-CN"/>
        </w:rPr>
        <w:t>/</w:t>
      </w:r>
      <w:r>
        <w:rPr>
          <w:lang w:eastAsia="zh-CN"/>
        </w:rPr>
        <w:t>测试集合；</w:t>
      </w:r>
    </w:p>
    <w:p w14:paraId="75962592" w14:textId="77777777" w:rsidR="00AC4542" w:rsidRDefault="00000000">
      <w:pPr>
        <w:pStyle w:val="Compact"/>
        <w:numPr>
          <w:ilvl w:val="0"/>
          <w:numId w:val="27"/>
        </w:numPr>
        <w:rPr>
          <w:lang w:eastAsia="zh-CN"/>
        </w:rPr>
      </w:pPr>
      <w:r>
        <w:rPr>
          <w:lang w:eastAsia="zh-CN"/>
        </w:rPr>
        <w:t>建立标准随机划分、跨被试、跨视角、跨负重、跨技能等级、跨天和电极偏移多个测试集；</w:t>
      </w:r>
    </w:p>
    <w:p w14:paraId="1C2C43C8" w14:textId="77777777" w:rsidR="00AC4542" w:rsidRDefault="00000000">
      <w:pPr>
        <w:pStyle w:val="Compact"/>
        <w:numPr>
          <w:ilvl w:val="0"/>
          <w:numId w:val="27"/>
        </w:numPr>
        <w:rPr>
          <w:lang w:eastAsia="zh-CN"/>
        </w:rPr>
      </w:pPr>
      <w:r>
        <w:rPr>
          <w:lang w:eastAsia="zh-CN"/>
        </w:rPr>
        <w:t>对所有模型使用相同数据划分与随机种子；</w:t>
      </w:r>
    </w:p>
    <w:p w14:paraId="69311F4E" w14:textId="77777777" w:rsidR="00AC4542" w:rsidRDefault="00000000">
      <w:pPr>
        <w:pStyle w:val="Compact"/>
        <w:numPr>
          <w:ilvl w:val="0"/>
          <w:numId w:val="27"/>
        </w:numPr>
        <w:rPr>
          <w:lang w:eastAsia="zh-CN"/>
        </w:rPr>
      </w:pPr>
      <w:r>
        <w:rPr>
          <w:lang w:eastAsia="zh-CN"/>
        </w:rPr>
        <w:t>至少运行</w:t>
      </w:r>
      <w:r>
        <w:rPr>
          <w:lang w:eastAsia="zh-CN"/>
        </w:rPr>
        <w:t>3—5</w:t>
      </w:r>
      <w:r>
        <w:rPr>
          <w:lang w:eastAsia="zh-CN"/>
        </w:rPr>
        <w:t>次并报告均值、标准差和显著性分析；</w:t>
      </w:r>
    </w:p>
    <w:p w14:paraId="1C8AD066" w14:textId="77777777" w:rsidR="00AC4542" w:rsidRDefault="00000000">
      <w:pPr>
        <w:pStyle w:val="Compact"/>
        <w:numPr>
          <w:ilvl w:val="0"/>
          <w:numId w:val="27"/>
        </w:numPr>
        <w:rPr>
          <w:lang w:eastAsia="zh-CN"/>
        </w:rPr>
      </w:pPr>
      <w:r>
        <w:rPr>
          <w:lang w:eastAsia="zh-CN"/>
        </w:rPr>
        <w:t>单独报告各训练水平、体型和性别组的表现，避免总体均值掩盖系统性偏差。</w:t>
      </w:r>
    </w:p>
    <w:p w14:paraId="1469A376" w14:textId="77777777" w:rsidR="00AC4542" w:rsidRDefault="00000000">
      <w:pPr>
        <w:pStyle w:val="2"/>
      </w:pPr>
      <w:bookmarkStart w:id="93" w:name="基线模型"/>
      <w:bookmarkStart w:id="94" w:name="_Toc235996888"/>
      <w:bookmarkEnd w:id="91"/>
      <w:r>
        <w:t xml:space="preserve">7.2 </w:t>
      </w:r>
      <w:proofErr w:type="spellStart"/>
      <w:r>
        <w:t>基线模型</w:t>
      </w:r>
      <w:bookmarkEnd w:id="94"/>
      <w:proofErr w:type="spellEnd"/>
    </w:p>
    <w:p w14:paraId="33B0A781" w14:textId="77777777" w:rsidR="00AC4542" w:rsidRDefault="00000000">
      <w:pPr>
        <w:pStyle w:val="Compact"/>
        <w:numPr>
          <w:ilvl w:val="0"/>
          <w:numId w:val="28"/>
        </w:numPr>
      </w:pPr>
      <w:r>
        <w:t>视觉：</w:t>
      </w:r>
      <w:r>
        <w:t>2D/3D CNN</w:t>
      </w:r>
      <w:r>
        <w:t>、</w:t>
      </w:r>
      <w:r>
        <w:t>Video Transformer</w:t>
      </w:r>
      <w:r>
        <w:t>或公开</w:t>
      </w:r>
      <w:r>
        <w:t>AQA</w:t>
      </w:r>
      <w:r>
        <w:t>基线；</w:t>
      </w:r>
    </w:p>
    <w:p w14:paraId="1B16DE33" w14:textId="77777777" w:rsidR="00AC4542" w:rsidRDefault="00000000">
      <w:pPr>
        <w:pStyle w:val="Compact"/>
        <w:numPr>
          <w:ilvl w:val="0"/>
          <w:numId w:val="28"/>
        </w:numPr>
      </w:pPr>
      <w:r>
        <w:t>姿态：</w:t>
      </w:r>
      <w:r>
        <w:t>ST-GCN</w:t>
      </w:r>
      <w:r>
        <w:t>、</w:t>
      </w:r>
      <w:r>
        <w:t>TCN</w:t>
      </w:r>
      <w:r>
        <w:t>或骨架</w:t>
      </w:r>
      <w:r>
        <w:t>Transformer</w:t>
      </w:r>
      <w:r>
        <w:t>；</w:t>
      </w:r>
    </w:p>
    <w:p w14:paraId="5757184D" w14:textId="77777777" w:rsidR="00AC4542" w:rsidRDefault="00000000">
      <w:pPr>
        <w:pStyle w:val="Compact"/>
        <w:numPr>
          <w:ilvl w:val="0"/>
          <w:numId w:val="28"/>
        </w:numPr>
      </w:pPr>
      <w:r>
        <w:lastRenderedPageBreak/>
        <w:t>sEMG</w:t>
      </w:r>
      <w:r>
        <w:t>：</w:t>
      </w:r>
      <w:r>
        <w:t>1D-CNN</w:t>
      </w:r>
      <w:r>
        <w:t>、</w:t>
      </w:r>
      <w:r>
        <w:t>LSTM/GRU</w:t>
      </w:r>
      <w:r>
        <w:t>、</w:t>
      </w:r>
      <w:r>
        <w:t>TCN</w:t>
      </w:r>
      <w:r>
        <w:t>、</w:t>
      </w:r>
      <w:r>
        <w:t>Transformer</w:t>
      </w:r>
      <w:r>
        <w:t>；</w:t>
      </w:r>
    </w:p>
    <w:p w14:paraId="434C30A4" w14:textId="77777777" w:rsidR="00AC4542" w:rsidRDefault="00000000">
      <w:pPr>
        <w:pStyle w:val="Compact"/>
        <w:numPr>
          <w:ilvl w:val="0"/>
          <w:numId w:val="28"/>
        </w:numPr>
        <w:rPr>
          <w:lang w:eastAsia="zh-CN"/>
        </w:rPr>
      </w:pPr>
      <w:r>
        <w:rPr>
          <w:lang w:eastAsia="zh-CN"/>
        </w:rPr>
        <w:t>融合：简单拼接、晚期加权；</w:t>
      </w:r>
    </w:p>
    <w:p w14:paraId="5CF2E848" w14:textId="77777777" w:rsidR="00AC4542" w:rsidRDefault="00000000">
      <w:pPr>
        <w:pStyle w:val="Compact"/>
        <w:numPr>
          <w:ilvl w:val="0"/>
          <w:numId w:val="28"/>
        </w:numPr>
        <w:rPr>
          <w:lang w:eastAsia="zh-CN"/>
        </w:rPr>
      </w:pPr>
      <w:r>
        <w:rPr>
          <w:lang w:eastAsia="zh-CN"/>
        </w:rPr>
        <w:t>泛化：无泛化模块、领域对齐、对比学习、测试时自适应；</w:t>
      </w:r>
    </w:p>
    <w:p w14:paraId="6DC5F0CA" w14:textId="77777777" w:rsidR="00AC4542" w:rsidRDefault="00000000">
      <w:pPr>
        <w:pStyle w:val="Compact"/>
        <w:numPr>
          <w:ilvl w:val="0"/>
          <w:numId w:val="28"/>
        </w:numPr>
        <w:rPr>
          <w:lang w:eastAsia="zh-CN"/>
        </w:rPr>
      </w:pPr>
      <w:r>
        <w:rPr>
          <w:lang w:eastAsia="zh-CN"/>
        </w:rPr>
        <w:t>产品基线：</w:t>
      </w:r>
      <w:proofErr w:type="spellStart"/>
      <w:r>
        <w:rPr>
          <w:lang w:eastAsia="zh-CN"/>
        </w:rPr>
        <w:t>MediaPipe</w:t>
      </w:r>
      <w:proofErr w:type="spellEnd"/>
      <w:r>
        <w:rPr>
          <w:lang w:eastAsia="zh-CN"/>
        </w:rPr>
        <w:t>关键点</w:t>
      </w:r>
      <w:r>
        <w:rPr>
          <w:lang w:eastAsia="zh-CN"/>
        </w:rPr>
        <w:t xml:space="preserve"> + </w:t>
      </w:r>
      <w:r>
        <w:rPr>
          <w:lang w:eastAsia="zh-CN"/>
        </w:rPr>
        <w:t>规则阈值。</w:t>
      </w:r>
    </w:p>
    <w:p w14:paraId="5DB35F08" w14:textId="77777777" w:rsidR="00AC4542" w:rsidRDefault="00000000">
      <w:pPr>
        <w:pStyle w:val="2"/>
        <w:rPr>
          <w:lang w:eastAsia="zh-CN"/>
        </w:rPr>
      </w:pPr>
      <w:bookmarkStart w:id="95" w:name="主要指标"/>
      <w:bookmarkStart w:id="96" w:name="_Toc235996889"/>
      <w:bookmarkEnd w:id="93"/>
      <w:r>
        <w:rPr>
          <w:lang w:eastAsia="zh-CN"/>
        </w:rPr>
        <w:t xml:space="preserve">7.3 </w:t>
      </w:r>
      <w:r>
        <w:rPr>
          <w:lang w:eastAsia="zh-CN"/>
        </w:rPr>
        <w:t>主要指标</w:t>
      </w:r>
      <w:bookmarkEnd w:id="96"/>
    </w:p>
    <w:p w14:paraId="4551943E" w14:textId="77777777" w:rsidR="00AC4542" w:rsidRDefault="00000000">
      <w:pPr>
        <w:pStyle w:val="3"/>
        <w:rPr>
          <w:lang w:eastAsia="zh-CN"/>
        </w:rPr>
      </w:pPr>
      <w:bookmarkStart w:id="97" w:name="连续动作质量评分"/>
      <w:bookmarkStart w:id="98" w:name="_Toc235996890"/>
      <w:r>
        <w:rPr>
          <w:lang w:eastAsia="zh-CN"/>
        </w:rPr>
        <w:t>连续动作质量评分</w:t>
      </w:r>
      <w:bookmarkEnd w:id="98"/>
    </w:p>
    <w:p w14:paraId="65B0DC4C" w14:textId="77777777" w:rsidR="00AC4542" w:rsidRDefault="00000000">
      <w:pPr>
        <w:pStyle w:val="Compact"/>
        <w:numPr>
          <w:ilvl w:val="0"/>
          <w:numId w:val="29"/>
        </w:numPr>
      </w:pPr>
      <w:proofErr w:type="spellStart"/>
      <w:r>
        <w:t>Spearman</w:t>
      </w:r>
      <w:r>
        <w:t>等级相关系数</w:t>
      </w:r>
      <w:proofErr w:type="spellEnd"/>
      <w:r>
        <w:t>；</w:t>
      </w:r>
    </w:p>
    <w:p w14:paraId="4D003E47" w14:textId="77777777" w:rsidR="00AC4542" w:rsidRDefault="00000000">
      <w:pPr>
        <w:pStyle w:val="Compact"/>
        <w:numPr>
          <w:ilvl w:val="0"/>
          <w:numId w:val="29"/>
        </w:numPr>
      </w:pPr>
      <w:r>
        <w:t>Pearson</w:t>
      </w:r>
      <w:r>
        <w:t>相关系数；</w:t>
      </w:r>
    </w:p>
    <w:p w14:paraId="1D620E80" w14:textId="77777777" w:rsidR="00AC4542" w:rsidRDefault="00000000">
      <w:pPr>
        <w:pStyle w:val="Compact"/>
        <w:numPr>
          <w:ilvl w:val="0"/>
          <w:numId w:val="29"/>
        </w:numPr>
      </w:pPr>
      <w:r>
        <w:t>MAE</w:t>
      </w:r>
      <w:r>
        <w:t>、</w:t>
      </w:r>
      <w:r>
        <w:t>RMSE</w:t>
      </w:r>
      <w:r>
        <w:t>；</w:t>
      </w:r>
    </w:p>
    <w:p w14:paraId="55D2FCC5" w14:textId="77777777" w:rsidR="00AC4542" w:rsidRDefault="00000000">
      <w:pPr>
        <w:pStyle w:val="Compact"/>
        <w:numPr>
          <w:ilvl w:val="0"/>
          <w:numId w:val="29"/>
        </w:numPr>
      </w:pPr>
      <w:r>
        <w:t>分数校准误差。</w:t>
      </w:r>
    </w:p>
    <w:p w14:paraId="1A37FB38" w14:textId="77777777" w:rsidR="00AC4542" w:rsidRDefault="00000000">
      <w:pPr>
        <w:pStyle w:val="3"/>
      </w:pPr>
      <w:bookmarkStart w:id="99" w:name="错误类型识别"/>
      <w:bookmarkStart w:id="100" w:name="_Toc235996891"/>
      <w:bookmarkEnd w:id="97"/>
      <w:r>
        <w:t>错误类型识别</w:t>
      </w:r>
      <w:bookmarkEnd w:id="100"/>
    </w:p>
    <w:p w14:paraId="70AD4B2A" w14:textId="77777777" w:rsidR="00AC4542" w:rsidRDefault="00000000">
      <w:pPr>
        <w:pStyle w:val="Compact"/>
        <w:numPr>
          <w:ilvl w:val="0"/>
          <w:numId w:val="30"/>
        </w:numPr>
      </w:pPr>
      <w:r>
        <w:t>Macro-F1</w:t>
      </w:r>
      <w:r>
        <w:t>、</w:t>
      </w:r>
      <w:r>
        <w:t>Balanced Accuracy</w:t>
      </w:r>
      <w:r>
        <w:t>；</w:t>
      </w:r>
    </w:p>
    <w:p w14:paraId="43297076" w14:textId="77777777" w:rsidR="00AC4542" w:rsidRDefault="00000000">
      <w:pPr>
        <w:pStyle w:val="Compact"/>
        <w:numPr>
          <w:ilvl w:val="0"/>
          <w:numId w:val="30"/>
        </w:numPr>
      </w:pPr>
      <w:r>
        <w:t>各错误类型召回率；</w:t>
      </w:r>
    </w:p>
    <w:p w14:paraId="27CC2F6B" w14:textId="77777777" w:rsidR="00AC4542" w:rsidRDefault="00000000">
      <w:pPr>
        <w:pStyle w:val="Compact"/>
        <w:numPr>
          <w:ilvl w:val="0"/>
          <w:numId w:val="30"/>
        </w:numPr>
      </w:pPr>
      <w:r>
        <w:t>多标签</w:t>
      </w:r>
      <w:r>
        <w:t>mAP</w:t>
      </w:r>
      <w:r>
        <w:t>；</w:t>
      </w:r>
    </w:p>
    <w:p w14:paraId="5F43D976" w14:textId="77777777" w:rsidR="00AC4542" w:rsidRDefault="00000000">
      <w:pPr>
        <w:pStyle w:val="Compact"/>
        <w:numPr>
          <w:ilvl w:val="0"/>
          <w:numId w:val="30"/>
        </w:numPr>
      </w:pPr>
      <w:r>
        <w:t>混淆矩阵。</w:t>
      </w:r>
    </w:p>
    <w:p w14:paraId="48FA698B" w14:textId="77777777" w:rsidR="00AC4542" w:rsidRDefault="00000000">
      <w:pPr>
        <w:pStyle w:val="3"/>
      </w:pPr>
      <w:bookmarkStart w:id="101" w:name="泛化与鲁棒性"/>
      <w:bookmarkStart w:id="102" w:name="_Toc235996892"/>
      <w:bookmarkEnd w:id="99"/>
      <w:r>
        <w:t>泛化与鲁棒性</w:t>
      </w:r>
      <w:bookmarkEnd w:id="102"/>
    </w:p>
    <w:p w14:paraId="49AFE5FE" w14:textId="77777777" w:rsidR="00AC4542" w:rsidRDefault="00000000">
      <w:pPr>
        <w:pStyle w:val="Compact"/>
        <w:numPr>
          <w:ilvl w:val="0"/>
          <w:numId w:val="31"/>
        </w:numPr>
      </w:pPr>
      <w:r>
        <w:t>跨被试相对性能下降；</w:t>
      </w:r>
    </w:p>
    <w:p w14:paraId="7C171BB5" w14:textId="77777777" w:rsidR="00AC4542" w:rsidRDefault="00000000">
      <w:pPr>
        <w:pStyle w:val="Compact"/>
        <w:numPr>
          <w:ilvl w:val="0"/>
          <w:numId w:val="31"/>
        </w:numPr>
        <w:rPr>
          <w:lang w:eastAsia="zh-CN"/>
        </w:rPr>
      </w:pPr>
      <w:r>
        <w:rPr>
          <w:lang w:eastAsia="zh-CN"/>
        </w:rPr>
        <w:t>未见视角、负重和技能等级表现；</w:t>
      </w:r>
    </w:p>
    <w:p w14:paraId="1D8EF82D" w14:textId="77777777" w:rsidR="00AC4542" w:rsidRDefault="00000000">
      <w:pPr>
        <w:pStyle w:val="Compact"/>
        <w:numPr>
          <w:ilvl w:val="0"/>
          <w:numId w:val="31"/>
        </w:numPr>
        <w:rPr>
          <w:lang w:eastAsia="zh-CN"/>
        </w:rPr>
      </w:pPr>
      <w:r>
        <w:rPr>
          <w:lang w:eastAsia="zh-CN"/>
        </w:rPr>
        <w:t>电极偏移、通道丢失和模态缺失下的性能曲线；</w:t>
      </w:r>
    </w:p>
    <w:p w14:paraId="10D38EEC" w14:textId="77777777" w:rsidR="00AC4542" w:rsidRDefault="00000000">
      <w:pPr>
        <w:pStyle w:val="Compact"/>
        <w:numPr>
          <w:ilvl w:val="0"/>
          <w:numId w:val="31"/>
        </w:numPr>
        <w:rPr>
          <w:lang w:eastAsia="zh-CN"/>
        </w:rPr>
      </w:pPr>
      <w:r>
        <w:rPr>
          <w:lang w:eastAsia="zh-CN"/>
        </w:rPr>
        <w:t>零校准与少量校准对比。</w:t>
      </w:r>
    </w:p>
    <w:p w14:paraId="1F1EAC88" w14:textId="77777777" w:rsidR="00AC4542" w:rsidRDefault="00000000">
      <w:pPr>
        <w:pStyle w:val="3"/>
      </w:pPr>
      <w:bookmarkStart w:id="103" w:name="产品指标"/>
      <w:bookmarkStart w:id="104" w:name="_Toc235996893"/>
      <w:bookmarkEnd w:id="101"/>
      <w:proofErr w:type="spellStart"/>
      <w:r>
        <w:t>产品指标</w:t>
      </w:r>
      <w:bookmarkEnd w:id="104"/>
      <w:proofErr w:type="spellEnd"/>
    </w:p>
    <w:p w14:paraId="76CDAB1B" w14:textId="77777777" w:rsidR="00AC4542" w:rsidRDefault="00000000">
      <w:pPr>
        <w:pStyle w:val="Compact"/>
        <w:numPr>
          <w:ilvl w:val="0"/>
          <w:numId w:val="32"/>
        </w:numPr>
        <w:rPr>
          <w:lang w:eastAsia="zh-CN"/>
        </w:rPr>
      </w:pPr>
      <w:r>
        <w:rPr>
          <w:lang w:eastAsia="zh-CN"/>
        </w:rPr>
        <w:t>每次动作组结束后反馈延迟；</w:t>
      </w:r>
    </w:p>
    <w:p w14:paraId="4B2A1282" w14:textId="77777777" w:rsidR="00AC4542" w:rsidRDefault="00000000">
      <w:pPr>
        <w:pStyle w:val="Compact"/>
        <w:numPr>
          <w:ilvl w:val="0"/>
          <w:numId w:val="32"/>
        </w:numPr>
      </w:pPr>
      <w:proofErr w:type="spellStart"/>
      <w:r>
        <w:t>有效信号率、重贴率</w:t>
      </w:r>
      <w:proofErr w:type="spellEnd"/>
      <w:r>
        <w:t>；</w:t>
      </w:r>
    </w:p>
    <w:p w14:paraId="2814EE0E" w14:textId="77777777" w:rsidR="00AC4542" w:rsidRDefault="00000000">
      <w:pPr>
        <w:pStyle w:val="Compact"/>
        <w:numPr>
          <w:ilvl w:val="0"/>
          <w:numId w:val="32"/>
        </w:numPr>
      </w:pPr>
      <w:r>
        <w:t>用户佩戴和采集时间；</w:t>
      </w:r>
    </w:p>
    <w:p w14:paraId="45FD46FB" w14:textId="77777777" w:rsidR="00AC4542" w:rsidRDefault="00000000">
      <w:pPr>
        <w:pStyle w:val="Compact"/>
        <w:numPr>
          <w:ilvl w:val="0"/>
          <w:numId w:val="32"/>
        </w:numPr>
        <w:rPr>
          <w:lang w:eastAsia="zh-CN"/>
        </w:rPr>
      </w:pPr>
      <w:r>
        <w:rPr>
          <w:lang w:eastAsia="zh-CN"/>
        </w:rPr>
        <w:t>建议可理解性和教练一致性；</w:t>
      </w:r>
    </w:p>
    <w:p w14:paraId="2098F85B" w14:textId="77777777" w:rsidR="00AC4542" w:rsidRDefault="00000000">
      <w:pPr>
        <w:pStyle w:val="Compact"/>
        <w:numPr>
          <w:ilvl w:val="0"/>
          <w:numId w:val="32"/>
        </w:numPr>
        <w:rPr>
          <w:lang w:eastAsia="zh-CN"/>
        </w:rPr>
      </w:pPr>
      <w:r>
        <w:rPr>
          <w:lang w:eastAsia="zh-CN"/>
        </w:rPr>
        <w:t>移动端或边缘端资源占用。</w:t>
      </w:r>
    </w:p>
    <w:p w14:paraId="277C877D" w14:textId="77777777" w:rsidR="00AC4542" w:rsidRDefault="00000000">
      <w:pPr>
        <w:pStyle w:val="2"/>
        <w:rPr>
          <w:lang w:eastAsia="zh-CN"/>
        </w:rPr>
      </w:pPr>
      <w:bookmarkStart w:id="105" w:name="建议验收目标"/>
      <w:bookmarkStart w:id="106" w:name="_Toc235996894"/>
      <w:bookmarkEnd w:id="95"/>
      <w:bookmarkEnd w:id="103"/>
      <w:r>
        <w:rPr>
          <w:lang w:eastAsia="zh-CN"/>
        </w:rPr>
        <w:t xml:space="preserve">7.4 </w:t>
      </w:r>
      <w:r>
        <w:rPr>
          <w:lang w:eastAsia="zh-CN"/>
        </w:rPr>
        <w:t>建议验收目标</w:t>
      </w:r>
      <w:bookmarkEnd w:id="106"/>
    </w:p>
    <w:p w14:paraId="6F668460" w14:textId="77777777" w:rsidR="00AC4542" w:rsidRDefault="00000000">
      <w:pPr>
        <w:pStyle w:val="FirstParagraph"/>
        <w:rPr>
          <w:lang w:eastAsia="zh-CN"/>
        </w:rPr>
      </w:pPr>
      <w:r>
        <w:rPr>
          <w:lang w:eastAsia="zh-CN"/>
        </w:rPr>
        <w:t>以下仅为立项阶段的建议目标，需在完成公开基线复现后锁定：</w:t>
      </w:r>
    </w:p>
    <w:p w14:paraId="4AF13908" w14:textId="77777777" w:rsidR="00AC4542" w:rsidRDefault="00000000">
      <w:pPr>
        <w:pStyle w:val="Compact"/>
        <w:numPr>
          <w:ilvl w:val="0"/>
          <w:numId w:val="33"/>
        </w:numPr>
        <w:rPr>
          <w:lang w:eastAsia="zh-CN"/>
        </w:rPr>
      </w:pPr>
      <w:r>
        <w:rPr>
          <w:lang w:eastAsia="zh-CN"/>
        </w:rPr>
        <w:t>跨被试设置下，核心评分指标显著优于相同骨干网络的无泛化版本；</w:t>
      </w:r>
    </w:p>
    <w:p w14:paraId="2325BFF3" w14:textId="77777777" w:rsidR="00AC4542" w:rsidRDefault="00000000">
      <w:pPr>
        <w:pStyle w:val="Compact"/>
        <w:numPr>
          <w:ilvl w:val="0"/>
          <w:numId w:val="33"/>
        </w:numPr>
        <w:rPr>
          <w:lang w:eastAsia="zh-CN"/>
        </w:rPr>
      </w:pPr>
      <w:r>
        <w:rPr>
          <w:lang w:eastAsia="zh-CN"/>
        </w:rPr>
        <w:t>视觉</w:t>
      </w:r>
      <w:r>
        <w:rPr>
          <w:lang w:eastAsia="zh-CN"/>
        </w:rPr>
        <w:t>+</w:t>
      </w:r>
      <w:proofErr w:type="spellStart"/>
      <w:r>
        <w:rPr>
          <w:lang w:eastAsia="zh-CN"/>
        </w:rPr>
        <w:t>sEMG</w:t>
      </w:r>
      <w:proofErr w:type="spellEnd"/>
      <w:r>
        <w:rPr>
          <w:lang w:eastAsia="zh-CN"/>
        </w:rPr>
        <w:t>融合显著优于视觉单模态与</w:t>
      </w:r>
      <w:proofErr w:type="spellStart"/>
      <w:r>
        <w:rPr>
          <w:lang w:eastAsia="zh-CN"/>
        </w:rPr>
        <w:t>sEMG</w:t>
      </w:r>
      <w:proofErr w:type="spellEnd"/>
      <w:r>
        <w:rPr>
          <w:lang w:eastAsia="zh-CN"/>
        </w:rPr>
        <w:t>单模态；</w:t>
      </w:r>
    </w:p>
    <w:p w14:paraId="7A419129" w14:textId="77777777" w:rsidR="00AC4542" w:rsidRDefault="00000000">
      <w:pPr>
        <w:pStyle w:val="Compact"/>
        <w:numPr>
          <w:ilvl w:val="0"/>
          <w:numId w:val="33"/>
        </w:numPr>
        <w:rPr>
          <w:lang w:eastAsia="zh-CN"/>
        </w:rPr>
      </w:pPr>
      <w:r>
        <w:rPr>
          <w:lang w:eastAsia="zh-CN"/>
        </w:rPr>
        <w:t>缺失一个视角或一个</w:t>
      </w:r>
      <w:proofErr w:type="spellStart"/>
      <w:r>
        <w:rPr>
          <w:lang w:eastAsia="zh-CN"/>
        </w:rPr>
        <w:t>sEMG</w:t>
      </w:r>
      <w:proofErr w:type="spellEnd"/>
      <w:r>
        <w:rPr>
          <w:lang w:eastAsia="zh-CN"/>
        </w:rPr>
        <w:t>通道时，系统仍能给出稳定的降级结果；</w:t>
      </w:r>
    </w:p>
    <w:p w14:paraId="406AC177" w14:textId="77777777" w:rsidR="00AC4542" w:rsidRDefault="00000000">
      <w:pPr>
        <w:pStyle w:val="Compact"/>
        <w:numPr>
          <w:ilvl w:val="0"/>
          <w:numId w:val="33"/>
        </w:numPr>
        <w:rPr>
          <w:lang w:eastAsia="zh-CN"/>
        </w:rPr>
      </w:pPr>
      <w:r>
        <w:rPr>
          <w:lang w:eastAsia="zh-CN"/>
        </w:rPr>
        <w:t>能对深蹲完成重复分割、质量评分、至少</w:t>
      </w:r>
      <w:r>
        <w:rPr>
          <w:lang w:eastAsia="zh-CN"/>
        </w:rPr>
        <w:t>3</w:t>
      </w:r>
      <w:r>
        <w:rPr>
          <w:lang w:eastAsia="zh-CN"/>
        </w:rPr>
        <w:t>类错误提示和肌肉激活展示；</w:t>
      </w:r>
    </w:p>
    <w:p w14:paraId="5A8CB78A" w14:textId="77777777" w:rsidR="00AC4542" w:rsidRDefault="00000000">
      <w:pPr>
        <w:pStyle w:val="Compact"/>
        <w:numPr>
          <w:ilvl w:val="0"/>
          <w:numId w:val="33"/>
        </w:numPr>
        <w:rPr>
          <w:lang w:eastAsia="zh-CN"/>
        </w:rPr>
      </w:pPr>
      <w:r>
        <w:rPr>
          <w:lang w:eastAsia="zh-CN"/>
        </w:rPr>
        <w:t>在自建小样本数据上完成跨人、跨天或轻微电极偏移中的至少两项验证；</w:t>
      </w:r>
    </w:p>
    <w:p w14:paraId="636A03A5" w14:textId="77777777" w:rsidR="00AC4542" w:rsidRDefault="00000000">
      <w:pPr>
        <w:pStyle w:val="Compact"/>
        <w:numPr>
          <w:ilvl w:val="0"/>
          <w:numId w:val="33"/>
        </w:numPr>
        <w:rPr>
          <w:lang w:eastAsia="zh-CN"/>
        </w:rPr>
      </w:pPr>
      <w:r>
        <w:rPr>
          <w:lang w:eastAsia="zh-CN"/>
        </w:rPr>
        <w:lastRenderedPageBreak/>
        <w:t>形成可重复运行的现场演示，动作组结束后数秒内给出反馈。</w:t>
      </w:r>
    </w:p>
    <w:p w14:paraId="751ABAF6" w14:textId="77777777" w:rsidR="00AC4542" w:rsidRDefault="00000000">
      <w:pPr>
        <w:pStyle w:val="1"/>
        <w:rPr>
          <w:lang w:eastAsia="zh-CN"/>
        </w:rPr>
      </w:pPr>
      <w:bookmarkStart w:id="107" w:name="八自建数据与mvp方案"/>
      <w:bookmarkStart w:id="108" w:name="_Toc235996895"/>
      <w:bookmarkEnd w:id="89"/>
      <w:bookmarkEnd w:id="105"/>
      <w:r>
        <w:rPr>
          <w:lang w:eastAsia="zh-CN"/>
        </w:rPr>
        <w:t>八、自建数据与</w:t>
      </w:r>
      <w:r>
        <w:rPr>
          <w:lang w:eastAsia="zh-CN"/>
        </w:rPr>
        <w:t>MVP</w:t>
      </w:r>
      <w:r>
        <w:rPr>
          <w:lang w:eastAsia="zh-CN"/>
        </w:rPr>
        <w:t>方案</w:t>
      </w:r>
      <w:bookmarkEnd w:id="108"/>
    </w:p>
    <w:p w14:paraId="1D837065" w14:textId="77777777" w:rsidR="00AC4542" w:rsidRDefault="00000000">
      <w:pPr>
        <w:pStyle w:val="2"/>
        <w:rPr>
          <w:lang w:eastAsia="zh-CN"/>
        </w:rPr>
      </w:pPr>
      <w:bookmarkStart w:id="109" w:name="首轮数据采集"/>
      <w:bookmarkStart w:id="110" w:name="_Toc235996896"/>
      <w:r>
        <w:rPr>
          <w:lang w:eastAsia="zh-CN"/>
        </w:rPr>
        <w:t xml:space="preserve">8.1 </w:t>
      </w:r>
      <w:r>
        <w:rPr>
          <w:lang w:eastAsia="zh-CN"/>
        </w:rPr>
        <w:t>首轮数据采集</w:t>
      </w:r>
      <w:bookmarkEnd w:id="110"/>
    </w:p>
    <w:p w14:paraId="567BA470" w14:textId="77777777" w:rsidR="00AC4542" w:rsidRDefault="00000000">
      <w:pPr>
        <w:pStyle w:val="FirstParagraph"/>
        <w:rPr>
          <w:lang w:eastAsia="zh-CN"/>
        </w:rPr>
      </w:pPr>
      <w:r>
        <w:rPr>
          <w:lang w:eastAsia="zh-CN"/>
        </w:rPr>
        <w:t>建议招募</w:t>
      </w:r>
      <w:r>
        <w:rPr>
          <w:lang w:eastAsia="zh-CN"/>
        </w:rPr>
        <w:t>20—30</w:t>
      </w:r>
      <w:r>
        <w:rPr>
          <w:lang w:eastAsia="zh-CN"/>
        </w:rPr>
        <w:t>名健康成年人，每人分两天采集。具体人数应结合伦理、经费与统计功效重新核定。</w:t>
      </w:r>
    </w:p>
    <w:p w14:paraId="60603D0B" w14:textId="77777777" w:rsidR="00AC4542" w:rsidRDefault="00000000">
      <w:pPr>
        <w:pStyle w:val="3"/>
      </w:pPr>
      <w:bookmarkStart w:id="111" w:name="动作与条件"/>
      <w:bookmarkStart w:id="112" w:name="_Toc235996897"/>
      <w:proofErr w:type="spellStart"/>
      <w:r>
        <w:t>动作与条件</w:t>
      </w:r>
      <w:bookmarkEnd w:id="112"/>
      <w:proofErr w:type="spellEnd"/>
    </w:p>
    <w:p w14:paraId="6712BF76" w14:textId="77777777" w:rsidR="00AC4542" w:rsidRDefault="00000000">
      <w:pPr>
        <w:pStyle w:val="Compact"/>
        <w:numPr>
          <w:ilvl w:val="0"/>
          <w:numId w:val="34"/>
        </w:numPr>
        <w:rPr>
          <w:lang w:eastAsia="zh-CN"/>
        </w:rPr>
      </w:pPr>
      <w:r>
        <w:rPr>
          <w:lang w:eastAsia="zh-CN"/>
        </w:rPr>
        <w:t>深蹲：标准、深度不足、躯干前倾、轻度左右偏移；</w:t>
      </w:r>
    </w:p>
    <w:p w14:paraId="5548045B" w14:textId="77777777" w:rsidR="00AC4542" w:rsidRDefault="00000000">
      <w:pPr>
        <w:pStyle w:val="Compact"/>
        <w:numPr>
          <w:ilvl w:val="0"/>
          <w:numId w:val="34"/>
        </w:numPr>
      </w:pPr>
      <w:proofErr w:type="spellStart"/>
      <w:r>
        <w:t>速度：慢、中</w:t>
      </w:r>
      <w:proofErr w:type="spellEnd"/>
      <w:r>
        <w:t>；</w:t>
      </w:r>
    </w:p>
    <w:p w14:paraId="46DC05E1" w14:textId="77777777" w:rsidR="00AC4542" w:rsidRDefault="00000000">
      <w:pPr>
        <w:pStyle w:val="Compact"/>
        <w:numPr>
          <w:ilvl w:val="0"/>
          <w:numId w:val="34"/>
        </w:numPr>
        <w:rPr>
          <w:lang w:eastAsia="zh-CN"/>
        </w:rPr>
      </w:pPr>
      <w:r>
        <w:rPr>
          <w:lang w:eastAsia="zh-CN"/>
        </w:rPr>
        <w:t>负重：徒手或低风险轻负重；</w:t>
      </w:r>
    </w:p>
    <w:p w14:paraId="01DA5505" w14:textId="77777777" w:rsidR="00AC4542" w:rsidRDefault="00000000">
      <w:pPr>
        <w:pStyle w:val="Compact"/>
        <w:numPr>
          <w:ilvl w:val="0"/>
          <w:numId w:val="34"/>
        </w:numPr>
      </w:pPr>
      <w:proofErr w:type="spellStart"/>
      <w:r>
        <w:t>session</w:t>
      </w:r>
      <w:r>
        <w:t>：同日重复</w:t>
      </w:r>
      <w:proofErr w:type="spellEnd"/>
      <w:r>
        <w:t xml:space="preserve"> + </w:t>
      </w:r>
      <w:proofErr w:type="spellStart"/>
      <w:r>
        <w:t>隔日重新贴片</w:t>
      </w:r>
      <w:proofErr w:type="spellEnd"/>
      <w:r>
        <w:t>；</w:t>
      </w:r>
    </w:p>
    <w:p w14:paraId="2FFC50D9" w14:textId="77777777" w:rsidR="00AC4542" w:rsidRDefault="00000000">
      <w:pPr>
        <w:pStyle w:val="Compact"/>
        <w:numPr>
          <w:ilvl w:val="0"/>
          <w:numId w:val="34"/>
        </w:numPr>
        <w:rPr>
          <w:lang w:eastAsia="zh-CN"/>
        </w:rPr>
      </w:pPr>
      <w:r>
        <w:rPr>
          <w:lang w:eastAsia="zh-CN"/>
        </w:rPr>
        <w:t>电极：标准位置</w:t>
      </w:r>
      <w:r>
        <w:rPr>
          <w:lang w:eastAsia="zh-CN"/>
        </w:rPr>
        <w:t xml:space="preserve"> + </w:t>
      </w:r>
      <w:r>
        <w:rPr>
          <w:lang w:eastAsia="zh-CN"/>
        </w:rPr>
        <w:t>预先定义的轻微偏移条件。</w:t>
      </w:r>
    </w:p>
    <w:p w14:paraId="7DB658DE" w14:textId="77777777" w:rsidR="00AC4542" w:rsidRDefault="00000000">
      <w:pPr>
        <w:pStyle w:val="FirstParagraph"/>
        <w:rPr>
          <w:lang w:eastAsia="zh-CN"/>
        </w:rPr>
      </w:pPr>
      <w:r>
        <w:rPr>
          <w:lang w:eastAsia="zh-CN"/>
        </w:rPr>
        <w:t>错误动作必须由专业人员设计为</w:t>
      </w:r>
      <w:r>
        <w:rPr>
          <w:b/>
          <w:bCs/>
          <w:lang w:eastAsia="zh-CN"/>
        </w:rPr>
        <w:t>低风险、轻度模拟</w:t>
      </w:r>
      <w:r>
        <w:rPr>
          <w:lang w:eastAsia="zh-CN"/>
        </w:rPr>
        <w:t>，不要求志愿者进行危险负重或极端错误姿势。</w:t>
      </w:r>
    </w:p>
    <w:p w14:paraId="577C2ACB" w14:textId="77777777" w:rsidR="00AC4542" w:rsidRDefault="00000000">
      <w:pPr>
        <w:pStyle w:val="2"/>
        <w:rPr>
          <w:lang w:eastAsia="zh-CN"/>
        </w:rPr>
      </w:pPr>
      <w:bookmarkStart w:id="113" w:name="建议传感器配置"/>
      <w:bookmarkStart w:id="114" w:name="_Toc235996898"/>
      <w:bookmarkEnd w:id="109"/>
      <w:bookmarkEnd w:id="111"/>
      <w:r>
        <w:rPr>
          <w:lang w:eastAsia="zh-CN"/>
        </w:rPr>
        <w:t xml:space="preserve">8.2 </w:t>
      </w:r>
      <w:r>
        <w:rPr>
          <w:lang w:eastAsia="zh-CN"/>
        </w:rPr>
        <w:t>建议传感器配置</w:t>
      </w:r>
      <w:bookmarkEnd w:id="114"/>
    </w:p>
    <w:p w14:paraId="5182882F" w14:textId="77777777" w:rsidR="00AC4542" w:rsidRDefault="00000000">
      <w:pPr>
        <w:pStyle w:val="FirstParagraph"/>
      </w:pPr>
      <w:r>
        <w:rPr>
          <w:lang w:eastAsia="zh-CN"/>
        </w:rPr>
        <w:t>MVP</w:t>
      </w:r>
      <w:r>
        <w:rPr>
          <w:lang w:eastAsia="zh-CN"/>
        </w:rPr>
        <w:t>可从单侧或双侧的少通道方案开始。</w:t>
      </w:r>
      <w:proofErr w:type="spellStart"/>
      <w:r>
        <w:t>示例</w:t>
      </w:r>
      <w:proofErr w:type="spellEnd"/>
      <w:r>
        <w:t>：</w:t>
      </w:r>
    </w:p>
    <w:p w14:paraId="17AF5622" w14:textId="77777777" w:rsidR="00AC4542" w:rsidRDefault="00000000">
      <w:pPr>
        <w:pStyle w:val="Compact"/>
        <w:numPr>
          <w:ilvl w:val="0"/>
          <w:numId w:val="35"/>
        </w:numPr>
      </w:pPr>
      <w:r>
        <w:t>股外侧肌或股直肌；</w:t>
      </w:r>
    </w:p>
    <w:p w14:paraId="3C880EC6" w14:textId="77777777" w:rsidR="00AC4542" w:rsidRDefault="00000000">
      <w:pPr>
        <w:pStyle w:val="Compact"/>
        <w:numPr>
          <w:ilvl w:val="0"/>
          <w:numId w:val="35"/>
        </w:numPr>
      </w:pPr>
      <w:r>
        <w:t>股二头肌；</w:t>
      </w:r>
    </w:p>
    <w:p w14:paraId="4AAB9327" w14:textId="77777777" w:rsidR="00AC4542" w:rsidRDefault="00000000">
      <w:pPr>
        <w:pStyle w:val="Compact"/>
        <w:numPr>
          <w:ilvl w:val="0"/>
          <w:numId w:val="35"/>
        </w:numPr>
      </w:pPr>
      <w:r>
        <w:t>臀大肌；</w:t>
      </w:r>
    </w:p>
    <w:p w14:paraId="3339151D" w14:textId="77777777" w:rsidR="00AC4542" w:rsidRDefault="00000000">
      <w:pPr>
        <w:pStyle w:val="Compact"/>
        <w:numPr>
          <w:ilvl w:val="0"/>
          <w:numId w:val="35"/>
        </w:numPr>
      </w:pPr>
      <w:r>
        <w:t>竖脊肌；</w:t>
      </w:r>
    </w:p>
    <w:p w14:paraId="2FEBBA20" w14:textId="77777777" w:rsidR="00AC4542" w:rsidRDefault="00000000">
      <w:pPr>
        <w:pStyle w:val="Compact"/>
        <w:numPr>
          <w:ilvl w:val="0"/>
          <w:numId w:val="35"/>
        </w:numPr>
        <w:rPr>
          <w:lang w:eastAsia="zh-CN"/>
        </w:rPr>
      </w:pPr>
      <w:r>
        <w:rPr>
          <w:lang w:eastAsia="zh-CN"/>
        </w:rPr>
        <w:t>可选：躯干</w:t>
      </w:r>
      <w:r>
        <w:rPr>
          <w:lang w:eastAsia="zh-CN"/>
        </w:rPr>
        <w:t>/</w:t>
      </w:r>
      <w:r>
        <w:rPr>
          <w:lang w:eastAsia="zh-CN"/>
        </w:rPr>
        <w:t>大腿</w:t>
      </w:r>
      <w:r>
        <w:rPr>
          <w:lang w:eastAsia="zh-CN"/>
        </w:rPr>
        <w:t>IMU</w:t>
      </w:r>
      <w:r>
        <w:rPr>
          <w:lang w:eastAsia="zh-CN"/>
        </w:rPr>
        <w:t>；</w:t>
      </w:r>
    </w:p>
    <w:p w14:paraId="01502722" w14:textId="77777777" w:rsidR="00AC4542" w:rsidRDefault="00000000">
      <w:pPr>
        <w:pStyle w:val="Compact"/>
        <w:numPr>
          <w:ilvl w:val="0"/>
          <w:numId w:val="35"/>
        </w:numPr>
        <w:rPr>
          <w:lang w:eastAsia="zh-CN"/>
        </w:rPr>
      </w:pPr>
      <w:r>
        <w:rPr>
          <w:lang w:eastAsia="zh-CN"/>
        </w:rPr>
        <w:t>视频：正面或</w:t>
      </w:r>
      <w:r>
        <w:rPr>
          <w:lang w:eastAsia="zh-CN"/>
        </w:rPr>
        <w:t>45°</w:t>
      </w:r>
      <w:r>
        <w:rPr>
          <w:lang w:eastAsia="zh-CN"/>
        </w:rPr>
        <w:t>主视角；专业版增加侧面。</w:t>
      </w:r>
    </w:p>
    <w:p w14:paraId="7AF9FE18" w14:textId="77777777" w:rsidR="00AC4542" w:rsidRDefault="00000000">
      <w:pPr>
        <w:pStyle w:val="FirstParagraph"/>
        <w:rPr>
          <w:lang w:eastAsia="zh-CN"/>
        </w:rPr>
      </w:pPr>
      <w:r>
        <w:rPr>
          <w:lang w:eastAsia="zh-CN"/>
        </w:rPr>
        <w:t>实际肌肉选择应由运动科学或解剖专业人员确定，不能只按算法方便性决定。</w:t>
      </w:r>
    </w:p>
    <w:p w14:paraId="6395C824" w14:textId="77777777" w:rsidR="00AC4542" w:rsidRDefault="00000000">
      <w:pPr>
        <w:pStyle w:val="2"/>
        <w:rPr>
          <w:lang w:eastAsia="zh-CN"/>
        </w:rPr>
      </w:pPr>
      <w:bookmarkStart w:id="115" w:name="标签设计"/>
      <w:bookmarkStart w:id="116" w:name="_Toc235996899"/>
      <w:bookmarkEnd w:id="113"/>
      <w:r>
        <w:rPr>
          <w:lang w:eastAsia="zh-CN"/>
        </w:rPr>
        <w:t xml:space="preserve">8.3 </w:t>
      </w:r>
      <w:r>
        <w:rPr>
          <w:lang w:eastAsia="zh-CN"/>
        </w:rPr>
        <w:t>标签设计</w:t>
      </w:r>
      <w:bookmarkEnd w:id="116"/>
    </w:p>
    <w:p w14:paraId="042C0857" w14:textId="77777777" w:rsidR="00AC4542" w:rsidRDefault="00000000">
      <w:pPr>
        <w:pStyle w:val="FirstParagraph"/>
        <w:rPr>
          <w:lang w:eastAsia="zh-CN"/>
        </w:rPr>
      </w:pPr>
      <w:r>
        <w:rPr>
          <w:lang w:eastAsia="zh-CN"/>
        </w:rPr>
        <w:t>采用三层标签：</w:t>
      </w:r>
    </w:p>
    <w:p w14:paraId="28489D5E" w14:textId="77777777" w:rsidR="00AC4542" w:rsidRDefault="00000000">
      <w:pPr>
        <w:pStyle w:val="Compact"/>
        <w:numPr>
          <w:ilvl w:val="0"/>
          <w:numId w:val="36"/>
        </w:numPr>
        <w:rPr>
          <w:lang w:eastAsia="zh-CN"/>
        </w:rPr>
      </w:pPr>
      <w:r>
        <w:rPr>
          <w:b/>
          <w:bCs/>
          <w:lang w:eastAsia="zh-CN"/>
        </w:rPr>
        <w:t>动作与阶段标签</w:t>
      </w:r>
      <w:r>
        <w:rPr>
          <w:lang w:eastAsia="zh-CN"/>
        </w:rPr>
        <w:t>：动作类别、重复序号、离心</w:t>
      </w:r>
      <w:r>
        <w:rPr>
          <w:lang w:eastAsia="zh-CN"/>
        </w:rPr>
        <w:t>/</w:t>
      </w:r>
      <w:r>
        <w:rPr>
          <w:lang w:eastAsia="zh-CN"/>
        </w:rPr>
        <w:t>底部</w:t>
      </w:r>
      <w:r>
        <w:rPr>
          <w:lang w:eastAsia="zh-CN"/>
        </w:rPr>
        <w:t>/</w:t>
      </w:r>
      <w:r>
        <w:rPr>
          <w:lang w:eastAsia="zh-CN"/>
        </w:rPr>
        <w:t>向心阶段；</w:t>
      </w:r>
    </w:p>
    <w:p w14:paraId="04C9D5A0" w14:textId="77777777" w:rsidR="00AC4542" w:rsidRDefault="00000000">
      <w:pPr>
        <w:pStyle w:val="Compact"/>
        <w:numPr>
          <w:ilvl w:val="0"/>
          <w:numId w:val="36"/>
        </w:numPr>
        <w:rPr>
          <w:lang w:eastAsia="zh-CN"/>
        </w:rPr>
      </w:pPr>
      <w:r>
        <w:rPr>
          <w:b/>
          <w:bCs/>
          <w:lang w:eastAsia="zh-CN"/>
        </w:rPr>
        <w:t>错误类型标签</w:t>
      </w:r>
      <w:r>
        <w:rPr>
          <w:lang w:eastAsia="zh-CN"/>
        </w:rPr>
        <w:t>：深度不足、躯干前倾、左右偏移等；</w:t>
      </w:r>
    </w:p>
    <w:p w14:paraId="4E1510A0" w14:textId="77777777" w:rsidR="00AC4542" w:rsidRDefault="00000000">
      <w:pPr>
        <w:pStyle w:val="Compact"/>
        <w:numPr>
          <w:ilvl w:val="0"/>
          <w:numId w:val="36"/>
        </w:numPr>
        <w:rPr>
          <w:lang w:eastAsia="zh-CN"/>
        </w:rPr>
      </w:pPr>
      <w:r>
        <w:rPr>
          <w:b/>
          <w:bCs/>
          <w:lang w:eastAsia="zh-CN"/>
        </w:rPr>
        <w:t>连续质量分数</w:t>
      </w:r>
      <w:r>
        <w:rPr>
          <w:lang w:eastAsia="zh-CN"/>
        </w:rPr>
        <w:t>：按标准化评分表由两名及以上标注者独立评分。</w:t>
      </w:r>
    </w:p>
    <w:p w14:paraId="192B9821" w14:textId="77777777" w:rsidR="00AC4542" w:rsidRDefault="00000000">
      <w:pPr>
        <w:pStyle w:val="FirstParagraph"/>
      </w:pPr>
      <w:proofErr w:type="spellStart"/>
      <w:r>
        <w:t>同时记录</w:t>
      </w:r>
      <w:proofErr w:type="spellEnd"/>
      <w:r>
        <w:t>：</w:t>
      </w:r>
    </w:p>
    <w:p w14:paraId="3877E0D6" w14:textId="77777777" w:rsidR="00AC4542" w:rsidRDefault="00000000">
      <w:pPr>
        <w:pStyle w:val="Compact"/>
        <w:numPr>
          <w:ilvl w:val="0"/>
          <w:numId w:val="37"/>
        </w:numPr>
        <w:rPr>
          <w:lang w:eastAsia="zh-CN"/>
        </w:rPr>
      </w:pPr>
      <w:r>
        <w:rPr>
          <w:lang w:eastAsia="zh-CN"/>
        </w:rPr>
        <w:t>训练经验、身高体重等必要协变量；</w:t>
      </w:r>
    </w:p>
    <w:p w14:paraId="69F94A15" w14:textId="77777777" w:rsidR="00AC4542" w:rsidRDefault="00000000">
      <w:pPr>
        <w:pStyle w:val="Compact"/>
        <w:numPr>
          <w:ilvl w:val="0"/>
          <w:numId w:val="37"/>
        </w:numPr>
        <w:rPr>
          <w:lang w:eastAsia="zh-CN"/>
        </w:rPr>
      </w:pPr>
      <w:r>
        <w:rPr>
          <w:lang w:eastAsia="zh-CN"/>
        </w:rPr>
        <w:lastRenderedPageBreak/>
        <w:t>负重、速度、摄像头角度、距离和光照；</w:t>
      </w:r>
    </w:p>
    <w:p w14:paraId="1B9BE764" w14:textId="77777777" w:rsidR="00AC4542" w:rsidRDefault="00000000">
      <w:pPr>
        <w:pStyle w:val="Compact"/>
        <w:numPr>
          <w:ilvl w:val="0"/>
          <w:numId w:val="37"/>
        </w:numPr>
        <w:rPr>
          <w:lang w:eastAsia="zh-CN"/>
        </w:rPr>
      </w:pPr>
      <w:r>
        <w:rPr>
          <w:lang w:eastAsia="zh-CN"/>
        </w:rPr>
        <w:t>电极位置、皮肤准备、设备编号和信号质量；</w:t>
      </w:r>
    </w:p>
    <w:p w14:paraId="4708A00C" w14:textId="77777777" w:rsidR="00AC4542" w:rsidRDefault="00000000">
      <w:pPr>
        <w:pStyle w:val="Compact"/>
        <w:numPr>
          <w:ilvl w:val="0"/>
          <w:numId w:val="37"/>
        </w:numPr>
        <w:rPr>
          <w:lang w:eastAsia="zh-CN"/>
        </w:rPr>
      </w:pPr>
      <w:r>
        <w:rPr>
          <w:lang w:eastAsia="zh-CN"/>
        </w:rPr>
        <w:t>不适、疼痛和中止情况。</w:t>
      </w:r>
    </w:p>
    <w:p w14:paraId="30F0D975" w14:textId="77777777" w:rsidR="00AC4542" w:rsidRDefault="00000000">
      <w:pPr>
        <w:pStyle w:val="FirstParagraph"/>
        <w:rPr>
          <w:lang w:eastAsia="zh-CN"/>
        </w:rPr>
      </w:pPr>
      <w:r>
        <w:rPr>
          <w:lang w:eastAsia="zh-CN"/>
        </w:rPr>
        <w:t>对双人标注结果计算一致性；分歧样本由第三位专家复核。</w:t>
      </w:r>
    </w:p>
    <w:p w14:paraId="22D322F7" w14:textId="77777777" w:rsidR="00AC4542" w:rsidRDefault="00000000">
      <w:pPr>
        <w:pStyle w:val="2"/>
      </w:pPr>
      <w:bookmarkStart w:id="117" w:name="隐私与安全"/>
      <w:bookmarkStart w:id="118" w:name="_Toc235996900"/>
      <w:bookmarkEnd w:id="115"/>
      <w:r>
        <w:t xml:space="preserve">8.4 </w:t>
      </w:r>
      <w:proofErr w:type="spellStart"/>
      <w:r>
        <w:t>隐私与安全</w:t>
      </w:r>
      <w:bookmarkEnd w:id="118"/>
      <w:proofErr w:type="spellEnd"/>
    </w:p>
    <w:p w14:paraId="18F11FD2" w14:textId="77777777" w:rsidR="00AC4542" w:rsidRDefault="00000000">
      <w:pPr>
        <w:pStyle w:val="Compact"/>
        <w:numPr>
          <w:ilvl w:val="0"/>
          <w:numId w:val="38"/>
        </w:numPr>
        <w:rPr>
          <w:lang w:eastAsia="zh-CN"/>
        </w:rPr>
      </w:pPr>
      <w:r>
        <w:rPr>
          <w:lang w:eastAsia="zh-CN"/>
        </w:rPr>
        <w:t>采集前完成知情同意和伦理流程；</w:t>
      </w:r>
    </w:p>
    <w:p w14:paraId="755E76B4" w14:textId="77777777" w:rsidR="00AC4542" w:rsidRDefault="00000000">
      <w:pPr>
        <w:pStyle w:val="Compact"/>
        <w:numPr>
          <w:ilvl w:val="0"/>
          <w:numId w:val="38"/>
        </w:numPr>
        <w:rPr>
          <w:lang w:eastAsia="zh-CN"/>
        </w:rPr>
      </w:pPr>
      <w:r>
        <w:rPr>
          <w:lang w:eastAsia="zh-CN"/>
        </w:rPr>
        <w:t>视频、身份信息和生理数据分开存储；</w:t>
      </w:r>
    </w:p>
    <w:p w14:paraId="43FCD92B" w14:textId="77777777" w:rsidR="00AC4542" w:rsidRDefault="00000000">
      <w:pPr>
        <w:pStyle w:val="Compact"/>
        <w:numPr>
          <w:ilvl w:val="0"/>
          <w:numId w:val="38"/>
        </w:numPr>
        <w:rPr>
          <w:lang w:eastAsia="zh-CN"/>
        </w:rPr>
      </w:pPr>
      <w:r>
        <w:rPr>
          <w:lang w:eastAsia="zh-CN"/>
        </w:rPr>
        <w:t>对展示数据做人脸模糊或只保留骨架；</w:t>
      </w:r>
    </w:p>
    <w:p w14:paraId="5624112C" w14:textId="77777777" w:rsidR="00AC4542" w:rsidRDefault="00000000">
      <w:pPr>
        <w:pStyle w:val="Compact"/>
        <w:numPr>
          <w:ilvl w:val="0"/>
          <w:numId w:val="38"/>
        </w:numPr>
      </w:pPr>
      <w:proofErr w:type="spellStart"/>
      <w:r>
        <w:t>允许参与者撤回数据</w:t>
      </w:r>
      <w:proofErr w:type="spellEnd"/>
      <w:r>
        <w:t>；</w:t>
      </w:r>
    </w:p>
    <w:p w14:paraId="40B3BAEC" w14:textId="77777777" w:rsidR="00AC4542" w:rsidRDefault="00000000">
      <w:pPr>
        <w:pStyle w:val="Compact"/>
        <w:numPr>
          <w:ilvl w:val="0"/>
          <w:numId w:val="38"/>
        </w:numPr>
        <w:rPr>
          <w:lang w:eastAsia="zh-CN"/>
        </w:rPr>
      </w:pPr>
      <w:r>
        <w:rPr>
          <w:lang w:eastAsia="zh-CN"/>
        </w:rPr>
        <w:t>训练负重保持低风险，设置热身、休息和中止标准；</w:t>
      </w:r>
    </w:p>
    <w:p w14:paraId="4A16C5D4" w14:textId="77777777" w:rsidR="00AC4542" w:rsidRDefault="00000000">
      <w:pPr>
        <w:pStyle w:val="Compact"/>
        <w:numPr>
          <w:ilvl w:val="0"/>
          <w:numId w:val="38"/>
        </w:numPr>
        <w:rPr>
          <w:lang w:eastAsia="zh-CN"/>
        </w:rPr>
      </w:pPr>
      <w:r>
        <w:rPr>
          <w:lang w:eastAsia="zh-CN"/>
        </w:rPr>
        <w:t>现场应由具备训练指导能力的人员监督；</w:t>
      </w:r>
    </w:p>
    <w:p w14:paraId="66B0248A" w14:textId="77777777" w:rsidR="00AC4542" w:rsidRDefault="00000000">
      <w:pPr>
        <w:pStyle w:val="Compact"/>
        <w:numPr>
          <w:ilvl w:val="0"/>
          <w:numId w:val="38"/>
        </w:numPr>
        <w:rPr>
          <w:lang w:eastAsia="zh-CN"/>
        </w:rPr>
      </w:pPr>
      <w:r>
        <w:rPr>
          <w:lang w:eastAsia="zh-CN"/>
        </w:rPr>
        <w:t>产品报告使用</w:t>
      </w:r>
      <w:r>
        <w:rPr>
          <w:lang w:eastAsia="zh-CN"/>
        </w:rPr>
        <w:t>“</w:t>
      </w:r>
      <w:r>
        <w:rPr>
          <w:lang w:eastAsia="zh-CN"/>
        </w:rPr>
        <w:t>动作风险提示</w:t>
      </w:r>
      <w:r>
        <w:rPr>
          <w:lang w:eastAsia="zh-CN"/>
        </w:rPr>
        <w:t>”“</w:t>
      </w:r>
      <w:r>
        <w:rPr>
          <w:lang w:eastAsia="zh-CN"/>
        </w:rPr>
        <w:t>肌肉激活异常模式</w:t>
      </w:r>
      <w:r>
        <w:rPr>
          <w:lang w:eastAsia="zh-CN"/>
        </w:rPr>
        <w:t>”</w:t>
      </w:r>
      <w:r>
        <w:rPr>
          <w:lang w:eastAsia="zh-CN"/>
        </w:rPr>
        <w:t>等表述，不输出疾病诊断。</w:t>
      </w:r>
    </w:p>
    <w:p w14:paraId="0E76A9C3" w14:textId="77777777" w:rsidR="00AC4542" w:rsidRDefault="00000000">
      <w:pPr>
        <w:pStyle w:val="1"/>
        <w:rPr>
          <w:lang w:eastAsia="zh-CN"/>
        </w:rPr>
      </w:pPr>
      <w:bookmarkStart w:id="119" w:name="九可能困难与应对方案"/>
      <w:bookmarkStart w:id="120" w:name="_Toc235996901"/>
      <w:bookmarkEnd w:id="107"/>
      <w:bookmarkEnd w:id="117"/>
      <w:r>
        <w:rPr>
          <w:lang w:eastAsia="zh-CN"/>
        </w:rPr>
        <w:t>九、可能困难与应对方案</w:t>
      </w:r>
      <w:bookmarkEnd w:id="120"/>
    </w:p>
    <w:tbl>
      <w:tblPr>
        <w:tblStyle w:val="Table"/>
        <w:tblW w:w="5000" w:type="pct"/>
        <w:tblLook w:val="0020" w:firstRow="1" w:lastRow="0" w:firstColumn="0" w:lastColumn="0" w:noHBand="0" w:noVBand="0"/>
      </w:tblPr>
      <w:tblGrid>
        <w:gridCol w:w="1993"/>
        <w:gridCol w:w="2067"/>
        <w:gridCol w:w="5516"/>
      </w:tblGrid>
      <w:tr w:rsidR="00AC4542" w14:paraId="3F287FC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5B5954" w14:textId="77777777" w:rsidR="00AC4542" w:rsidRDefault="00000000">
            <w:pPr>
              <w:pStyle w:val="Compact"/>
            </w:pPr>
            <w:proofErr w:type="spellStart"/>
            <w:r>
              <w:t>困难</w:t>
            </w:r>
            <w:proofErr w:type="spellEnd"/>
          </w:p>
        </w:tc>
        <w:tc>
          <w:tcPr>
            <w:tcW w:w="0" w:type="auto"/>
          </w:tcPr>
          <w:p w14:paraId="407EF443" w14:textId="77777777" w:rsidR="00AC4542" w:rsidRDefault="00000000">
            <w:pPr>
              <w:pStyle w:val="Compact"/>
            </w:pPr>
            <w:r>
              <w:t>影响</w:t>
            </w:r>
          </w:p>
        </w:tc>
        <w:tc>
          <w:tcPr>
            <w:tcW w:w="0" w:type="auto"/>
          </w:tcPr>
          <w:p w14:paraId="616D74D8" w14:textId="77777777" w:rsidR="00AC4542" w:rsidRDefault="00000000">
            <w:pPr>
              <w:pStyle w:val="Compact"/>
            </w:pPr>
            <w:r>
              <w:t>应对方案</w:t>
            </w:r>
          </w:p>
        </w:tc>
      </w:tr>
      <w:tr w:rsidR="00AC4542" w14:paraId="45F961BB" w14:textId="77777777">
        <w:tc>
          <w:tcPr>
            <w:tcW w:w="0" w:type="auto"/>
          </w:tcPr>
          <w:p w14:paraId="0FB9B734" w14:textId="77777777" w:rsidR="00AC4542" w:rsidRDefault="00000000">
            <w:pPr>
              <w:pStyle w:val="Compact"/>
              <w:rPr>
                <w:lang w:eastAsia="zh-CN"/>
              </w:rPr>
            </w:pPr>
            <w:r>
              <w:rPr>
                <w:lang w:eastAsia="zh-CN"/>
              </w:rPr>
              <w:t>FLEX</w:t>
            </w:r>
            <w:r>
              <w:rPr>
                <w:lang w:eastAsia="zh-CN"/>
              </w:rPr>
              <w:t>申请未获批或审批较慢</w:t>
            </w:r>
          </w:p>
        </w:tc>
        <w:tc>
          <w:tcPr>
            <w:tcW w:w="0" w:type="auto"/>
          </w:tcPr>
          <w:p w14:paraId="62B6002F" w14:textId="77777777" w:rsidR="00AC4542" w:rsidRDefault="00000000">
            <w:pPr>
              <w:pStyle w:val="Compact"/>
            </w:pPr>
            <w:proofErr w:type="spellStart"/>
            <w:r>
              <w:t>主数据无法按时训练</w:t>
            </w:r>
            <w:proofErr w:type="spellEnd"/>
          </w:p>
        </w:tc>
        <w:tc>
          <w:tcPr>
            <w:tcW w:w="0" w:type="auto"/>
          </w:tcPr>
          <w:p w14:paraId="7B31F10C" w14:textId="77777777" w:rsidR="00AC4542" w:rsidRDefault="00000000">
            <w:pPr>
              <w:pStyle w:val="Compact"/>
            </w:pPr>
            <w:r>
              <w:t>立即申请；并行复现代码和视觉基线；使用</w:t>
            </w:r>
            <w:r>
              <w:t>Fitness-AQA/EV-Action</w:t>
            </w:r>
            <w:r>
              <w:t>预研；尽早启动小规模自采</w:t>
            </w:r>
          </w:p>
        </w:tc>
      </w:tr>
      <w:tr w:rsidR="00AC4542" w14:paraId="606B108E" w14:textId="77777777">
        <w:tc>
          <w:tcPr>
            <w:tcW w:w="0" w:type="auto"/>
          </w:tcPr>
          <w:p w14:paraId="0B270CE4" w14:textId="77777777" w:rsidR="00AC4542" w:rsidRDefault="00000000">
            <w:pPr>
              <w:pStyle w:val="Compact"/>
              <w:rPr>
                <w:lang w:eastAsia="zh-CN"/>
              </w:rPr>
            </w:pPr>
            <w:r>
              <w:rPr>
                <w:lang w:eastAsia="zh-CN"/>
              </w:rPr>
              <w:t>FLEX</w:t>
            </w:r>
            <w:r>
              <w:rPr>
                <w:lang w:eastAsia="zh-CN"/>
              </w:rPr>
              <w:t>仅限学术用途</w:t>
            </w:r>
          </w:p>
        </w:tc>
        <w:tc>
          <w:tcPr>
            <w:tcW w:w="0" w:type="auto"/>
          </w:tcPr>
          <w:p w14:paraId="74264504" w14:textId="77777777" w:rsidR="00AC4542" w:rsidRDefault="00000000">
            <w:pPr>
              <w:pStyle w:val="Compact"/>
              <w:rPr>
                <w:lang w:eastAsia="zh-CN"/>
              </w:rPr>
            </w:pPr>
            <w:r>
              <w:rPr>
                <w:lang w:eastAsia="zh-CN"/>
              </w:rPr>
              <w:t>竞赛商业化叙事与数据授权冲突</w:t>
            </w:r>
          </w:p>
        </w:tc>
        <w:tc>
          <w:tcPr>
            <w:tcW w:w="0" w:type="auto"/>
          </w:tcPr>
          <w:p w14:paraId="7B32A183" w14:textId="77777777" w:rsidR="00AC4542" w:rsidRDefault="00000000">
            <w:pPr>
              <w:pStyle w:val="Compact"/>
              <w:rPr>
                <w:lang w:eastAsia="zh-CN"/>
              </w:rPr>
            </w:pPr>
            <w:r>
              <w:rPr>
                <w:lang w:eastAsia="zh-CN"/>
              </w:rPr>
              <w:t>明确</w:t>
            </w:r>
            <w:r>
              <w:rPr>
                <w:lang w:eastAsia="zh-CN"/>
              </w:rPr>
              <w:t>“</w:t>
            </w:r>
            <w:r>
              <w:rPr>
                <w:lang w:eastAsia="zh-CN"/>
              </w:rPr>
              <w:t>双数据路线</w:t>
            </w:r>
            <w:r>
              <w:rPr>
                <w:lang w:eastAsia="zh-CN"/>
              </w:rPr>
              <w:t>”</w:t>
            </w:r>
            <w:r>
              <w:rPr>
                <w:lang w:eastAsia="zh-CN"/>
              </w:rPr>
              <w:t>；</w:t>
            </w:r>
            <w:r>
              <w:rPr>
                <w:lang w:eastAsia="zh-CN"/>
              </w:rPr>
              <w:t>FLEX</w:t>
            </w:r>
            <w:r>
              <w:rPr>
                <w:lang w:eastAsia="zh-CN"/>
              </w:rPr>
              <w:t>只用于论文，自采数据用于原型和商业验证；权重与衍生数据的用途遵循许可</w:t>
            </w:r>
          </w:p>
        </w:tc>
      </w:tr>
      <w:tr w:rsidR="00AC4542" w14:paraId="4FF89785" w14:textId="77777777">
        <w:tc>
          <w:tcPr>
            <w:tcW w:w="0" w:type="auto"/>
          </w:tcPr>
          <w:p w14:paraId="0666FC12" w14:textId="77777777" w:rsidR="00AC4542" w:rsidRDefault="00000000">
            <w:pPr>
              <w:pStyle w:val="Compact"/>
            </w:pPr>
            <w:proofErr w:type="spellStart"/>
            <w:r>
              <w:t>sEMG</w:t>
            </w:r>
            <w:r>
              <w:t>跨人、跨天差异大</w:t>
            </w:r>
            <w:proofErr w:type="spellEnd"/>
          </w:p>
        </w:tc>
        <w:tc>
          <w:tcPr>
            <w:tcW w:w="0" w:type="auto"/>
          </w:tcPr>
          <w:p w14:paraId="37E0E1E8" w14:textId="77777777" w:rsidR="00AC4542" w:rsidRDefault="00000000">
            <w:pPr>
              <w:pStyle w:val="Compact"/>
              <w:rPr>
                <w:lang w:eastAsia="zh-CN"/>
              </w:rPr>
            </w:pPr>
            <w:r>
              <w:rPr>
                <w:lang w:eastAsia="zh-CN"/>
              </w:rPr>
              <w:t>模型离开实验条件后失效</w:t>
            </w:r>
          </w:p>
        </w:tc>
        <w:tc>
          <w:tcPr>
            <w:tcW w:w="0" w:type="auto"/>
          </w:tcPr>
          <w:p w14:paraId="494750EE" w14:textId="77777777" w:rsidR="00AC4542" w:rsidRDefault="00000000">
            <w:pPr>
              <w:pStyle w:val="Compact"/>
              <w:rPr>
                <w:lang w:eastAsia="zh-CN"/>
              </w:rPr>
            </w:pPr>
            <w:r>
              <w:rPr>
                <w:lang w:eastAsia="zh-CN"/>
              </w:rPr>
              <w:t>SENIAM</w:t>
            </w:r>
            <w:r>
              <w:rPr>
                <w:lang w:eastAsia="zh-CN"/>
              </w:rPr>
              <w:t>标准化贴片；</w:t>
            </w:r>
            <w:r>
              <w:rPr>
                <w:lang w:eastAsia="zh-CN"/>
              </w:rPr>
              <w:t>MVC/</w:t>
            </w:r>
            <w:r>
              <w:rPr>
                <w:lang w:eastAsia="zh-CN"/>
              </w:rPr>
              <w:t>稳健归一化；域不变学习；跨天采集；轻量校准与测试时自适应</w:t>
            </w:r>
          </w:p>
        </w:tc>
      </w:tr>
      <w:tr w:rsidR="00AC4542" w14:paraId="7314896D" w14:textId="77777777">
        <w:tc>
          <w:tcPr>
            <w:tcW w:w="0" w:type="auto"/>
          </w:tcPr>
          <w:p w14:paraId="0ED9BA16" w14:textId="77777777" w:rsidR="00AC4542" w:rsidRDefault="00000000">
            <w:pPr>
              <w:pStyle w:val="Compact"/>
            </w:pPr>
            <w:proofErr w:type="spellStart"/>
            <w:r>
              <w:t>电极位置轻微变化</w:t>
            </w:r>
            <w:proofErr w:type="spellEnd"/>
          </w:p>
        </w:tc>
        <w:tc>
          <w:tcPr>
            <w:tcW w:w="0" w:type="auto"/>
          </w:tcPr>
          <w:p w14:paraId="51C49FA1" w14:textId="77777777" w:rsidR="00AC4542" w:rsidRDefault="00000000">
            <w:pPr>
              <w:pStyle w:val="Compact"/>
              <w:rPr>
                <w:lang w:eastAsia="zh-CN"/>
              </w:rPr>
            </w:pPr>
            <w:r>
              <w:rPr>
                <w:lang w:eastAsia="zh-CN"/>
              </w:rPr>
              <w:t>信号分布改变、性能下降</w:t>
            </w:r>
          </w:p>
        </w:tc>
        <w:tc>
          <w:tcPr>
            <w:tcW w:w="0" w:type="auto"/>
          </w:tcPr>
          <w:p w14:paraId="7F2CC1D2" w14:textId="77777777" w:rsidR="00AC4542" w:rsidRDefault="00000000">
            <w:pPr>
              <w:pStyle w:val="Compact"/>
              <w:rPr>
                <w:lang w:eastAsia="zh-CN"/>
              </w:rPr>
            </w:pPr>
            <w:r>
              <w:rPr>
                <w:lang w:eastAsia="zh-CN"/>
              </w:rPr>
              <w:t>记录贴片位置；设计偏移数据；通道</w:t>
            </w:r>
            <w:r>
              <w:rPr>
                <w:lang w:eastAsia="zh-CN"/>
              </w:rPr>
              <w:t>/</w:t>
            </w:r>
            <w:r>
              <w:rPr>
                <w:lang w:eastAsia="zh-CN"/>
              </w:rPr>
              <w:t>位置增强；少通道冗余；界面提供贴片指导和信号质量检查</w:t>
            </w:r>
          </w:p>
        </w:tc>
      </w:tr>
      <w:tr w:rsidR="00AC4542" w14:paraId="64C28452" w14:textId="77777777">
        <w:tc>
          <w:tcPr>
            <w:tcW w:w="0" w:type="auto"/>
          </w:tcPr>
          <w:p w14:paraId="75E9096A" w14:textId="77777777" w:rsidR="00AC4542" w:rsidRDefault="00000000">
            <w:pPr>
              <w:pStyle w:val="Compact"/>
            </w:pPr>
            <w:proofErr w:type="spellStart"/>
            <w:r>
              <w:t>动作时运动伪迹明显</w:t>
            </w:r>
            <w:proofErr w:type="spellEnd"/>
          </w:p>
        </w:tc>
        <w:tc>
          <w:tcPr>
            <w:tcW w:w="0" w:type="auto"/>
          </w:tcPr>
          <w:p w14:paraId="081B1A3A" w14:textId="77777777" w:rsidR="00AC4542" w:rsidRDefault="00000000">
            <w:pPr>
              <w:pStyle w:val="Compact"/>
            </w:pPr>
            <w:r>
              <w:t>肌电误判</w:t>
            </w:r>
          </w:p>
        </w:tc>
        <w:tc>
          <w:tcPr>
            <w:tcW w:w="0" w:type="auto"/>
          </w:tcPr>
          <w:p w14:paraId="12C9DA25" w14:textId="77777777" w:rsidR="00AC4542" w:rsidRDefault="00000000">
            <w:pPr>
              <w:pStyle w:val="Compact"/>
              <w:rPr>
                <w:lang w:eastAsia="zh-CN"/>
              </w:rPr>
            </w:pPr>
            <w:r>
              <w:rPr>
                <w:lang w:eastAsia="zh-CN"/>
              </w:rPr>
              <w:t>加强固定与线缆管理；实时质量控制；滤波与异常窗口剔除；必要时使用无线传感器</w:t>
            </w:r>
          </w:p>
        </w:tc>
      </w:tr>
      <w:tr w:rsidR="00AC4542" w14:paraId="6E1AF01F" w14:textId="77777777">
        <w:tc>
          <w:tcPr>
            <w:tcW w:w="0" w:type="auto"/>
          </w:tcPr>
          <w:p w14:paraId="155B378D" w14:textId="77777777" w:rsidR="00AC4542" w:rsidRDefault="00000000">
            <w:pPr>
              <w:pStyle w:val="Compact"/>
              <w:rPr>
                <w:lang w:eastAsia="zh-CN"/>
              </w:rPr>
            </w:pPr>
            <w:r>
              <w:rPr>
                <w:lang w:eastAsia="zh-CN"/>
              </w:rPr>
              <w:t>视频与</w:t>
            </w:r>
            <w:proofErr w:type="spellStart"/>
            <w:r>
              <w:rPr>
                <w:lang w:eastAsia="zh-CN"/>
              </w:rPr>
              <w:t>sEMG</w:t>
            </w:r>
            <w:proofErr w:type="spellEnd"/>
            <w:r>
              <w:rPr>
                <w:lang w:eastAsia="zh-CN"/>
              </w:rPr>
              <w:t>不同步</w:t>
            </w:r>
          </w:p>
        </w:tc>
        <w:tc>
          <w:tcPr>
            <w:tcW w:w="0" w:type="auto"/>
          </w:tcPr>
          <w:p w14:paraId="676ED611" w14:textId="77777777" w:rsidR="00AC4542" w:rsidRDefault="00000000">
            <w:pPr>
              <w:pStyle w:val="Compact"/>
              <w:rPr>
                <w:lang w:eastAsia="zh-CN"/>
              </w:rPr>
            </w:pPr>
            <w:r>
              <w:rPr>
                <w:lang w:eastAsia="zh-CN"/>
              </w:rPr>
              <w:t>模态融合失去生理意义</w:t>
            </w:r>
          </w:p>
        </w:tc>
        <w:tc>
          <w:tcPr>
            <w:tcW w:w="0" w:type="auto"/>
          </w:tcPr>
          <w:p w14:paraId="22172CB5" w14:textId="77777777" w:rsidR="00AC4542" w:rsidRDefault="00000000">
            <w:pPr>
              <w:pStyle w:val="Compact"/>
              <w:rPr>
                <w:lang w:eastAsia="zh-CN"/>
              </w:rPr>
            </w:pPr>
            <w:r>
              <w:rPr>
                <w:lang w:eastAsia="zh-CN"/>
              </w:rPr>
              <w:t>统一时间戳、同步脉冲或动作同步事件；重采样；允许小范围时延搜索；记录端到端时延</w:t>
            </w:r>
          </w:p>
        </w:tc>
      </w:tr>
      <w:tr w:rsidR="00AC4542" w14:paraId="268FF7BF" w14:textId="77777777">
        <w:tc>
          <w:tcPr>
            <w:tcW w:w="0" w:type="auto"/>
          </w:tcPr>
          <w:p w14:paraId="1A7AC356" w14:textId="77777777" w:rsidR="00AC4542" w:rsidRDefault="00000000">
            <w:pPr>
              <w:pStyle w:val="Compact"/>
            </w:pPr>
            <w:proofErr w:type="spellStart"/>
            <w:r>
              <w:t>三视角部署麻烦</w:t>
            </w:r>
            <w:proofErr w:type="spellEnd"/>
          </w:p>
        </w:tc>
        <w:tc>
          <w:tcPr>
            <w:tcW w:w="0" w:type="auto"/>
          </w:tcPr>
          <w:p w14:paraId="72A46745" w14:textId="77777777" w:rsidR="00AC4542" w:rsidRDefault="00000000">
            <w:pPr>
              <w:pStyle w:val="Compact"/>
            </w:pPr>
            <w:r>
              <w:t>用户体验差</w:t>
            </w:r>
          </w:p>
        </w:tc>
        <w:tc>
          <w:tcPr>
            <w:tcW w:w="0" w:type="auto"/>
          </w:tcPr>
          <w:p w14:paraId="281AC8A4" w14:textId="77777777" w:rsidR="00AC4542" w:rsidRDefault="00000000">
            <w:pPr>
              <w:pStyle w:val="Compact"/>
              <w:rPr>
                <w:lang w:eastAsia="zh-CN"/>
              </w:rPr>
            </w:pPr>
            <w:r>
              <w:rPr>
                <w:lang w:eastAsia="zh-CN"/>
              </w:rPr>
              <w:t>研究期使用多视角，产品期用多视角教师向单视角学生蒸馏；机构版才保留</w:t>
            </w:r>
            <w:r>
              <w:rPr>
                <w:lang w:eastAsia="zh-CN"/>
              </w:rPr>
              <w:t>2—3</w:t>
            </w:r>
            <w:r>
              <w:rPr>
                <w:lang w:eastAsia="zh-CN"/>
              </w:rPr>
              <w:t>固定视角</w:t>
            </w:r>
          </w:p>
        </w:tc>
      </w:tr>
      <w:tr w:rsidR="00AC4542" w14:paraId="3EA991E1" w14:textId="77777777">
        <w:tc>
          <w:tcPr>
            <w:tcW w:w="0" w:type="auto"/>
          </w:tcPr>
          <w:p w14:paraId="7C202EC1" w14:textId="77777777" w:rsidR="00AC4542" w:rsidRDefault="00000000">
            <w:pPr>
              <w:pStyle w:val="Compact"/>
              <w:rPr>
                <w:lang w:eastAsia="zh-CN"/>
              </w:rPr>
            </w:pPr>
            <w:r>
              <w:rPr>
                <w:lang w:eastAsia="zh-CN"/>
              </w:rPr>
              <w:t>健身房遮挡与光照复杂</w:t>
            </w:r>
          </w:p>
        </w:tc>
        <w:tc>
          <w:tcPr>
            <w:tcW w:w="0" w:type="auto"/>
          </w:tcPr>
          <w:p w14:paraId="79AE902E" w14:textId="77777777" w:rsidR="00AC4542" w:rsidRDefault="00000000">
            <w:pPr>
              <w:pStyle w:val="Compact"/>
            </w:pPr>
            <w:proofErr w:type="spellStart"/>
            <w:r>
              <w:t>姿态关键点漂移</w:t>
            </w:r>
            <w:proofErr w:type="spellEnd"/>
          </w:p>
        </w:tc>
        <w:tc>
          <w:tcPr>
            <w:tcW w:w="0" w:type="auto"/>
          </w:tcPr>
          <w:p w14:paraId="38DE2E78" w14:textId="77777777" w:rsidR="00AC4542" w:rsidRDefault="00000000">
            <w:pPr>
              <w:pStyle w:val="Compact"/>
              <w:rPr>
                <w:lang w:eastAsia="zh-CN"/>
              </w:rPr>
            </w:pPr>
            <w:r>
              <w:rPr>
                <w:lang w:eastAsia="zh-CN"/>
              </w:rPr>
              <w:t>使用骨架置信度；相机摆位指引；遮挡增强；多视角互补；低置信度时拒绝强行评分</w:t>
            </w:r>
          </w:p>
        </w:tc>
      </w:tr>
      <w:tr w:rsidR="00AC4542" w14:paraId="47412734" w14:textId="77777777">
        <w:tc>
          <w:tcPr>
            <w:tcW w:w="0" w:type="auto"/>
          </w:tcPr>
          <w:p w14:paraId="0A4E27E1" w14:textId="77777777" w:rsidR="00AC4542" w:rsidRDefault="00000000">
            <w:pPr>
              <w:pStyle w:val="Compact"/>
              <w:rPr>
                <w:lang w:eastAsia="zh-CN"/>
              </w:rPr>
            </w:pPr>
            <w:r>
              <w:rPr>
                <w:lang w:eastAsia="zh-CN"/>
              </w:rPr>
              <w:t>“</w:t>
            </w:r>
            <w:r>
              <w:rPr>
                <w:lang w:eastAsia="zh-CN"/>
              </w:rPr>
              <w:t>标准动作</w:t>
            </w:r>
            <w:r>
              <w:rPr>
                <w:lang w:eastAsia="zh-CN"/>
              </w:rPr>
              <w:t>”</w:t>
            </w:r>
            <w:r>
              <w:rPr>
                <w:lang w:eastAsia="zh-CN"/>
              </w:rPr>
              <w:t>存在个体差异</w:t>
            </w:r>
          </w:p>
        </w:tc>
        <w:tc>
          <w:tcPr>
            <w:tcW w:w="0" w:type="auto"/>
          </w:tcPr>
          <w:p w14:paraId="735C8C9F" w14:textId="77777777" w:rsidR="00AC4542" w:rsidRDefault="00000000">
            <w:pPr>
              <w:pStyle w:val="Compact"/>
              <w:rPr>
                <w:lang w:eastAsia="zh-CN"/>
              </w:rPr>
            </w:pPr>
            <w:r>
              <w:rPr>
                <w:lang w:eastAsia="zh-CN"/>
              </w:rPr>
              <w:t>标签主观、模型可能惩罚合理变体</w:t>
            </w:r>
          </w:p>
        </w:tc>
        <w:tc>
          <w:tcPr>
            <w:tcW w:w="0" w:type="auto"/>
          </w:tcPr>
          <w:p w14:paraId="408B9E35" w14:textId="77777777" w:rsidR="00AC4542" w:rsidRDefault="00000000">
            <w:pPr>
              <w:pStyle w:val="Compact"/>
              <w:rPr>
                <w:lang w:eastAsia="zh-CN"/>
              </w:rPr>
            </w:pPr>
            <w:r>
              <w:rPr>
                <w:lang w:eastAsia="zh-CN"/>
              </w:rPr>
              <w:t>引入教练规则、体型和活动度条件；输出分项而非单一绝对分；双人标注和一致性检验</w:t>
            </w:r>
          </w:p>
        </w:tc>
      </w:tr>
      <w:tr w:rsidR="00AC4542" w14:paraId="0B5EFE96" w14:textId="77777777">
        <w:tc>
          <w:tcPr>
            <w:tcW w:w="0" w:type="auto"/>
          </w:tcPr>
          <w:p w14:paraId="2989C877" w14:textId="77777777" w:rsidR="00AC4542" w:rsidRDefault="00000000">
            <w:pPr>
              <w:pStyle w:val="Compact"/>
              <w:rPr>
                <w:lang w:eastAsia="zh-CN"/>
              </w:rPr>
            </w:pPr>
            <w:proofErr w:type="spellStart"/>
            <w:r>
              <w:rPr>
                <w:lang w:eastAsia="zh-CN"/>
              </w:rPr>
              <w:lastRenderedPageBreak/>
              <w:t>sEMG</w:t>
            </w:r>
            <w:proofErr w:type="spellEnd"/>
            <w:r>
              <w:rPr>
                <w:lang w:eastAsia="zh-CN"/>
              </w:rPr>
              <w:t>幅值不等于肌肉绝对力量</w:t>
            </w:r>
          </w:p>
        </w:tc>
        <w:tc>
          <w:tcPr>
            <w:tcW w:w="0" w:type="auto"/>
          </w:tcPr>
          <w:p w14:paraId="25DC3727" w14:textId="77777777" w:rsidR="00AC4542" w:rsidRDefault="00000000">
            <w:pPr>
              <w:pStyle w:val="Compact"/>
            </w:pPr>
            <w:proofErr w:type="spellStart"/>
            <w:r>
              <w:t>结论被夸大</w:t>
            </w:r>
            <w:proofErr w:type="spellEnd"/>
          </w:p>
        </w:tc>
        <w:tc>
          <w:tcPr>
            <w:tcW w:w="0" w:type="auto"/>
          </w:tcPr>
          <w:p w14:paraId="0C3C964F" w14:textId="77777777" w:rsidR="00AC4542" w:rsidRDefault="00000000">
            <w:pPr>
              <w:pStyle w:val="Compact"/>
              <w:rPr>
                <w:lang w:eastAsia="zh-CN"/>
              </w:rPr>
            </w:pPr>
            <w:r>
              <w:rPr>
                <w:lang w:eastAsia="zh-CN"/>
              </w:rPr>
              <w:t>只描述相对激活、协同和趋势；若要估计力，必须加入力传感器并独立校准验证</w:t>
            </w:r>
          </w:p>
        </w:tc>
      </w:tr>
      <w:tr w:rsidR="00AC4542" w14:paraId="28E86735" w14:textId="77777777">
        <w:tc>
          <w:tcPr>
            <w:tcW w:w="0" w:type="auto"/>
          </w:tcPr>
          <w:p w14:paraId="56598892" w14:textId="77777777" w:rsidR="00AC4542" w:rsidRDefault="00000000">
            <w:pPr>
              <w:pStyle w:val="Compact"/>
              <w:rPr>
                <w:lang w:eastAsia="zh-CN"/>
              </w:rPr>
            </w:pPr>
            <w:r>
              <w:rPr>
                <w:lang w:eastAsia="zh-CN"/>
              </w:rPr>
              <w:t>缺乏真实损伤长期结局</w:t>
            </w:r>
          </w:p>
        </w:tc>
        <w:tc>
          <w:tcPr>
            <w:tcW w:w="0" w:type="auto"/>
          </w:tcPr>
          <w:p w14:paraId="43D93F33" w14:textId="77777777" w:rsidR="00AC4542" w:rsidRDefault="00000000">
            <w:pPr>
              <w:pStyle w:val="Compact"/>
              <w:rPr>
                <w:lang w:eastAsia="zh-CN"/>
              </w:rPr>
            </w:pPr>
            <w:r>
              <w:rPr>
                <w:lang w:eastAsia="zh-CN"/>
              </w:rPr>
              <w:t>无法证明</w:t>
            </w:r>
            <w:r>
              <w:rPr>
                <w:lang w:eastAsia="zh-CN"/>
              </w:rPr>
              <w:t>“</w:t>
            </w:r>
            <w:r>
              <w:rPr>
                <w:lang w:eastAsia="zh-CN"/>
              </w:rPr>
              <w:t>预防受伤</w:t>
            </w:r>
            <w:r>
              <w:rPr>
                <w:lang w:eastAsia="zh-CN"/>
              </w:rPr>
              <w:t>”</w:t>
            </w:r>
          </w:p>
        </w:tc>
        <w:tc>
          <w:tcPr>
            <w:tcW w:w="0" w:type="auto"/>
          </w:tcPr>
          <w:p w14:paraId="005A7287" w14:textId="77777777" w:rsidR="00AC4542" w:rsidRDefault="00000000">
            <w:pPr>
              <w:pStyle w:val="Compact"/>
              <w:rPr>
                <w:lang w:eastAsia="zh-CN"/>
              </w:rPr>
            </w:pPr>
            <w:r>
              <w:rPr>
                <w:lang w:eastAsia="zh-CN"/>
              </w:rPr>
              <w:t>不宣称损伤预测；输出动作质量和潜在高风险模式；未来通过长期随访验证</w:t>
            </w:r>
          </w:p>
        </w:tc>
      </w:tr>
      <w:tr w:rsidR="00AC4542" w14:paraId="14B9457C" w14:textId="77777777">
        <w:tc>
          <w:tcPr>
            <w:tcW w:w="0" w:type="auto"/>
          </w:tcPr>
          <w:p w14:paraId="76CC1EA4" w14:textId="77777777" w:rsidR="00AC4542" w:rsidRDefault="00000000">
            <w:pPr>
              <w:pStyle w:val="Compact"/>
              <w:rPr>
                <w:lang w:eastAsia="zh-CN"/>
              </w:rPr>
            </w:pPr>
            <w:r>
              <w:rPr>
                <w:lang w:eastAsia="zh-CN"/>
              </w:rPr>
              <w:t>模型过大、实时性不足</w:t>
            </w:r>
          </w:p>
        </w:tc>
        <w:tc>
          <w:tcPr>
            <w:tcW w:w="0" w:type="auto"/>
          </w:tcPr>
          <w:p w14:paraId="0FC05F42" w14:textId="77777777" w:rsidR="00AC4542" w:rsidRDefault="00000000">
            <w:pPr>
              <w:pStyle w:val="Compact"/>
              <w:rPr>
                <w:lang w:eastAsia="zh-CN"/>
              </w:rPr>
            </w:pPr>
            <w:r>
              <w:rPr>
                <w:lang w:eastAsia="zh-CN"/>
              </w:rPr>
              <w:t>无法现场演示或端侧运行</w:t>
            </w:r>
          </w:p>
        </w:tc>
        <w:tc>
          <w:tcPr>
            <w:tcW w:w="0" w:type="auto"/>
          </w:tcPr>
          <w:p w14:paraId="62132D2F" w14:textId="77777777" w:rsidR="00AC4542" w:rsidRDefault="00000000">
            <w:pPr>
              <w:pStyle w:val="Compact"/>
              <w:rPr>
                <w:lang w:eastAsia="zh-CN"/>
              </w:rPr>
            </w:pPr>
            <w:r>
              <w:rPr>
                <w:lang w:eastAsia="zh-CN"/>
              </w:rPr>
              <w:t>先做组后分析；再进行蒸馏、量化和通道削减；把姿态提取放到端侧、复杂融合放到本地服务器</w:t>
            </w:r>
          </w:p>
        </w:tc>
      </w:tr>
      <w:tr w:rsidR="00AC4542" w14:paraId="532DF901" w14:textId="77777777">
        <w:tc>
          <w:tcPr>
            <w:tcW w:w="0" w:type="auto"/>
          </w:tcPr>
          <w:p w14:paraId="22AB5E9F" w14:textId="77777777" w:rsidR="00AC4542" w:rsidRDefault="00000000">
            <w:pPr>
              <w:pStyle w:val="Compact"/>
            </w:pPr>
            <w:proofErr w:type="spellStart"/>
            <w:r>
              <w:t>多模态系统故障点多</w:t>
            </w:r>
            <w:proofErr w:type="spellEnd"/>
          </w:p>
        </w:tc>
        <w:tc>
          <w:tcPr>
            <w:tcW w:w="0" w:type="auto"/>
          </w:tcPr>
          <w:p w14:paraId="2359B28F" w14:textId="77777777" w:rsidR="00AC4542" w:rsidRDefault="00000000">
            <w:pPr>
              <w:pStyle w:val="Compact"/>
            </w:pPr>
            <w:r>
              <w:t>演示不稳定</w:t>
            </w:r>
          </w:p>
        </w:tc>
        <w:tc>
          <w:tcPr>
            <w:tcW w:w="0" w:type="auto"/>
          </w:tcPr>
          <w:p w14:paraId="4323E5A6" w14:textId="77777777" w:rsidR="00AC4542" w:rsidRDefault="00000000">
            <w:pPr>
              <w:pStyle w:val="Compact"/>
              <w:rPr>
                <w:lang w:eastAsia="zh-CN"/>
              </w:rPr>
            </w:pPr>
            <w:r>
              <w:rPr>
                <w:lang w:eastAsia="zh-CN"/>
              </w:rPr>
              <w:t>模块化设计；每个模态可单独运行；缺失模态降级；竞赛准备录屏和离线回放备份</w:t>
            </w:r>
          </w:p>
        </w:tc>
      </w:tr>
      <w:tr w:rsidR="00AC4542" w14:paraId="3BC8CE2B" w14:textId="77777777">
        <w:tc>
          <w:tcPr>
            <w:tcW w:w="0" w:type="auto"/>
          </w:tcPr>
          <w:p w14:paraId="25B68431" w14:textId="77777777" w:rsidR="00AC4542" w:rsidRDefault="00000000">
            <w:pPr>
              <w:pStyle w:val="Compact"/>
            </w:pPr>
            <w:proofErr w:type="spellStart"/>
            <w:r>
              <w:t>生理数据与视频隐私</w:t>
            </w:r>
            <w:proofErr w:type="spellEnd"/>
          </w:p>
        </w:tc>
        <w:tc>
          <w:tcPr>
            <w:tcW w:w="0" w:type="auto"/>
          </w:tcPr>
          <w:p w14:paraId="65FA03B2" w14:textId="77777777" w:rsidR="00AC4542" w:rsidRDefault="00000000">
            <w:pPr>
              <w:pStyle w:val="Compact"/>
              <w:rPr>
                <w:lang w:eastAsia="zh-CN"/>
              </w:rPr>
            </w:pPr>
            <w:r>
              <w:rPr>
                <w:lang w:eastAsia="zh-CN"/>
              </w:rPr>
              <w:t>伦理和用户接受度受影响</w:t>
            </w:r>
          </w:p>
        </w:tc>
        <w:tc>
          <w:tcPr>
            <w:tcW w:w="0" w:type="auto"/>
          </w:tcPr>
          <w:p w14:paraId="436CB0D6" w14:textId="77777777" w:rsidR="00AC4542" w:rsidRDefault="00000000">
            <w:pPr>
              <w:pStyle w:val="Compact"/>
              <w:rPr>
                <w:lang w:eastAsia="zh-CN"/>
              </w:rPr>
            </w:pPr>
            <w:r>
              <w:rPr>
                <w:lang w:eastAsia="zh-CN"/>
              </w:rPr>
              <w:t>最小化采集；本地提取骨架；原视频可选不上传；加密存储、权限控制和撤回机制</w:t>
            </w:r>
          </w:p>
        </w:tc>
      </w:tr>
    </w:tbl>
    <w:p w14:paraId="219A2BF4" w14:textId="77777777" w:rsidR="00AC4542" w:rsidRDefault="00000000">
      <w:pPr>
        <w:pStyle w:val="1"/>
        <w:rPr>
          <w:lang w:eastAsia="zh-CN"/>
        </w:rPr>
      </w:pPr>
      <w:bookmarkStart w:id="121" w:name="十实施计划与里程碑"/>
      <w:bookmarkStart w:id="122" w:name="_Toc235996902"/>
      <w:bookmarkEnd w:id="119"/>
      <w:r>
        <w:rPr>
          <w:lang w:eastAsia="zh-CN"/>
        </w:rPr>
        <w:t>十、实施计划与里程碑</w:t>
      </w:r>
      <w:bookmarkEnd w:id="122"/>
    </w:p>
    <w:p w14:paraId="3294EB6F" w14:textId="77777777" w:rsidR="00AC4542" w:rsidRDefault="00000000">
      <w:pPr>
        <w:pStyle w:val="2"/>
        <w:rPr>
          <w:lang w:eastAsia="zh-CN"/>
        </w:rPr>
      </w:pPr>
      <w:bookmarkStart w:id="123" w:name="第一阶段需求冻结与数据准备第12个月"/>
      <w:bookmarkStart w:id="124" w:name="_Toc235996903"/>
      <w:r>
        <w:rPr>
          <w:lang w:eastAsia="zh-CN"/>
        </w:rPr>
        <w:t>第一阶段：需求冻结与数据准备（第</w:t>
      </w:r>
      <w:r>
        <w:rPr>
          <w:lang w:eastAsia="zh-CN"/>
        </w:rPr>
        <w:t>1—2</w:t>
      </w:r>
      <w:r>
        <w:rPr>
          <w:lang w:eastAsia="zh-CN"/>
        </w:rPr>
        <w:t>个月）</w:t>
      </w:r>
      <w:bookmarkEnd w:id="124"/>
    </w:p>
    <w:p w14:paraId="1618D938" w14:textId="77777777" w:rsidR="00AC4542" w:rsidRDefault="00000000">
      <w:pPr>
        <w:pStyle w:val="Compact"/>
        <w:numPr>
          <w:ilvl w:val="0"/>
          <w:numId w:val="39"/>
        </w:numPr>
        <w:rPr>
          <w:lang w:eastAsia="zh-CN"/>
        </w:rPr>
      </w:pPr>
      <w:r>
        <w:rPr>
          <w:lang w:eastAsia="zh-CN"/>
        </w:rPr>
        <w:t>确定项目名称、目标用户、首个动作和输出边界；</w:t>
      </w:r>
    </w:p>
    <w:p w14:paraId="5251EF4B" w14:textId="77777777" w:rsidR="00AC4542" w:rsidRDefault="00000000">
      <w:pPr>
        <w:pStyle w:val="Compact"/>
        <w:numPr>
          <w:ilvl w:val="0"/>
          <w:numId w:val="39"/>
        </w:numPr>
        <w:rPr>
          <w:lang w:eastAsia="zh-CN"/>
        </w:rPr>
      </w:pPr>
      <w:r>
        <w:rPr>
          <w:lang w:eastAsia="zh-CN"/>
        </w:rPr>
        <w:t>提交</w:t>
      </w:r>
      <w:r>
        <w:rPr>
          <w:lang w:eastAsia="zh-CN"/>
        </w:rPr>
        <w:t>FLEX</w:t>
      </w:r>
      <w:r>
        <w:rPr>
          <w:lang w:eastAsia="zh-CN"/>
        </w:rPr>
        <w:t>数据访问申请；</w:t>
      </w:r>
    </w:p>
    <w:p w14:paraId="2C55E1B2" w14:textId="77777777" w:rsidR="00AC4542" w:rsidRDefault="00000000">
      <w:pPr>
        <w:pStyle w:val="Compact"/>
        <w:numPr>
          <w:ilvl w:val="0"/>
          <w:numId w:val="39"/>
        </w:numPr>
      </w:pPr>
      <w:proofErr w:type="spellStart"/>
      <w:r>
        <w:t>整理</w:t>
      </w:r>
      <w:r>
        <w:t>Fitness</w:t>
      </w:r>
      <w:proofErr w:type="spellEnd"/>
      <w:r>
        <w:t>-AQA</w:t>
      </w:r>
      <w:r>
        <w:t>、</w:t>
      </w:r>
      <w:r>
        <w:t>EV-</w:t>
      </w:r>
      <w:proofErr w:type="spellStart"/>
      <w:r>
        <w:t>Action</w:t>
      </w:r>
      <w:r>
        <w:t>及</w:t>
      </w:r>
      <w:r>
        <w:t>FLEX</w:t>
      </w:r>
      <w:r>
        <w:t>代码</w:t>
      </w:r>
      <w:proofErr w:type="spellEnd"/>
      <w:r>
        <w:t>；</w:t>
      </w:r>
    </w:p>
    <w:p w14:paraId="75C02E25" w14:textId="77777777" w:rsidR="00AC4542" w:rsidRDefault="00000000">
      <w:pPr>
        <w:pStyle w:val="Compact"/>
        <w:numPr>
          <w:ilvl w:val="0"/>
          <w:numId w:val="39"/>
        </w:numPr>
        <w:rPr>
          <w:lang w:eastAsia="zh-CN"/>
        </w:rPr>
      </w:pPr>
      <w:r>
        <w:rPr>
          <w:lang w:eastAsia="zh-CN"/>
        </w:rPr>
        <w:t>补充团队已有泛化模型说明与基线；</w:t>
      </w:r>
    </w:p>
    <w:p w14:paraId="68B74264" w14:textId="77777777" w:rsidR="00AC4542" w:rsidRDefault="00000000">
      <w:pPr>
        <w:pStyle w:val="Compact"/>
        <w:numPr>
          <w:ilvl w:val="0"/>
          <w:numId w:val="39"/>
        </w:numPr>
        <w:rPr>
          <w:lang w:eastAsia="zh-CN"/>
        </w:rPr>
      </w:pPr>
      <w:r>
        <w:rPr>
          <w:lang w:eastAsia="zh-CN"/>
        </w:rPr>
        <w:t>确认</w:t>
      </w:r>
      <w:proofErr w:type="spellStart"/>
      <w:r>
        <w:rPr>
          <w:lang w:eastAsia="zh-CN"/>
        </w:rPr>
        <w:t>sEMG</w:t>
      </w:r>
      <w:proofErr w:type="spellEnd"/>
      <w:r>
        <w:rPr>
          <w:lang w:eastAsia="zh-CN"/>
        </w:rPr>
        <w:t>设备、采样率、同步能力与教练资源。</w:t>
      </w:r>
    </w:p>
    <w:p w14:paraId="597AE765" w14:textId="77777777" w:rsidR="00AC4542" w:rsidRDefault="00000000">
      <w:pPr>
        <w:pStyle w:val="FirstParagraph"/>
        <w:rPr>
          <w:lang w:eastAsia="zh-CN"/>
        </w:rPr>
      </w:pPr>
      <w:r>
        <w:rPr>
          <w:b/>
          <w:bCs/>
          <w:lang w:eastAsia="zh-CN"/>
        </w:rPr>
        <w:t>里程碑</w:t>
      </w:r>
      <w:r>
        <w:rPr>
          <w:b/>
          <w:bCs/>
          <w:lang w:eastAsia="zh-CN"/>
        </w:rPr>
        <w:t>M1</w:t>
      </w:r>
      <w:r>
        <w:rPr>
          <w:b/>
          <w:bCs/>
          <w:lang w:eastAsia="zh-CN"/>
        </w:rPr>
        <w:t>：</w:t>
      </w:r>
      <w:r>
        <w:rPr>
          <w:lang w:eastAsia="zh-CN"/>
        </w:rPr>
        <w:t xml:space="preserve"> </w:t>
      </w:r>
      <w:r>
        <w:rPr>
          <w:lang w:eastAsia="zh-CN"/>
        </w:rPr>
        <w:t>数据授权路线清晰，完成视觉和</w:t>
      </w:r>
      <w:proofErr w:type="spellStart"/>
      <w:r>
        <w:rPr>
          <w:lang w:eastAsia="zh-CN"/>
        </w:rPr>
        <w:t>sEMG</w:t>
      </w:r>
      <w:proofErr w:type="spellEnd"/>
      <w:r>
        <w:rPr>
          <w:lang w:eastAsia="zh-CN"/>
        </w:rPr>
        <w:t>数据格式规范。</w:t>
      </w:r>
    </w:p>
    <w:p w14:paraId="5B0BEB33" w14:textId="77777777" w:rsidR="00AC4542" w:rsidRDefault="00000000">
      <w:pPr>
        <w:pStyle w:val="2"/>
        <w:rPr>
          <w:lang w:eastAsia="zh-CN"/>
        </w:rPr>
      </w:pPr>
      <w:bookmarkStart w:id="125" w:name="第二阶段基线复现第34个月"/>
      <w:bookmarkStart w:id="126" w:name="_Toc235996904"/>
      <w:bookmarkEnd w:id="123"/>
      <w:r>
        <w:rPr>
          <w:lang w:eastAsia="zh-CN"/>
        </w:rPr>
        <w:t>第二阶段：基线复现（第</w:t>
      </w:r>
      <w:r>
        <w:rPr>
          <w:lang w:eastAsia="zh-CN"/>
        </w:rPr>
        <w:t>3—4</w:t>
      </w:r>
      <w:r>
        <w:rPr>
          <w:lang w:eastAsia="zh-CN"/>
        </w:rPr>
        <w:t>个月）</w:t>
      </w:r>
      <w:bookmarkEnd w:id="126"/>
    </w:p>
    <w:p w14:paraId="734AF7BD" w14:textId="77777777" w:rsidR="00AC4542" w:rsidRDefault="00000000">
      <w:pPr>
        <w:pStyle w:val="Compact"/>
        <w:numPr>
          <w:ilvl w:val="0"/>
          <w:numId w:val="40"/>
        </w:numPr>
        <w:rPr>
          <w:lang w:eastAsia="zh-CN"/>
        </w:rPr>
      </w:pPr>
      <w:r>
        <w:rPr>
          <w:lang w:eastAsia="zh-CN"/>
        </w:rPr>
        <w:t>建立视频、姿态和</w:t>
      </w:r>
      <w:proofErr w:type="spellStart"/>
      <w:r>
        <w:rPr>
          <w:lang w:eastAsia="zh-CN"/>
        </w:rPr>
        <w:t>sEMG</w:t>
      </w:r>
      <w:proofErr w:type="spellEnd"/>
      <w:r>
        <w:rPr>
          <w:lang w:eastAsia="zh-CN"/>
        </w:rPr>
        <w:t>预处理管线；</w:t>
      </w:r>
    </w:p>
    <w:p w14:paraId="1E0F034D" w14:textId="77777777" w:rsidR="00AC4542" w:rsidRDefault="00000000">
      <w:pPr>
        <w:pStyle w:val="Compact"/>
        <w:numPr>
          <w:ilvl w:val="0"/>
          <w:numId w:val="40"/>
        </w:numPr>
        <w:rPr>
          <w:lang w:eastAsia="zh-CN"/>
        </w:rPr>
      </w:pPr>
      <w:r>
        <w:rPr>
          <w:lang w:eastAsia="zh-CN"/>
        </w:rPr>
        <w:t>复现视觉</w:t>
      </w:r>
      <w:r>
        <w:rPr>
          <w:lang w:eastAsia="zh-CN"/>
        </w:rPr>
        <w:t>AQA</w:t>
      </w:r>
      <w:r>
        <w:rPr>
          <w:lang w:eastAsia="zh-CN"/>
        </w:rPr>
        <w:t>、</w:t>
      </w:r>
      <w:proofErr w:type="spellStart"/>
      <w:r>
        <w:rPr>
          <w:lang w:eastAsia="zh-CN"/>
        </w:rPr>
        <w:t>sEMG</w:t>
      </w:r>
      <w:proofErr w:type="spellEnd"/>
      <w:r>
        <w:rPr>
          <w:lang w:eastAsia="zh-CN"/>
        </w:rPr>
        <w:t>和简单融合基线；</w:t>
      </w:r>
    </w:p>
    <w:p w14:paraId="40FE5B58" w14:textId="77777777" w:rsidR="00AC4542" w:rsidRDefault="00000000">
      <w:pPr>
        <w:pStyle w:val="Compact"/>
        <w:numPr>
          <w:ilvl w:val="0"/>
          <w:numId w:val="40"/>
        </w:numPr>
        <w:rPr>
          <w:lang w:eastAsia="zh-CN"/>
        </w:rPr>
      </w:pPr>
      <w:r>
        <w:rPr>
          <w:lang w:eastAsia="zh-CN"/>
        </w:rPr>
        <w:t>完成受试者级数据划分和指标脚本；</w:t>
      </w:r>
    </w:p>
    <w:p w14:paraId="7903058C" w14:textId="77777777" w:rsidR="00AC4542" w:rsidRDefault="00000000">
      <w:pPr>
        <w:pStyle w:val="Compact"/>
        <w:numPr>
          <w:ilvl w:val="0"/>
          <w:numId w:val="40"/>
        </w:numPr>
        <w:rPr>
          <w:lang w:eastAsia="zh-CN"/>
        </w:rPr>
      </w:pPr>
      <w:r>
        <w:rPr>
          <w:lang w:eastAsia="zh-CN"/>
        </w:rPr>
        <w:t>检查数据泄漏与信号质量。</w:t>
      </w:r>
    </w:p>
    <w:p w14:paraId="03F8D01D" w14:textId="77777777" w:rsidR="00AC4542" w:rsidRDefault="00000000">
      <w:pPr>
        <w:pStyle w:val="FirstParagraph"/>
        <w:rPr>
          <w:lang w:eastAsia="zh-CN"/>
        </w:rPr>
      </w:pPr>
      <w:r>
        <w:rPr>
          <w:b/>
          <w:bCs/>
          <w:lang w:eastAsia="zh-CN"/>
        </w:rPr>
        <w:t>里程碑</w:t>
      </w:r>
      <w:r>
        <w:rPr>
          <w:b/>
          <w:bCs/>
          <w:lang w:eastAsia="zh-CN"/>
        </w:rPr>
        <w:t>M2</w:t>
      </w:r>
      <w:r>
        <w:rPr>
          <w:b/>
          <w:bCs/>
          <w:lang w:eastAsia="zh-CN"/>
        </w:rPr>
        <w:t>：</w:t>
      </w:r>
      <w:r>
        <w:rPr>
          <w:lang w:eastAsia="zh-CN"/>
        </w:rPr>
        <w:t xml:space="preserve"> </w:t>
      </w:r>
      <w:r>
        <w:rPr>
          <w:lang w:eastAsia="zh-CN"/>
        </w:rPr>
        <w:t>形成可重复的单模态和简单融合结果。</w:t>
      </w:r>
    </w:p>
    <w:p w14:paraId="7B548C93" w14:textId="77777777" w:rsidR="00AC4542" w:rsidRDefault="00000000">
      <w:pPr>
        <w:pStyle w:val="2"/>
        <w:rPr>
          <w:lang w:eastAsia="zh-CN"/>
        </w:rPr>
      </w:pPr>
      <w:bookmarkStart w:id="127" w:name="第三阶段泛化型多模态模型第57个月"/>
      <w:bookmarkStart w:id="128" w:name="_Toc235996905"/>
      <w:bookmarkEnd w:id="125"/>
      <w:r>
        <w:rPr>
          <w:lang w:eastAsia="zh-CN"/>
        </w:rPr>
        <w:t>第三阶段：泛化型多模态模型（第</w:t>
      </w:r>
      <w:r>
        <w:rPr>
          <w:lang w:eastAsia="zh-CN"/>
        </w:rPr>
        <w:t>5—7</w:t>
      </w:r>
      <w:r>
        <w:rPr>
          <w:lang w:eastAsia="zh-CN"/>
        </w:rPr>
        <w:t>个月）</w:t>
      </w:r>
      <w:bookmarkEnd w:id="128"/>
    </w:p>
    <w:p w14:paraId="75A1CB66" w14:textId="77777777" w:rsidR="00AC4542" w:rsidRDefault="00000000">
      <w:pPr>
        <w:pStyle w:val="Compact"/>
        <w:numPr>
          <w:ilvl w:val="0"/>
          <w:numId w:val="41"/>
        </w:numPr>
        <w:rPr>
          <w:lang w:eastAsia="zh-CN"/>
        </w:rPr>
      </w:pPr>
      <w:r>
        <w:rPr>
          <w:lang w:eastAsia="zh-CN"/>
        </w:rPr>
        <w:t>迁移团队已有泛化模型；</w:t>
      </w:r>
    </w:p>
    <w:p w14:paraId="5B050CC0" w14:textId="77777777" w:rsidR="00AC4542" w:rsidRDefault="00000000">
      <w:pPr>
        <w:pStyle w:val="Compact"/>
        <w:numPr>
          <w:ilvl w:val="0"/>
          <w:numId w:val="41"/>
        </w:numPr>
        <w:rPr>
          <w:lang w:eastAsia="zh-CN"/>
        </w:rPr>
      </w:pPr>
      <w:r>
        <w:rPr>
          <w:lang w:eastAsia="zh-CN"/>
        </w:rPr>
        <w:t>实现跨模态注意力</w:t>
      </w:r>
      <w:r>
        <w:rPr>
          <w:lang w:eastAsia="zh-CN"/>
        </w:rPr>
        <w:t>/</w:t>
      </w:r>
      <w:r>
        <w:rPr>
          <w:lang w:eastAsia="zh-CN"/>
        </w:rPr>
        <w:t>门控融合；</w:t>
      </w:r>
    </w:p>
    <w:p w14:paraId="6BC715F6" w14:textId="77777777" w:rsidR="00AC4542" w:rsidRDefault="00000000">
      <w:pPr>
        <w:pStyle w:val="Compact"/>
        <w:numPr>
          <w:ilvl w:val="0"/>
          <w:numId w:val="41"/>
        </w:numPr>
        <w:rPr>
          <w:lang w:eastAsia="zh-CN"/>
        </w:rPr>
      </w:pPr>
      <w:r>
        <w:rPr>
          <w:lang w:eastAsia="zh-CN"/>
        </w:rPr>
        <w:t>开展跨被试、跨视角、模态缺失和电极扰动实验；</w:t>
      </w:r>
    </w:p>
    <w:p w14:paraId="4FA27401" w14:textId="77777777" w:rsidR="00AC4542" w:rsidRDefault="00000000">
      <w:pPr>
        <w:pStyle w:val="Compact"/>
        <w:numPr>
          <w:ilvl w:val="0"/>
          <w:numId w:val="41"/>
        </w:numPr>
        <w:rPr>
          <w:lang w:eastAsia="zh-CN"/>
        </w:rPr>
      </w:pPr>
      <w:r>
        <w:rPr>
          <w:lang w:eastAsia="zh-CN"/>
        </w:rPr>
        <w:t>完成主要消融与统计分析。</w:t>
      </w:r>
    </w:p>
    <w:p w14:paraId="26492B19" w14:textId="77777777" w:rsidR="00AC4542" w:rsidRDefault="00000000">
      <w:pPr>
        <w:pStyle w:val="FirstParagraph"/>
        <w:rPr>
          <w:lang w:eastAsia="zh-CN"/>
        </w:rPr>
      </w:pPr>
      <w:r>
        <w:rPr>
          <w:b/>
          <w:bCs/>
          <w:lang w:eastAsia="zh-CN"/>
        </w:rPr>
        <w:t>里程碑</w:t>
      </w:r>
      <w:r>
        <w:rPr>
          <w:b/>
          <w:bCs/>
          <w:lang w:eastAsia="zh-CN"/>
        </w:rPr>
        <w:t>M3</w:t>
      </w:r>
      <w:r>
        <w:rPr>
          <w:b/>
          <w:bCs/>
          <w:lang w:eastAsia="zh-CN"/>
        </w:rPr>
        <w:t>：</w:t>
      </w:r>
      <w:r>
        <w:rPr>
          <w:lang w:eastAsia="zh-CN"/>
        </w:rPr>
        <w:t xml:space="preserve"> </w:t>
      </w:r>
      <w:r>
        <w:rPr>
          <w:lang w:eastAsia="zh-CN"/>
        </w:rPr>
        <w:t>在跨被试主设置下优于无泛化基线，并证明</w:t>
      </w:r>
      <w:proofErr w:type="spellStart"/>
      <w:r>
        <w:rPr>
          <w:lang w:eastAsia="zh-CN"/>
        </w:rPr>
        <w:t>sEMG</w:t>
      </w:r>
      <w:proofErr w:type="spellEnd"/>
      <w:r>
        <w:rPr>
          <w:lang w:eastAsia="zh-CN"/>
        </w:rPr>
        <w:t>的增益。</w:t>
      </w:r>
    </w:p>
    <w:p w14:paraId="600724AA" w14:textId="77777777" w:rsidR="00AC4542" w:rsidRDefault="00000000">
      <w:pPr>
        <w:pStyle w:val="2"/>
        <w:rPr>
          <w:lang w:eastAsia="zh-CN"/>
        </w:rPr>
      </w:pPr>
      <w:bookmarkStart w:id="129" w:name="第四阶段自建数据与mvp第89个月"/>
      <w:bookmarkStart w:id="130" w:name="_Toc235996906"/>
      <w:bookmarkEnd w:id="127"/>
      <w:r>
        <w:rPr>
          <w:lang w:eastAsia="zh-CN"/>
        </w:rPr>
        <w:t>第四阶段：自建数据与</w:t>
      </w:r>
      <w:r>
        <w:rPr>
          <w:lang w:eastAsia="zh-CN"/>
        </w:rPr>
        <w:t>MVP</w:t>
      </w:r>
      <w:r>
        <w:rPr>
          <w:lang w:eastAsia="zh-CN"/>
        </w:rPr>
        <w:t>（第</w:t>
      </w:r>
      <w:r>
        <w:rPr>
          <w:lang w:eastAsia="zh-CN"/>
        </w:rPr>
        <w:t>8—9</w:t>
      </w:r>
      <w:r>
        <w:rPr>
          <w:lang w:eastAsia="zh-CN"/>
        </w:rPr>
        <w:t>个月）</w:t>
      </w:r>
      <w:bookmarkEnd w:id="130"/>
    </w:p>
    <w:p w14:paraId="0D166BA5" w14:textId="77777777" w:rsidR="00AC4542" w:rsidRDefault="00000000">
      <w:pPr>
        <w:pStyle w:val="Compact"/>
        <w:numPr>
          <w:ilvl w:val="0"/>
          <w:numId w:val="42"/>
        </w:numPr>
      </w:pPr>
      <w:r>
        <w:t>完成伦理与安全流程；</w:t>
      </w:r>
    </w:p>
    <w:p w14:paraId="302C6346" w14:textId="77777777" w:rsidR="00AC4542" w:rsidRDefault="00000000">
      <w:pPr>
        <w:pStyle w:val="Compact"/>
        <w:numPr>
          <w:ilvl w:val="0"/>
          <w:numId w:val="42"/>
        </w:numPr>
        <w:rPr>
          <w:lang w:eastAsia="zh-CN"/>
        </w:rPr>
      </w:pPr>
      <w:r>
        <w:rPr>
          <w:lang w:eastAsia="zh-CN"/>
        </w:rPr>
        <w:lastRenderedPageBreak/>
        <w:t>采集第一轮深蹲视频</w:t>
      </w:r>
      <w:r>
        <w:rPr>
          <w:lang w:eastAsia="zh-CN"/>
        </w:rPr>
        <w:t>+sEMG</w:t>
      </w:r>
      <w:r>
        <w:rPr>
          <w:lang w:eastAsia="zh-CN"/>
        </w:rPr>
        <w:t>数据；</w:t>
      </w:r>
    </w:p>
    <w:p w14:paraId="31E92F1A" w14:textId="77777777" w:rsidR="00AC4542" w:rsidRDefault="00000000">
      <w:pPr>
        <w:pStyle w:val="Compact"/>
        <w:numPr>
          <w:ilvl w:val="0"/>
          <w:numId w:val="42"/>
        </w:numPr>
        <w:rPr>
          <w:lang w:eastAsia="zh-CN"/>
        </w:rPr>
      </w:pPr>
      <w:r>
        <w:rPr>
          <w:lang w:eastAsia="zh-CN"/>
        </w:rPr>
        <w:t>开发传感器质量检查、同步和实时</w:t>
      </w:r>
      <w:r>
        <w:rPr>
          <w:lang w:eastAsia="zh-CN"/>
        </w:rPr>
        <w:t>/</w:t>
      </w:r>
      <w:r>
        <w:rPr>
          <w:lang w:eastAsia="zh-CN"/>
        </w:rPr>
        <w:t>组后分析界面；</w:t>
      </w:r>
    </w:p>
    <w:p w14:paraId="59C0B489" w14:textId="77777777" w:rsidR="00AC4542" w:rsidRDefault="00000000">
      <w:pPr>
        <w:pStyle w:val="Compact"/>
        <w:numPr>
          <w:ilvl w:val="0"/>
          <w:numId w:val="42"/>
        </w:numPr>
      </w:pPr>
      <w:r>
        <w:t>验证跨天和电极偏移。</w:t>
      </w:r>
    </w:p>
    <w:p w14:paraId="50DADF88" w14:textId="77777777" w:rsidR="00AC4542" w:rsidRDefault="00000000">
      <w:pPr>
        <w:pStyle w:val="FirstParagraph"/>
        <w:rPr>
          <w:lang w:eastAsia="zh-CN"/>
        </w:rPr>
      </w:pPr>
      <w:r>
        <w:rPr>
          <w:b/>
          <w:bCs/>
          <w:lang w:eastAsia="zh-CN"/>
        </w:rPr>
        <w:t>里程碑</w:t>
      </w:r>
      <w:r>
        <w:rPr>
          <w:b/>
          <w:bCs/>
          <w:lang w:eastAsia="zh-CN"/>
        </w:rPr>
        <w:t>M4</w:t>
      </w:r>
      <w:r>
        <w:rPr>
          <w:b/>
          <w:bCs/>
          <w:lang w:eastAsia="zh-CN"/>
        </w:rPr>
        <w:t>：</w:t>
      </w:r>
      <w:r>
        <w:rPr>
          <w:lang w:eastAsia="zh-CN"/>
        </w:rPr>
        <w:t xml:space="preserve"> </w:t>
      </w:r>
      <w:r>
        <w:rPr>
          <w:lang w:eastAsia="zh-CN"/>
        </w:rPr>
        <w:t>完成一个用户从佩戴、训练到获得反馈的闭环。</w:t>
      </w:r>
    </w:p>
    <w:p w14:paraId="77BE5698" w14:textId="77777777" w:rsidR="00AC4542" w:rsidRDefault="00000000">
      <w:pPr>
        <w:pStyle w:val="2"/>
        <w:rPr>
          <w:lang w:eastAsia="zh-CN"/>
        </w:rPr>
      </w:pPr>
      <w:bookmarkStart w:id="131" w:name="第五阶段产品化验证第1011个月"/>
      <w:bookmarkStart w:id="132" w:name="_Toc235996907"/>
      <w:bookmarkEnd w:id="129"/>
      <w:r>
        <w:rPr>
          <w:lang w:eastAsia="zh-CN"/>
        </w:rPr>
        <w:t>第五阶段：产品化验证（第</w:t>
      </w:r>
      <w:r>
        <w:rPr>
          <w:lang w:eastAsia="zh-CN"/>
        </w:rPr>
        <w:t>10—11</w:t>
      </w:r>
      <w:r>
        <w:rPr>
          <w:lang w:eastAsia="zh-CN"/>
        </w:rPr>
        <w:t>个月）</w:t>
      </w:r>
      <w:bookmarkEnd w:id="132"/>
    </w:p>
    <w:p w14:paraId="5C0CFE87" w14:textId="77777777" w:rsidR="00AC4542" w:rsidRDefault="00000000">
      <w:pPr>
        <w:pStyle w:val="Compact"/>
        <w:numPr>
          <w:ilvl w:val="0"/>
          <w:numId w:val="43"/>
        </w:numPr>
      </w:pPr>
      <w:r>
        <w:t>精简模型与通道；</w:t>
      </w:r>
    </w:p>
    <w:p w14:paraId="798D5DE0" w14:textId="77777777" w:rsidR="00AC4542" w:rsidRDefault="00000000">
      <w:pPr>
        <w:pStyle w:val="Compact"/>
        <w:numPr>
          <w:ilvl w:val="0"/>
          <w:numId w:val="43"/>
        </w:numPr>
        <w:rPr>
          <w:lang w:eastAsia="zh-CN"/>
        </w:rPr>
      </w:pPr>
      <w:r>
        <w:rPr>
          <w:lang w:eastAsia="zh-CN"/>
        </w:rPr>
        <w:t>完成单视角降级与缺失模态策略；</w:t>
      </w:r>
    </w:p>
    <w:p w14:paraId="3F575C9A" w14:textId="77777777" w:rsidR="00AC4542" w:rsidRDefault="00000000">
      <w:pPr>
        <w:pStyle w:val="Compact"/>
        <w:numPr>
          <w:ilvl w:val="0"/>
          <w:numId w:val="43"/>
        </w:numPr>
        <w:rPr>
          <w:lang w:eastAsia="zh-CN"/>
        </w:rPr>
      </w:pPr>
      <w:r>
        <w:rPr>
          <w:lang w:eastAsia="zh-CN"/>
        </w:rPr>
        <w:t>邀请教练评估反馈可理解性；</w:t>
      </w:r>
    </w:p>
    <w:p w14:paraId="15884E19" w14:textId="77777777" w:rsidR="00AC4542" w:rsidRDefault="00000000">
      <w:pPr>
        <w:pStyle w:val="Compact"/>
        <w:numPr>
          <w:ilvl w:val="0"/>
          <w:numId w:val="43"/>
        </w:numPr>
        <w:rPr>
          <w:lang w:eastAsia="zh-CN"/>
        </w:rPr>
      </w:pPr>
      <w:r>
        <w:rPr>
          <w:lang w:eastAsia="zh-CN"/>
        </w:rPr>
        <w:t>完成竞赛演示、商业模式和答辩材料。</w:t>
      </w:r>
    </w:p>
    <w:p w14:paraId="2928D9DE" w14:textId="77777777" w:rsidR="00AC4542" w:rsidRDefault="00000000">
      <w:pPr>
        <w:pStyle w:val="FirstParagraph"/>
        <w:rPr>
          <w:lang w:eastAsia="zh-CN"/>
        </w:rPr>
      </w:pPr>
      <w:r>
        <w:rPr>
          <w:b/>
          <w:bCs/>
          <w:lang w:eastAsia="zh-CN"/>
        </w:rPr>
        <w:t>里程碑</w:t>
      </w:r>
      <w:r>
        <w:rPr>
          <w:b/>
          <w:bCs/>
          <w:lang w:eastAsia="zh-CN"/>
        </w:rPr>
        <w:t>M5</w:t>
      </w:r>
      <w:r>
        <w:rPr>
          <w:b/>
          <w:bCs/>
          <w:lang w:eastAsia="zh-CN"/>
        </w:rPr>
        <w:t>：</w:t>
      </w:r>
      <w:r>
        <w:rPr>
          <w:lang w:eastAsia="zh-CN"/>
        </w:rPr>
        <w:t xml:space="preserve"> </w:t>
      </w:r>
      <w:r>
        <w:rPr>
          <w:lang w:eastAsia="zh-CN"/>
        </w:rPr>
        <w:t>系统连续演示稳定，具备对比视频和真实用户案例。</w:t>
      </w:r>
    </w:p>
    <w:p w14:paraId="1F3AE9C0" w14:textId="77777777" w:rsidR="00AC4542" w:rsidRDefault="00000000">
      <w:pPr>
        <w:pStyle w:val="2"/>
        <w:rPr>
          <w:lang w:eastAsia="zh-CN"/>
        </w:rPr>
      </w:pPr>
      <w:bookmarkStart w:id="133" w:name="第六阶段成果凝练第12个月"/>
      <w:bookmarkStart w:id="134" w:name="_Toc235996908"/>
      <w:bookmarkEnd w:id="131"/>
      <w:r>
        <w:rPr>
          <w:lang w:eastAsia="zh-CN"/>
        </w:rPr>
        <w:t>第六阶段：成果凝练（第</w:t>
      </w:r>
      <w:r>
        <w:rPr>
          <w:lang w:eastAsia="zh-CN"/>
        </w:rPr>
        <w:t>12</w:t>
      </w:r>
      <w:r>
        <w:rPr>
          <w:lang w:eastAsia="zh-CN"/>
        </w:rPr>
        <w:t>个月）</w:t>
      </w:r>
      <w:bookmarkEnd w:id="134"/>
    </w:p>
    <w:p w14:paraId="322624E5" w14:textId="77777777" w:rsidR="00AC4542" w:rsidRDefault="00000000">
      <w:pPr>
        <w:pStyle w:val="Compact"/>
        <w:numPr>
          <w:ilvl w:val="0"/>
          <w:numId w:val="44"/>
        </w:numPr>
        <w:rPr>
          <w:lang w:eastAsia="zh-CN"/>
        </w:rPr>
      </w:pPr>
      <w:r>
        <w:rPr>
          <w:lang w:eastAsia="zh-CN"/>
        </w:rPr>
        <w:t>完成论文初稿、数据说明和代码整理；</w:t>
      </w:r>
    </w:p>
    <w:p w14:paraId="7C623D3B" w14:textId="77777777" w:rsidR="00AC4542" w:rsidRDefault="00000000">
      <w:pPr>
        <w:pStyle w:val="Compact"/>
        <w:numPr>
          <w:ilvl w:val="0"/>
          <w:numId w:val="44"/>
        </w:numPr>
        <w:rPr>
          <w:lang w:eastAsia="zh-CN"/>
        </w:rPr>
      </w:pPr>
      <w:r>
        <w:rPr>
          <w:lang w:eastAsia="zh-CN"/>
        </w:rPr>
        <w:t>申请软件著作权</w:t>
      </w:r>
      <w:r>
        <w:rPr>
          <w:lang w:eastAsia="zh-CN"/>
        </w:rPr>
        <w:t>/</w:t>
      </w:r>
      <w:r>
        <w:rPr>
          <w:lang w:eastAsia="zh-CN"/>
        </w:rPr>
        <w:t>专利（以真实创新和检索结果为准）；</w:t>
      </w:r>
    </w:p>
    <w:p w14:paraId="5FD3EAAE" w14:textId="77777777" w:rsidR="00AC4542" w:rsidRDefault="00000000">
      <w:pPr>
        <w:pStyle w:val="Compact"/>
        <w:numPr>
          <w:ilvl w:val="0"/>
          <w:numId w:val="44"/>
        </w:numPr>
        <w:rPr>
          <w:lang w:eastAsia="zh-CN"/>
        </w:rPr>
      </w:pPr>
      <w:r>
        <w:rPr>
          <w:lang w:eastAsia="zh-CN"/>
        </w:rPr>
        <w:t>完成竞赛项目书、路演</w:t>
      </w:r>
      <w:r>
        <w:rPr>
          <w:lang w:eastAsia="zh-CN"/>
        </w:rPr>
        <w:t>PPT</w:t>
      </w:r>
      <w:r>
        <w:rPr>
          <w:lang w:eastAsia="zh-CN"/>
        </w:rPr>
        <w:t>和演示视频。</w:t>
      </w:r>
    </w:p>
    <w:p w14:paraId="5FDF04ED" w14:textId="77777777" w:rsidR="00AC4542" w:rsidRDefault="00000000">
      <w:pPr>
        <w:pStyle w:val="FirstParagraph"/>
        <w:rPr>
          <w:lang w:eastAsia="zh-CN"/>
        </w:rPr>
      </w:pPr>
      <w:r>
        <w:rPr>
          <w:b/>
          <w:bCs/>
          <w:lang w:eastAsia="zh-CN"/>
        </w:rPr>
        <w:t>里程碑</w:t>
      </w:r>
      <w:r>
        <w:rPr>
          <w:b/>
          <w:bCs/>
          <w:lang w:eastAsia="zh-CN"/>
        </w:rPr>
        <w:t>M6</w:t>
      </w:r>
      <w:r>
        <w:rPr>
          <w:b/>
          <w:bCs/>
          <w:lang w:eastAsia="zh-CN"/>
        </w:rPr>
        <w:t>：</w:t>
      </w:r>
      <w:r>
        <w:rPr>
          <w:lang w:eastAsia="zh-CN"/>
        </w:rPr>
        <w:t xml:space="preserve"> </w:t>
      </w:r>
      <w:r>
        <w:rPr>
          <w:lang w:eastAsia="zh-CN"/>
        </w:rPr>
        <w:t>形成论文与竞赛双线成果包。</w:t>
      </w:r>
    </w:p>
    <w:p w14:paraId="09CCF1A3" w14:textId="77777777" w:rsidR="00AC4542" w:rsidRDefault="00000000">
      <w:pPr>
        <w:pStyle w:val="1"/>
        <w:rPr>
          <w:lang w:eastAsia="zh-CN"/>
        </w:rPr>
      </w:pPr>
      <w:bookmarkStart w:id="135" w:name="十一创新点"/>
      <w:bookmarkStart w:id="136" w:name="_Toc235996909"/>
      <w:bookmarkEnd w:id="121"/>
      <w:bookmarkEnd w:id="133"/>
      <w:r>
        <w:rPr>
          <w:lang w:eastAsia="zh-CN"/>
        </w:rPr>
        <w:t>十一、创新点</w:t>
      </w:r>
      <w:bookmarkEnd w:id="136"/>
    </w:p>
    <w:p w14:paraId="165E9F28" w14:textId="77777777" w:rsidR="00AC4542" w:rsidRDefault="00000000">
      <w:pPr>
        <w:pStyle w:val="2"/>
        <w:rPr>
          <w:lang w:eastAsia="zh-CN"/>
        </w:rPr>
      </w:pPr>
      <w:bookmarkStart w:id="137" w:name="需求创新"/>
      <w:bookmarkStart w:id="138" w:name="_Toc235996910"/>
      <w:r>
        <w:rPr>
          <w:lang w:eastAsia="zh-CN"/>
        </w:rPr>
        <w:t xml:space="preserve">11.1 </w:t>
      </w:r>
      <w:r>
        <w:rPr>
          <w:lang w:eastAsia="zh-CN"/>
        </w:rPr>
        <w:t>需求创新</w:t>
      </w:r>
      <w:bookmarkEnd w:id="138"/>
    </w:p>
    <w:p w14:paraId="470C8A10" w14:textId="77777777" w:rsidR="00AC4542" w:rsidRDefault="00000000">
      <w:pPr>
        <w:pStyle w:val="FirstParagraph"/>
        <w:rPr>
          <w:lang w:eastAsia="zh-CN"/>
        </w:rPr>
      </w:pPr>
      <w:r>
        <w:rPr>
          <w:lang w:eastAsia="zh-CN"/>
        </w:rPr>
        <w:t>不再把健身动作评估等同于</w:t>
      </w:r>
      <w:r>
        <w:rPr>
          <w:lang w:eastAsia="zh-CN"/>
        </w:rPr>
        <w:t>“</w:t>
      </w:r>
      <w:r>
        <w:rPr>
          <w:lang w:eastAsia="zh-CN"/>
        </w:rPr>
        <w:t>人体关键点角度判断</w:t>
      </w:r>
      <w:r>
        <w:rPr>
          <w:lang w:eastAsia="zh-CN"/>
        </w:rPr>
        <w:t>”</w:t>
      </w:r>
      <w:r>
        <w:rPr>
          <w:lang w:eastAsia="zh-CN"/>
        </w:rPr>
        <w:t>，而是将外部运动学与内部肌肉激活联合建模，回答</w:t>
      </w:r>
      <w:r>
        <w:rPr>
          <w:lang w:eastAsia="zh-CN"/>
        </w:rPr>
        <w:t>“</w:t>
      </w:r>
      <w:r>
        <w:rPr>
          <w:lang w:eastAsia="zh-CN"/>
        </w:rPr>
        <w:t>姿态是否合理</w:t>
      </w:r>
      <w:r>
        <w:rPr>
          <w:lang w:eastAsia="zh-CN"/>
        </w:rPr>
        <w:t>”</w:t>
      </w:r>
      <w:r>
        <w:rPr>
          <w:lang w:eastAsia="zh-CN"/>
        </w:rPr>
        <w:t>和</w:t>
      </w:r>
      <w:r>
        <w:rPr>
          <w:lang w:eastAsia="zh-CN"/>
        </w:rPr>
        <w:t>“</w:t>
      </w:r>
      <w:r>
        <w:rPr>
          <w:lang w:eastAsia="zh-CN"/>
        </w:rPr>
        <w:t>肌肉是否用对</w:t>
      </w:r>
      <w:r>
        <w:rPr>
          <w:lang w:eastAsia="zh-CN"/>
        </w:rPr>
        <w:t>”</w:t>
      </w:r>
      <w:r>
        <w:rPr>
          <w:lang w:eastAsia="zh-CN"/>
        </w:rPr>
        <w:t>两个问题。</w:t>
      </w:r>
    </w:p>
    <w:p w14:paraId="47195B0F" w14:textId="77777777" w:rsidR="00AC4542" w:rsidRDefault="00000000">
      <w:pPr>
        <w:pStyle w:val="2"/>
        <w:rPr>
          <w:lang w:eastAsia="zh-CN"/>
        </w:rPr>
      </w:pPr>
      <w:bookmarkStart w:id="139" w:name="方法创新"/>
      <w:bookmarkStart w:id="140" w:name="_Toc235996911"/>
      <w:bookmarkEnd w:id="137"/>
      <w:r>
        <w:rPr>
          <w:lang w:eastAsia="zh-CN"/>
        </w:rPr>
        <w:t xml:space="preserve">11.2 </w:t>
      </w:r>
      <w:r>
        <w:rPr>
          <w:lang w:eastAsia="zh-CN"/>
        </w:rPr>
        <w:t>方法创新</w:t>
      </w:r>
      <w:bookmarkEnd w:id="140"/>
    </w:p>
    <w:p w14:paraId="32C720B9" w14:textId="77777777" w:rsidR="00AC4542" w:rsidRDefault="00000000">
      <w:pPr>
        <w:pStyle w:val="FirstParagraph"/>
        <w:rPr>
          <w:lang w:eastAsia="zh-CN"/>
        </w:rPr>
      </w:pPr>
      <w:r>
        <w:rPr>
          <w:lang w:eastAsia="zh-CN"/>
        </w:rPr>
        <w:t>将团队已有的泛化型生物电模型迁移到多视角视觉</w:t>
      </w:r>
      <w:r>
        <w:rPr>
          <w:lang w:eastAsia="zh-CN"/>
        </w:rPr>
        <w:t>—sEMG AQA</w:t>
      </w:r>
      <w:r>
        <w:rPr>
          <w:lang w:eastAsia="zh-CN"/>
        </w:rPr>
        <w:t>任务，重点解决跨被试、跨视角、电极偏移和模态缺失，而不是只追求固定划分上的高准确率。</w:t>
      </w:r>
    </w:p>
    <w:p w14:paraId="1C3F1D9E" w14:textId="77777777" w:rsidR="00AC4542" w:rsidRDefault="00000000">
      <w:pPr>
        <w:pStyle w:val="2"/>
        <w:rPr>
          <w:lang w:eastAsia="zh-CN"/>
        </w:rPr>
      </w:pPr>
      <w:bookmarkStart w:id="141" w:name="评价创新"/>
      <w:bookmarkStart w:id="142" w:name="_Toc235996912"/>
      <w:bookmarkEnd w:id="139"/>
      <w:r>
        <w:rPr>
          <w:lang w:eastAsia="zh-CN"/>
        </w:rPr>
        <w:t xml:space="preserve">11.3 </w:t>
      </w:r>
      <w:r>
        <w:rPr>
          <w:lang w:eastAsia="zh-CN"/>
        </w:rPr>
        <w:t>评价创新</w:t>
      </w:r>
      <w:bookmarkEnd w:id="142"/>
    </w:p>
    <w:p w14:paraId="3C600A05" w14:textId="77777777" w:rsidR="00AC4542" w:rsidRDefault="00000000">
      <w:pPr>
        <w:pStyle w:val="FirstParagraph"/>
        <w:rPr>
          <w:lang w:eastAsia="zh-CN"/>
        </w:rPr>
      </w:pPr>
      <w:r>
        <w:rPr>
          <w:lang w:eastAsia="zh-CN"/>
        </w:rPr>
        <w:t>采用受试者级隔离、跨视角、跨负重、跨天和电极偏移等真实条件进行验证，避免仅使用随机样本划分导致虚高结果。</w:t>
      </w:r>
    </w:p>
    <w:p w14:paraId="4B6D3091" w14:textId="77777777" w:rsidR="00AC4542" w:rsidRDefault="00000000">
      <w:pPr>
        <w:pStyle w:val="2"/>
        <w:rPr>
          <w:lang w:eastAsia="zh-CN"/>
        </w:rPr>
      </w:pPr>
      <w:bookmarkStart w:id="143" w:name="产品创新"/>
      <w:bookmarkStart w:id="144" w:name="_Toc235996913"/>
      <w:bookmarkEnd w:id="141"/>
      <w:r>
        <w:rPr>
          <w:lang w:eastAsia="zh-CN"/>
        </w:rPr>
        <w:t xml:space="preserve">11.4 </w:t>
      </w:r>
      <w:r>
        <w:rPr>
          <w:lang w:eastAsia="zh-CN"/>
        </w:rPr>
        <w:t>产品创新</w:t>
      </w:r>
      <w:bookmarkEnd w:id="144"/>
    </w:p>
    <w:p w14:paraId="36ED00D8" w14:textId="77777777" w:rsidR="00AC4542" w:rsidRDefault="00000000">
      <w:pPr>
        <w:pStyle w:val="FirstParagraph"/>
        <w:rPr>
          <w:lang w:eastAsia="zh-CN"/>
        </w:rPr>
      </w:pPr>
      <w:r>
        <w:rPr>
          <w:lang w:eastAsia="zh-CN"/>
        </w:rPr>
        <w:t>形成</w:t>
      </w:r>
      <w:r>
        <w:rPr>
          <w:lang w:eastAsia="zh-CN"/>
        </w:rPr>
        <w:t>“</w:t>
      </w:r>
      <w:r>
        <w:rPr>
          <w:lang w:eastAsia="zh-CN"/>
        </w:rPr>
        <w:t>单手机</w:t>
      </w:r>
      <w:r>
        <w:rPr>
          <w:lang w:eastAsia="zh-CN"/>
        </w:rPr>
        <w:t>+</w:t>
      </w:r>
      <w:r>
        <w:rPr>
          <w:lang w:eastAsia="zh-CN"/>
        </w:rPr>
        <w:t>少通道</w:t>
      </w:r>
      <w:r>
        <w:rPr>
          <w:lang w:eastAsia="zh-CN"/>
        </w:rPr>
        <w:t>sEMG”</w:t>
      </w:r>
      <w:r>
        <w:rPr>
          <w:lang w:eastAsia="zh-CN"/>
        </w:rPr>
        <w:t>的轻量版与</w:t>
      </w:r>
      <w:r>
        <w:rPr>
          <w:lang w:eastAsia="zh-CN"/>
        </w:rPr>
        <w:t>“</w:t>
      </w:r>
      <w:r>
        <w:rPr>
          <w:lang w:eastAsia="zh-CN"/>
        </w:rPr>
        <w:t>多视角</w:t>
      </w:r>
      <w:r>
        <w:rPr>
          <w:lang w:eastAsia="zh-CN"/>
        </w:rPr>
        <w:t>+sEMG+</w:t>
      </w:r>
      <w:r>
        <w:rPr>
          <w:lang w:eastAsia="zh-CN"/>
        </w:rPr>
        <w:t>可选</w:t>
      </w:r>
      <w:r>
        <w:rPr>
          <w:lang w:eastAsia="zh-CN"/>
        </w:rPr>
        <w:t>IMU”</w:t>
      </w:r>
      <w:r>
        <w:rPr>
          <w:lang w:eastAsia="zh-CN"/>
        </w:rPr>
        <w:t>的机构版，研究期依靠多模态上限，产品期通过蒸馏和降级降低使用门槛。</w:t>
      </w:r>
    </w:p>
    <w:p w14:paraId="3D4633F6" w14:textId="77777777" w:rsidR="00AC4542" w:rsidRDefault="00000000">
      <w:pPr>
        <w:pStyle w:val="2"/>
        <w:rPr>
          <w:lang w:eastAsia="zh-CN"/>
        </w:rPr>
      </w:pPr>
      <w:bookmarkStart w:id="145" w:name="解释创新"/>
      <w:bookmarkStart w:id="146" w:name="_Toc235996914"/>
      <w:bookmarkEnd w:id="143"/>
      <w:r>
        <w:rPr>
          <w:lang w:eastAsia="zh-CN"/>
        </w:rPr>
        <w:lastRenderedPageBreak/>
        <w:t xml:space="preserve">11.5 </w:t>
      </w:r>
      <w:r>
        <w:rPr>
          <w:lang w:eastAsia="zh-CN"/>
        </w:rPr>
        <w:t>解释创新</w:t>
      </w:r>
      <w:bookmarkEnd w:id="146"/>
    </w:p>
    <w:p w14:paraId="494447DF" w14:textId="77777777" w:rsidR="00AC4542" w:rsidRDefault="00000000">
      <w:pPr>
        <w:pStyle w:val="FirstParagraph"/>
        <w:rPr>
          <w:lang w:eastAsia="zh-CN"/>
        </w:rPr>
      </w:pPr>
      <w:r>
        <w:rPr>
          <w:lang w:eastAsia="zh-CN"/>
        </w:rPr>
        <w:t>输出动作阶段、错误类型、相关肌群、左右差异和纠正建议，不只给出不可解释的总分。</w:t>
      </w:r>
    </w:p>
    <w:p w14:paraId="5B86183E" w14:textId="77777777" w:rsidR="00AC4542" w:rsidRDefault="00000000">
      <w:pPr>
        <w:pStyle w:val="1"/>
        <w:rPr>
          <w:lang w:eastAsia="zh-CN"/>
        </w:rPr>
      </w:pPr>
      <w:bookmarkStart w:id="147" w:name="十二商业化与竞赛表达"/>
      <w:bookmarkStart w:id="148" w:name="_Toc235996915"/>
      <w:bookmarkEnd w:id="135"/>
      <w:bookmarkEnd w:id="145"/>
      <w:r>
        <w:rPr>
          <w:lang w:eastAsia="zh-CN"/>
        </w:rPr>
        <w:t>十二、商业化与竞赛表达</w:t>
      </w:r>
      <w:bookmarkEnd w:id="148"/>
    </w:p>
    <w:p w14:paraId="425CE162" w14:textId="77777777" w:rsidR="00AC4542" w:rsidRDefault="00000000">
      <w:pPr>
        <w:pStyle w:val="2"/>
        <w:rPr>
          <w:lang w:eastAsia="zh-CN"/>
        </w:rPr>
      </w:pPr>
      <w:bookmarkStart w:id="149" w:name="价值主张"/>
      <w:bookmarkStart w:id="150" w:name="_Toc235996916"/>
      <w:r>
        <w:rPr>
          <w:lang w:eastAsia="zh-CN"/>
        </w:rPr>
        <w:t xml:space="preserve">12.1 </w:t>
      </w:r>
      <w:r>
        <w:rPr>
          <w:lang w:eastAsia="zh-CN"/>
        </w:rPr>
        <w:t>价值主张</w:t>
      </w:r>
      <w:bookmarkEnd w:id="150"/>
    </w:p>
    <w:p w14:paraId="003F44CC" w14:textId="77777777" w:rsidR="00AC4542" w:rsidRDefault="00000000">
      <w:pPr>
        <w:pStyle w:val="a8"/>
        <w:rPr>
          <w:lang w:eastAsia="zh-CN"/>
        </w:rPr>
      </w:pPr>
      <w:r>
        <w:rPr>
          <w:lang w:eastAsia="zh-CN"/>
        </w:rPr>
        <w:t>纯视觉只能看动作外观，专业肌电又难以被普通训练者理解。肌镜智评把姿态、肌肉激活和泛化模型结合，给训练者与教练提供</w:t>
      </w:r>
      <w:r>
        <w:rPr>
          <w:lang w:eastAsia="zh-CN"/>
        </w:rPr>
        <w:t>“</w:t>
      </w:r>
      <w:r>
        <w:rPr>
          <w:lang w:eastAsia="zh-CN"/>
        </w:rPr>
        <w:t>看得见动作、看得见发力</w:t>
      </w:r>
      <w:r>
        <w:rPr>
          <w:lang w:eastAsia="zh-CN"/>
        </w:rPr>
        <w:t>”</w:t>
      </w:r>
      <w:r>
        <w:rPr>
          <w:lang w:eastAsia="zh-CN"/>
        </w:rPr>
        <w:t>的量化反馈。</w:t>
      </w:r>
    </w:p>
    <w:p w14:paraId="163EF192" w14:textId="77777777" w:rsidR="00AC4542" w:rsidRDefault="00000000">
      <w:pPr>
        <w:pStyle w:val="2"/>
        <w:rPr>
          <w:lang w:eastAsia="zh-CN"/>
        </w:rPr>
      </w:pPr>
      <w:bookmarkStart w:id="151" w:name="初期客户"/>
      <w:bookmarkStart w:id="152" w:name="_Toc235996917"/>
      <w:bookmarkEnd w:id="149"/>
      <w:r>
        <w:rPr>
          <w:lang w:eastAsia="zh-CN"/>
        </w:rPr>
        <w:t xml:space="preserve">12.2 </w:t>
      </w:r>
      <w:r>
        <w:rPr>
          <w:lang w:eastAsia="zh-CN"/>
        </w:rPr>
        <w:t>初期客户</w:t>
      </w:r>
      <w:bookmarkEnd w:id="152"/>
    </w:p>
    <w:p w14:paraId="07C62F02" w14:textId="77777777" w:rsidR="00AC4542" w:rsidRDefault="00000000">
      <w:pPr>
        <w:pStyle w:val="FirstParagraph"/>
        <w:rPr>
          <w:lang w:eastAsia="zh-CN"/>
        </w:rPr>
      </w:pPr>
      <w:r>
        <w:rPr>
          <w:lang w:eastAsia="zh-CN"/>
        </w:rPr>
        <w:t>优先采用</w:t>
      </w:r>
      <w:r>
        <w:rPr>
          <w:lang w:eastAsia="zh-CN"/>
        </w:rPr>
        <w:t>B2B2C</w:t>
      </w:r>
      <w:r>
        <w:rPr>
          <w:lang w:eastAsia="zh-CN"/>
        </w:rPr>
        <w:t>路径：</w:t>
      </w:r>
    </w:p>
    <w:p w14:paraId="59060DB6" w14:textId="77777777" w:rsidR="00AC4542" w:rsidRDefault="00000000">
      <w:pPr>
        <w:pStyle w:val="Compact"/>
        <w:numPr>
          <w:ilvl w:val="0"/>
          <w:numId w:val="45"/>
        </w:numPr>
        <w:rPr>
          <w:lang w:eastAsia="zh-CN"/>
        </w:rPr>
      </w:pPr>
      <w:r>
        <w:rPr>
          <w:lang w:eastAsia="zh-CN"/>
        </w:rPr>
        <w:t>高校体育教学与运动科学实验室；</w:t>
      </w:r>
    </w:p>
    <w:p w14:paraId="5848F509" w14:textId="77777777" w:rsidR="00AC4542" w:rsidRDefault="00000000">
      <w:pPr>
        <w:pStyle w:val="Compact"/>
        <w:numPr>
          <w:ilvl w:val="0"/>
          <w:numId w:val="45"/>
        </w:numPr>
        <w:rPr>
          <w:lang w:eastAsia="zh-CN"/>
        </w:rPr>
      </w:pPr>
      <w:r>
        <w:rPr>
          <w:lang w:eastAsia="zh-CN"/>
        </w:rPr>
        <w:t>中小型健身房、私教工作室和体能训练机构；</w:t>
      </w:r>
    </w:p>
    <w:p w14:paraId="01ED383C" w14:textId="77777777" w:rsidR="00AC4542" w:rsidRDefault="00000000">
      <w:pPr>
        <w:pStyle w:val="Compact"/>
        <w:numPr>
          <w:ilvl w:val="0"/>
          <w:numId w:val="45"/>
        </w:numPr>
        <w:rPr>
          <w:lang w:eastAsia="zh-CN"/>
        </w:rPr>
      </w:pPr>
      <w:r>
        <w:rPr>
          <w:lang w:eastAsia="zh-CN"/>
        </w:rPr>
        <w:t>需要训练评估报告的运动康复机构。</w:t>
      </w:r>
    </w:p>
    <w:p w14:paraId="049300BC" w14:textId="77777777" w:rsidR="00AC4542" w:rsidRDefault="00000000">
      <w:pPr>
        <w:pStyle w:val="FirstParagraph"/>
        <w:rPr>
          <w:lang w:eastAsia="zh-CN"/>
        </w:rPr>
      </w:pPr>
      <w:r>
        <w:rPr>
          <w:lang w:eastAsia="zh-CN"/>
        </w:rPr>
        <w:t>直接面向所有消费者销售硬件不是第一优先，因为电极贴附、佩戴教学和解释责任会显著增加获客与服务成本。</w:t>
      </w:r>
    </w:p>
    <w:p w14:paraId="168FE2DA" w14:textId="77777777" w:rsidR="00AC4542" w:rsidRDefault="00000000">
      <w:pPr>
        <w:pStyle w:val="2"/>
      </w:pPr>
      <w:bookmarkStart w:id="153" w:name="产品形态"/>
      <w:bookmarkStart w:id="154" w:name="_Toc235996918"/>
      <w:bookmarkEnd w:id="151"/>
      <w:r>
        <w:t xml:space="preserve">12.3 </w:t>
      </w:r>
      <w:r>
        <w:t>产品形态</w:t>
      </w:r>
      <w:bookmarkEnd w:id="154"/>
    </w:p>
    <w:p w14:paraId="28FE724B" w14:textId="77777777" w:rsidR="00AC4542" w:rsidRDefault="00000000">
      <w:pPr>
        <w:pStyle w:val="Compact"/>
        <w:numPr>
          <w:ilvl w:val="0"/>
          <w:numId w:val="46"/>
        </w:numPr>
        <w:rPr>
          <w:lang w:eastAsia="zh-CN"/>
        </w:rPr>
      </w:pPr>
      <w:r>
        <w:rPr>
          <w:lang w:eastAsia="zh-CN"/>
        </w:rPr>
        <w:t>传感端：</w:t>
      </w:r>
      <w:r>
        <w:rPr>
          <w:lang w:eastAsia="zh-CN"/>
        </w:rPr>
        <w:t>2—4</w:t>
      </w:r>
      <w:r>
        <w:rPr>
          <w:lang w:eastAsia="zh-CN"/>
        </w:rPr>
        <w:t>通道</w:t>
      </w:r>
      <w:r>
        <w:rPr>
          <w:lang w:eastAsia="zh-CN"/>
        </w:rPr>
        <w:t>sEMG</w:t>
      </w:r>
      <w:r>
        <w:rPr>
          <w:lang w:eastAsia="zh-CN"/>
        </w:rPr>
        <w:t>贴片</w:t>
      </w:r>
      <w:r>
        <w:rPr>
          <w:lang w:eastAsia="zh-CN"/>
        </w:rPr>
        <w:t>/</w:t>
      </w:r>
      <w:r>
        <w:rPr>
          <w:lang w:eastAsia="zh-CN"/>
        </w:rPr>
        <w:t>绑带，可选</w:t>
      </w:r>
      <w:r>
        <w:rPr>
          <w:lang w:eastAsia="zh-CN"/>
        </w:rPr>
        <w:t>IMU</w:t>
      </w:r>
      <w:r>
        <w:rPr>
          <w:lang w:eastAsia="zh-CN"/>
        </w:rPr>
        <w:t>；</w:t>
      </w:r>
    </w:p>
    <w:p w14:paraId="44737F2D" w14:textId="77777777" w:rsidR="00AC4542" w:rsidRDefault="00000000">
      <w:pPr>
        <w:pStyle w:val="Compact"/>
        <w:numPr>
          <w:ilvl w:val="0"/>
          <w:numId w:val="46"/>
        </w:numPr>
        <w:rPr>
          <w:lang w:eastAsia="zh-CN"/>
        </w:rPr>
      </w:pPr>
      <w:r>
        <w:rPr>
          <w:lang w:eastAsia="zh-CN"/>
        </w:rPr>
        <w:t>视觉端：用户手机或机构固定摄像头；</w:t>
      </w:r>
    </w:p>
    <w:p w14:paraId="1DE2ADF7" w14:textId="77777777" w:rsidR="00AC4542" w:rsidRDefault="00000000">
      <w:pPr>
        <w:pStyle w:val="Compact"/>
        <w:numPr>
          <w:ilvl w:val="0"/>
          <w:numId w:val="46"/>
        </w:numPr>
        <w:rPr>
          <w:lang w:eastAsia="zh-CN"/>
        </w:rPr>
      </w:pPr>
      <w:r>
        <w:rPr>
          <w:lang w:eastAsia="zh-CN"/>
        </w:rPr>
        <w:t>软件端：动作分析、训练报告、教练端管理；</w:t>
      </w:r>
    </w:p>
    <w:p w14:paraId="1C3898FA" w14:textId="77777777" w:rsidR="00AC4542" w:rsidRDefault="00000000">
      <w:pPr>
        <w:pStyle w:val="Compact"/>
        <w:numPr>
          <w:ilvl w:val="0"/>
          <w:numId w:val="46"/>
        </w:numPr>
        <w:rPr>
          <w:lang w:eastAsia="zh-CN"/>
        </w:rPr>
      </w:pPr>
      <w:r>
        <w:rPr>
          <w:lang w:eastAsia="zh-CN"/>
        </w:rPr>
        <w:t>算法端：动作分割、姿态评分、肌电分析、泛化融合和解释模块。</w:t>
      </w:r>
    </w:p>
    <w:p w14:paraId="425163CB" w14:textId="77777777" w:rsidR="00AC4542" w:rsidRDefault="00000000">
      <w:pPr>
        <w:pStyle w:val="2"/>
      </w:pPr>
      <w:bookmarkStart w:id="155" w:name="商业模式"/>
      <w:bookmarkStart w:id="156" w:name="_Toc235996919"/>
      <w:bookmarkEnd w:id="153"/>
      <w:r>
        <w:t xml:space="preserve">12.4 </w:t>
      </w:r>
      <w:r>
        <w:t>商业模式</w:t>
      </w:r>
      <w:bookmarkEnd w:id="156"/>
    </w:p>
    <w:p w14:paraId="476E4CB2" w14:textId="77777777" w:rsidR="00AC4542" w:rsidRDefault="00000000">
      <w:pPr>
        <w:pStyle w:val="Compact"/>
        <w:numPr>
          <w:ilvl w:val="0"/>
          <w:numId w:val="47"/>
        </w:numPr>
        <w:rPr>
          <w:lang w:eastAsia="zh-CN"/>
        </w:rPr>
      </w:pPr>
      <w:r>
        <w:rPr>
          <w:lang w:eastAsia="zh-CN"/>
        </w:rPr>
        <w:t>机构软件订阅</w:t>
      </w:r>
      <w:r>
        <w:rPr>
          <w:lang w:eastAsia="zh-CN"/>
        </w:rPr>
        <w:t xml:space="preserve"> + </w:t>
      </w:r>
      <w:r>
        <w:rPr>
          <w:lang w:eastAsia="zh-CN"/>
        </w:rPr>
        <w:t>传感器套件；</w:t>
      </w:r>
    </w:p>
    <w:p w14:paraId="6D811C5B" w14:textId="77777777" w:rsidR="00AC4542" w:rsidRDefault="00000000">
      <w:pPr>
        <w:pStyle w:val="Compact"/>
        <w:numPr>
          <w:ilvl w:val="0"/>
          <w:numId w:val="47"/>
        </w:numPr>
        <w:rPr>
          <w:lang w:eastAsia="zh-CN"/>
        </w:rPr>
      </w:pPr>
      <w:r>
        <w:rPr>
          <w:lang w:eastAsia="zh-CN"/>
        </w:rPr>
        <w:t>教练</w:t>
      </w:r>
      <w:r>
        <w:rPr>
          <w:lang w:eastAsia="zh-CN"/>
        </w:rPr>
        <w:t>/</w:t>
      </w:r>
      <w:r>
        <w:rPr>
          <w:lang w:eastAsia="zh-CN"/>
        </w:rPr>
        <w:t>机构按账号或使用次数付费；</w:t>
      </w:r>
    </w:p>
    <w:p w14:paraId="0D29CB25" w14:textId="77777777" w:rsidR="00AC4542" w:rsidRDefault="00000000">
      <w:pPr>
        <w:pStyle w:val="Compact"/>
        <w:numPr>
          <w:ilvl w:val="0"/>
          <w:numId w:val="47"/>
        </w:numPr>
        <w:rPr>
          <w:lang w:eastAsia="zh-CN"/>
        </w:rPr>
      </w:pPr>
      <w:r>
        <w:rPr>
          <w:lang w:eastAsia="zh-CN"/>
        </w:rPr>
        <w:t>高校与科研机构算法分析服务；</w:t>
      </w:r>
    </w:p>
    <w:p w14:paraId="1762F621" w14:textId="77777777" w:rsidR="00AC4542" w:rsidRDefault="00000000">
      <w:pPr>
        <w:pStyle w:val="Compact"/>
        <w:numPr>
          <w:ilvl w:val="0"/>
          <w:numId w:val="47"/>
        </w:numPr>
        <w:rPr>
          <w:lang w:eastAsia="zh-CN"/>
        </w:rPr>
      </w:pPr>
      <w:r>
        <w:rPr>
          <w:lang w:eastAsia="zh-CN"/>
        </w:rPr>
        <w:t>后续可提供</w:t>
      </w:r>
      <w:r>
        <w:rPr>
          <w:lang w:eastAsia="zh-CN"/>
        </w:rPr>
        <w:t>SDK/API</w:t>
      </w:r>
      <w:r>
        <w:rPr>
          <w:lang w:eastAsia="zh-CN"/>
        </w:rPr>
        <w:t>，与智能健身镜或训练设备合作。</w:t>
      </w:r>
    </w:p>
    <w:p w14:paraId="4A88FF7E" w14:textId="77777777" w:rsidR="00AC4542" w:rsidRDefault="00000000">
      <w:pPr>
        <w:pStyle w:val="2"/>
        <w:rPr>
          <w:lang w:eastAsia="zh-CN"/>
        </w:rPr>
      </w:pPr>
      <w:bookmarkStart w:id="157" w:name="竞赛答辩中应主动承认的边界"/>
      <w:bookmarkStart w:id="158" w:name="_Toc235996920"/>
      <w:bookmarkEnd w:id="155"/>
      <w:r>
        <w:rPr>
          <w:lang w:eastAsia="zh-CN"/>
        </w:rPr>
        <w:t xml:space="preserve">12.5 </w:t>
      </w:r>
      <w:r>
        <w:rPr>
          <w:lang w:eastAsia="zh-CN"/>
        </w:rPr>
        <w:t>竞赛答辩中应主动承认的边界</w:t>
      </w:r>
      <w:bookmarkEnd w:id="158"/>
    </w:p>
    <w:p w14:paraId="04BE64C3" w14:textId="77777777" w:rsidR="00AC4542" w:rsidRDefault="00000000">
      <w:pPr>
        <w:pStyle w:val="Compact"/>
        <w:numPr>
          <w:ilvl w:val="0"/>
          <w:numId w:val="48"/>
        </w:numPr>
        <w:rPr>
          <w:lang w:eastAsia="zh-CN"/>
        </w:rPr>
      </w:pPr>
      <w:r>
        <w:rPr>
          <w:lang w:eastAsia="zh-CN"/>
        </w:rPr>
        <w:t>FLEX</w:t>
      </w:r>
      <w:r>
        <w:rPr>
          <w:lang w:eastAsia="zh-CN"/>
        </w:rPr>
        <w:t>只能用于学术研究，商业数据需要自建；</w:t>
      </w:r>
    </w:p>
    <w:p w14:paraId="172C341B" w14:textId="77777777" w:rsidR="00AC4542" w:rsidRDefault="00000000">
      <w:pPr>
        <w:pStyle w:val="Compact"/>
        <w:numPr>
          <w:ilvl w:val="0"/>
          <w:numId w:val="48"/>
        </w:numPr>
        <w:rPr>
          <w:lang w:eastAsia="zh-CN"/>
        </w:rPr>
      </w:pPr>
      <w:r>
        <w:rPr>
          <w:lang w:eastAsia="zh-CN"/>
        </w:rPr>
        <w:t>第一代产品不会覆盖所有动作；</w:t>
      </w:r>
    </w:p>
    <w:p w14:paraId="15D7AA2E" w14:textId="77777777" w:rsidR="00AC4542" w:rsidRDefault="00000000">
      <w:pPr>
        <w:pStyle w:val="Compact"/>
        <w:numPr>
          <w:ilvl w:val="0"/>
          <w:numId w:val="48"/>
        </w:numPr>
        <w:rPr>
          <w:lang w:eastAsia="zh-CN"/>
        </w:rPr>
      </w:pPr>
      <w:r>
        <w:rPr>
          <w:lang w:eastAsia="zh-CN"/>
        </w:rPr>
        <w:t>sEMG</w:t>
      </w:r>
      <w:r>
        <w:rPr>
          <w:lang w:eastAsia="zh-CN"/>
        </w:rPr>
        <w:t>反映肌肉电活动，不直接等于绝对力量；</w:t>
      </w:r>
    </w:p>
    <w:p w14:paraId="0DA86D4C" w14:textId="77777777" w:rsidR="00AC4542" w:rsidRDefault="00000000">
      <w:pPr>
        <w:pStyle w:val="Compact"/>
        <w:numPr>
          <w:ilvl w:val="0"/>
          <w:numId w:val="48"/>
        </w:numPr>
        <w:rPr>
          <w:lang w:eastAsia="zh-CN"/>
        </w:rPr>
      </w:pPr>
      <w:r>
        <w:rPr>
          <w:lang w:eastAsia="zh-CN"/>
        </w:rPr>
        <w:t>系统提供动作质量和风险模式提示，不是医疗诊断；</w:t>
      </w:r>
    </w:p>
    <w:p w14:paraId="1175B422" w14:textId="77777777" w:rsidR="00AC4542" w:rsidRDefault="00000000">
      <w:pPr>
        <w:pStyle w:val="Compact"/>
        <w:numPr>
          <w:ilvl w:val="0"/>
          <w:numId w:val="48"/>
        </w:numPr>
        <w:rPr>
          <w:lang w:eastAsia="zh-CN"/>
        </w:rPr>
      </w:pPr>
      <w:r>
        <w:rPr>
          <w:lang w:eastAsia="zh-CN"/>
        </w:rPr>
        <w:t>多视角和多通道提升效果，但产品必须通过少视角、少通道降低使用门槛。</w:t>
      </w:r>
    </w:p>
    <w:p w14:paraId="6B8C46AE" w14:textId="77777777" w:rsidR="00AC4542" w:rsidRDefault="00000000">
      <w:pPr>
        <w:pStyle w:val="FirstParagraph"/>
        <w:rPr>
          <w:lang w:eastAsia="zh-CN"/>
        </w:rPr>
      </w:pPr>
      <w:r>
        <w:rPr>
          <w:lang w:eastAsia="zh-CN"/>
        </w:rPr>
        <w:lastRenderedPageBreak/>
        <w:t>主动说明这些边界会提升项目可信度，而不是削弱项目。</w:t>
      </w:r>
    </w:p>
    <w:p w14:paraId="7F80623D" w14:textId="77777777" w:rsidR="00AC4542" w:rsidRDefault="00000000">
      <w:pPr>
        <w:pStyle w:val="1"/>
        <w:rPr>
          <w:lang w:eastAsia="zh-CN"/>
        </w:rPr>
      </w:pPr>
      <w:bookmarkStart w:id="159" w:name="十三预期成果"/>
      <w:bookmarkStart w:id="160" w:name="_Toc235996921"/>
      <w:bookmarkEnd w:id="147"/>
      <w:bookmarkEnd w:id="157"/>
      <w:r>
        <w:rPr>
          <w:lang w:eastAsia="zh-CN"/>
        </w:rPr>
        <w:t>十三、预期成果</w:t>
      </w:r>
      <w:bookmarkEnd w:id="160"/>
    </w:p>
    <w:p w14:paraId="7B45C70D" w14:textId="77777777" w:rsidR="00AC4542" w:rsidRDefault="00000000">
      <w:pPr>
        <w:pStyle w:val="2"/>
        <w:rPr>
          <w:lang w:eastAsia="zh-CN"/>
        </w:rPr>
      </w:pPr>
      <w:bookmarkStart w:id="161" w:name="科研成果"/>
      <w:bookmarkStart w:id="162" w:name="_Toc235996922"/>
      <w:r>
        <w:rPr>
          <w:lang w:eastAsia="zh-CN"/>
        </w:rPr>
        <w:t xml:space="preserve">13.1 </w:t>
      </w:r>
      <w:r>
        <w:rPr>
          <w:lang w:eastAsia="zh-CN"/>
        </w:rPr>
        <w:t>科研成果</w:t>
      </w:r>
      <w:bookmarkEnd w:id="162"/>
    </w:p>
    <w:p w14:paraId="3EF23888" w14:textId="77777777" w:rsidR="00AC4542" w:rsidRDefault="00000000">
      <w:pPr>
        <w:pStyle w:val="Compact"/>
        <w:numPr>
          <w:ilvl w:val="0"/>
          <w:numId w:val="49"/>
        </w:numPr>
        <w:rPr>
          <w:lang w:eastAsia="zh-CN"/>
        </w:rPr>
      </w:pPr>
      <w:r>
        <w:rPr>
          <w:lang w:eastAsia="zh-CN"/>
        </w:rPr>
        <w:t>一套跨个体泛化的视觉</w:t>
      </w:r>
      <w:r>
        <w:rPr>
          <w:lang w:eastAsia="zh-CN"/>
        </w:rPr>
        <w:t>—sEMG</w:t>
      </w:r>
      <w:r>
        <w:rPr>
          <w:lang w:eastAsia="zh-CN"/>
        </w:rPr>
        <w:t>多模态动作质量评估模型；</w:t>
      </w:r>
    </w:p>
    <w:p w14:paraId="6D6F8827" w14:textId="77777777" w:rsidR="00AC4542" w:rsidRDefault="00000000">
      <w:pPr>
        <w:pStyle w:val="Compact"/>
        <w:numPr>
          <w:ilvl w:val="0"/>
          <w:numId w:val="49"/>
        </w:numPr>
        <w:rPr>
          <w:lang w:eastAsia="zh-CN"/>
        </w:rPr>
      </w:pPr>
      <w:r>
        <w:rPr>
          <w:lang w:eastAsia="zh-CN"/>
        </w:rPr>
        <w:t>一套标准化数据处理和受试者级评测流程；</w:t>
      </w:r>
    </w:p>
    <w:p w14:paraId="6AC73CB2" w14:textId="77777777" w:rsidR="00AC4542" w:rsidRDefault="00000000">
      <w:pPr>
        <w:pStyle w:val="Compact"/>
        <w:numPr>
          <w:ilvl w:val="0"/>
          <w:numId w:val="49"/>
        </w:numPr>
        <w:rPr>
          <w:lang w:eastAsia="zh-CN"/>
        </w:rPr>
      </w:pPr>
      <w:r>
        <w:rPr>
          <w:lang w:eastAsia="zh-CN"/>
        </w:rPr>
        <w:t>至少一篇论文初稿或投稿；</w:t>
      </w:r>
    </w:p>
    <w:p w14:paraId="787074AB" w14:textId="77777777" w:rsidR="00AC4542" w:rsidRDefault="00000000">
      <w:pPr>
        <w:pStyle w:val="Compact"/>
        <w:numPr>
          <w:ilvl w:val="0"/>
          <w:numId w:val="49"/>
        </w:numPr>
        <w:rPr>
          <w:lang w:eastAsia="zh-CN"/>
        </w:rPr>
      </w:pPr>
      <w:r>
        <w:rPr>
          <w:lang w:eastAsia="zh-CN"/>
        </w:rPr>
        <w:t>模态融合、泛化和可解释性消融实验；</w:t>
      </w:r>
    </w:p>
    <w:p w14:paraId="0D38B5A4" w14:textId="77777777" w:rsidR="00AC4542" w:rsidRDefault="00000000">
      <w:pPr>
        <w:pStyle w:val="Compact"/>
        <w:numPr>
          <w:ilvl w:val="0"/>
          <w:numId w:val="49"/>
        </w:numPr>
        <w:rPr>
          <w:lang w:eastAsia="zh-CN"/>
        </w:rPr>
      </w:pPr>
      <w:r>
        <w:rPr>
          <w:lang w:eastAsia="zh-CN"/>
        </w:rPr>
        <w:t>自建小型同步视频</w:t>
      </w:r>
      <w:r>
        <w:rPr>
          <w:lang w:eastAsia="zh-CN"/>
        </w:rPr>
        <w:t>—sEMG</w:t>
      </w:r>
      <w:r>
        <w:rPr>
          <w:lang w:eastAsia="zh-CN"/>
        </w:rPr>
        <w:t>数据及数据说明。</w:t>
      </w:r>
    </w:p>
    <w:p w14:paraId="539D0F3F" w14:textId="77777777" w:rsidR="00AC4542" w:rsidRDefault="00000000">
      <w:pPr>
        <w:pStyle w:val="2"/>
      </w:pPr>
      <w:bookmarkStart w:id="163" w:name="工程成果"/>
      <w:bookmarkStart w:id="164" w:name="_Toc235996923"/>
      <w:bookmarkEnd w:id="161"/>
      <w:r>
        <w:t xml:space="preserve">13.2 </w:t>
      </w:r>
      <w:r>
        <w:t>工程成果</w:t>
      </w:r>
      <w:bookmarkEnd w:id="164"/>
    </w:p>
    <w:p w14:paraId="4B5EC658" w14:textId="77777777" w:rsidR="00AC4542" w:rsidRDefault="00000000">
      <w:pPr>
        <w:pStyle w:val="Compact"/>
        <w:numPr>
          <w:ilvl w:val="0"/>
          <w:numId w:val="50"/>
        </w:numPr>
      </w:pPr>
      <w:r>
        <w:t>深蹲动作评估</w:t>
      </w:r>
      <w:r>
        <w:t>MVP</w:t>
      </w:r>
      <w:r>
        <w:t>；</w:t>
      </w:r>
    </w:p>
    <w:p w14:paraId="0DEBEB60" w14:textId="77777777" w:rsidR="00AC4542" w:rsidRDefault="00000000">
      <w:pPr>
        <w:pStyle w:val="Compact"/>
        <w:numPr>
          <w:ilvl w:val="0"/>
          <w:numId w:val="50"/>
        </w:numPr>
        <w:rPr>
          <w:lang w:eastAsia="zh-CN"/>
        </w:rPr>
      </w:pPr>
      <w:r>
        <w:rPr>
          <w:lang w:eastAsia="zh-CN"/>
        </w:rPr>
        <w:t>传感器连接、信号质量检查和同步模块；</w:t>
      </w:r>
    </w:p>
    <w:p w14:paraId="2EB16757" w14:textId="77777777" w:rsidR="00AC4542" w:rsidRDefault="00000000">
      <w:pPr>
        <w:pStyle w:val="Compact"/>
        <w:numPr>
          <w:ilvl w:val="0"/>
          <w:numId w:val="50"/>
        </w:numPr>
        <w:rPr>
          <w:lang w:eastAsia="zh-CN"/>
        </w:rPr>
      </w:pPr>
      <w:r>
        <w:rPr>
          <w:lang w:eastAsia="zh-CN"/>
        </w:rPr>
        <w:t>动作阶段、姿态错误、肌肉激活和综合反馈界面；</w:t>
      </w:r>
    </w:p>
    <w:p w14:paraId="66D6478D" w14:textId="77777777" w:rsidR="00AC4542" w:rsidRDefault="00000000">
      <w:pPr>
        <w:pStyle w:val="Compact"/>
        <w:numPr>
          <w:ilvl w:val="0"/>
          <w:numId w:val="50"/>
        </w:numPr>
        <w:rPr>
          <w:lang w:eastAsia="zh-CN"/>
        </w:rPr>
      </w:pPr>
      <w:r>
        <w:rPr>
          <w:lang w:eastAsia="zh-CN"/>
        </w:rPr>
        <w:t>单视角</w:t>
      </w:r>
      <w:r>
        <w:rPr>
          <w:lang w:eastAsia="zh-CN"/>
        </w:rPr>
        <w:t>/</w:t>
      </w:r>
      <w:r>
        <w:rPr>
          <w:lang w:eastAsia="zh-CN"/>
        </w:rPr>
        <w:t>少通道降级能力；</w:t>
      </w:r>
    </w:p>
    <w:p w14:paraId="4583C8FC" w14:textId="77777777" w:rsidR="00AC4542" w:rsidRDefault="00000000">
      <w:pPr>
        <w:pStyle w:val="Compact"/>
        <w:numPr>
          <w:ilvl w:val="0"/>
          <w:numId w:val="50"/>
        </w:numPr>
        <w:rPr>
          <w:lang w:eastAsia="zh-CN"/>
        </w:rPr>
      </w:pPr>
      <w:r>
        <w:rPr>
          <w:lang w:eastAsia="zh-CN"/>
        </w:rPr>
        <w:t>可用于路演的演示视频和现场系统。</w:t>
      </w:r>
    </w:p>
    <w:p w14:paraId="6BC24070" w14:textId="77777777" w:rsidR="00AC4542" w:rsidRDefault="00000000">
      <w:pPr>
        <w:pStyle w:val="2"/>
      </w:pPr>
      <w:bookmarkStart w:id="165" w:name="创赛与知识产权成果"/>
      <w:bookmarkStart w:id="166" w:name="_Toc235996924"/>
      <w:bookmarkEnd w:id="163"/>
      <w:r>
        <w:t xml:space="preserve">13.3 </w:t>
      </w:r>
      <w:r>
        <w:t>创赛与知识产权成果</w:t>
      </w:r>
      <w:bookmarkEnd w:id="166"/>
    </w:p>
    <w:p w14:paraId="162F012D" w14:textId="77777777" w:rsidR="00AC4542" w:rsidRDefault="00000000">
      <w:pPr>
        <w:pStyle w:val="Compact"/>
        <w:numPr>
          <w:ilvl w:val="0"/>
          <w:numId w:val="51"/>
        </w:numPr>
        <w:rPr>
          <w:lang w:eastAsia="zh-CN"/>
        </w:rPr>
      </w:pPr>
      <w:r>
        <w:rPr>
          <w:lang w:eastAsia="zh-CN"/>
        </w:rPr>
        <w:t>完整商业计划与竞品分析；</w:t>
      </w:r>
    </w:p>
    <w:p w14:paraId="244CD1D3" w14:textId="77777777" w:rsidR="00AC4542" w:rsidRDefault="00000000">
      <w:pPr>
        <w:pStyle w:val="Compact"/>
        <w:numPr>
          <w:ilvl w:val="0"/>
          <w:numId w:val="51"/>
        </w:numPr>
      </w:pPr>
      <w:r>
        <w:t>软件著作权材料；</w:t>
      </w:r>
    </w:p>
    <w:p w14:paraId="321A4127" w14:textId="77777777" w:rsidR="00AC4542" w:rsidRDefault="00000000">
      <w:pPr>
        <w:pStyle w:val="Compact"/>
        <w:numPr>
          <w:ilvl w:val="0"/>
          <w:numId w:val="51"/>
        </w:numPr>
        <w:rPr>
          <w:lang w:eastAsia="zh-CN"/>
        </w:rPr>
      </w:pPr>
      <w:r>
        <w:rPr>
          <w:lang w:eastAsia="zh-CN"/>
        </w:rPr>
        <w:t>根据检索结果与真实创新申请发明专利或实用新型；</w:t>
      </w:r>
    </w:p>
    <w:p w14:paraId="3442432B" w14:textId="77777777" w:rsidR="00AC4542" w:rsidRDefault="00000000">
      <w:pPr>
        <w:pStyle w:val="Compact"/>
        <w:numPr>
          <w:ilvl w:val="0"/>
          <w:numId w:val="51"/>
        </w:numPr>
        <w:rPr>
          <w:lang w:eastAsia="zh-CN"/>
        </w:rPr>
      </w:pPr>
      <w:r>
        <w:rPr>
          <w:lang w:eastAsia="zh-CN"/>
        </w:rPr>
        <w:t>创新创业竞赛项目书、路演</w:t>
      </w:r>
      <w:r>
        <w:rPr>
          <w:lang w:eastAsia="zh-CN"/>
        </w:rPr>
        <w:t>PPT</w:t>
      </w:r>
      <w:r>
        <w:rPr>
          <w:lang w:eastAsia="zh-CN"/>
        </w:rPr>
        <w:t>和答辩问答库。</w:t>
      </w:r>
    </w:p>
    <w:p w14:paraId="6D17A5D4" w14:textId="77777777" w:rsidR="00AC4542" w:rsidRDefault="00000000">
      <w:pPr>
        <w:pStyle w:val="1"/>
      </w:pPr>
      <w:bookmarkStart w:id="167" w:name="十四团队分工建议"/>
      <w:bookmarkStart w:id="168" w:name="_Toc235996925"/>
      <w:bookmarkEnd w:id="159"/>
      <w:bookmarkEnd w:id="165"/>
      <w:r>
        <w:t>十四、团队分工建议</w:t>
      </w:r>
      <w:bookmarkEnd w:id="168"/>
    </w:p>
    <w:tbl>
      <w:tblPr>
        <w:tblStyle w:val="Table"/>
        <w:tblW w:w="0" w:type="pct"/>
        <w:tblLook w:val="0020" w:firstRow="1" w:lastRow="0" w:firstColumn="0" w:lastColumn="0" w:noHBand="0" w:noVBand="0"/>
      </w:tblPr>
      <w:tblGrid>
        <w:gridCol w:w="2554"/>
        <w:gridCol w:w="5736"/>
      </w:tblGrid>
      <w:tr w:rsidR="00AC4542" w14:paraId="723E90E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41B4B8" w14:textId="77777777" w:rsidR="00AC4542" w:rsidRDefault="00000000">
            <w:pPr>
              <w:pStyle w:val="Compact"/>
            </w:pPr>
            <w:r>
              <w:t>角色</w:t>
            </w:r>
          </w:p>
        </w:tc>
        <w:tc>
          <w:tcPr>
            <w:tcW w:w="0" w:type="auto"/>
          </w:tcPr>
          <w:p w14:paraId="56BED6AD" w14:textId="77777777" w:rsidR="00AC4542" w:rsidRDefault="00000000">
            <w:pPr>
              <w:pStyle w:val="Compact"/>
            </w:pPr>
            <w:r>
              <w:t>主要任务</w:t>
            </w:r>
          </w:p>
        </w:tc>
      </w:tr>
      <w:tr w:rsidR="00AC4542" w14:paraId="1FB943F6" w14:textId="77777777">
        <w:tc>
          <w:tcPr>
            <w:tcW w:w="0" w:type="auto"/>
          </w:tcPr>
          <w:p w14:paraId="6549B087" w14:textId="77777777" w:rsidR="00AC4542" w:rsidRDefault="00000000">
            <w:pPr>
              <w:pStyle w:val="Compact"/>
            </w:pPr>
            <w:r>
              <w:t>项目负责人</w:t>
            </w:r>
            <w:r>
              <w:t>/</w:t>
            </w:r>
            <w:r>
              <w:t>算法统筹</w:t>
            </w:r>
          </w:p>
        </w:tc>
        <w:tc>
          <w:tcPr>
            <w:tcW w:w="0" w:type="auto"/>
          </w:tcPr>
          <w:p w14:paraId="57061750" w14:textId="77777777" w:rsidR="00AC4542" w:rsidRDefault="00000000">
            <w:pPr>
              <w:pStyle w:val="Compact"/>
              <w:rPr>
                <w:lang w:eastAsia="zh-CN"/>
              </w:rPr>
            </w:pPr>
            <w:r>
              <w:rPr>
                <w:lang w:eastAsia="zh-CN"/>
              </w:rPr>
              <w:t>需求冻结、模型总架构、实验设计、论文与路演协调</w:t>
            </w:r>
          </w:p>
        </w:tc>
      </w:tr>
      <w:tr w:rsidR="00AC4542" w14:paraId="34042DFB" w14:textId="77777777">
        <w:tc>
          <w:tcPr>
            <w:tcW w:w="0" w:type="auto"/>
          </w:tcPr>
          <w:p w14:paraId="2170FD6D" w14:textId="77777777" w:rsidR="00AC4542" w:rsidRDefault="00000000">
            <w:pPr>
              <w:pStyle w:val="Compact"/>
            </w:pPr>
            <w:r>
              <w:t>sEMG</w:t>
            </w:r>
            <w:r>
              <w:t>算法与信号工程</w:t>
            </w:r>
          </w:p>
        </w:tc>
        <w:tc>
          <w:tcPr>
            <w:tcW w:w="0" w:type="auto"/>
          </w:tcPr>
          <w:p w14:paraId="06B6F5E6" w14:textId="77777777" w:rsidR="00AC4542" w:rsidRDefault="00000000">
            <w:pPr>
              <w:pStyle w:val="Compact"/>
              <w:rPr>
                <w:lang w:eastAsia="zh-CN"/>
              </w:rPr>
            </w:pPr>
            <w:r>
              <w:rPr>
                <w:lang w:eastAsia="zh-CN"/>
              </w:rPr>
              <w:t>肌电预处理、质量控制、泛化模块、传感器调试</w:t>
            </w:r>
          </w:p>
        </w:tc>
      </w:tr>
      <w:tr w:rsidR="00AC4542" w14:paraId="1D007D08" w14:textId="77777777">
        <w:tc>
          <w:tcPr>
            <w:tcW w:w="0" w:type="auto"/>
          </w:tcPr>
          <w:p w14:paraId="1F64BD38" w14:textId="77777777" w:rsidR="00AC4542" w:rsidRDefault="00000000">
            <w:pPr>
              <w:pStyle w:val="Compact"/>
            </w:pPr>
            <w:r>
              <w:t>视觉与姿态算法</w:t>
            </w:r>
          </w:p>
        </w:tc>
        <w:tc>
          <w:tcPr>
            <w:tcW w:w="0" w:type="auto"/>
          </w:tcPr>
          <w:p w14:paraId="76BBC84F" w14:textId="77777777" w:rsidR="00AC4542" w:rsidRDefault="00000000">
            <w:pPr>
              <w:pStyle w:val="Compact"/>
              <w:rPr>
                <w:lang w:eastAsia="zh-CN"/>
              </w:rPr>
            </w:pPr>
            <w:r>
              <w:rPr>
                <w:lang w:eastAsia="zh-CN"/>
              </w:rPr>
              <w:t>姿态提取、动作分割、多视角</w:t>
            </w:r>
            <w:r>
              <w:rPr>
                <w:lang w:eastAsia="zh-CN"/>
              </w:rPr>
              <w:t>/</w:t>
            </w:r>
            <w:r>
              <w:rPr>
                <w:lang w:eastAsia="zh-CN"/>
              </w:rPr>
              <w:t>单视角模型</w:t>
            </w:r>
          </w:p>
        </w:tc>
      </w:tr>
      <w:tr w:rsidR="00AC4542" w14:paraId="40D22CD3" w14:textId="77777777">
        <w:tc>
          <w:tcPr>
            <w:tcW w:w="0" w:type="auto"/>
          </w:tcPr>
          <w:p w14:paraId="36C958F9" w14:textId="77777777" w:rsidR="00AC4542" w:rsidRDefault="00000000">
            <w:pPr>
              <w:pStyle w:val="Compact"/>
            </w:pPr>
            <w:r>
              <w:t>多模态与后端</w:t>
            </w:r>
          </w:p>
        </w:tc>
        <w:tc>
          <w:tcPr>
            <w:tcW w:w="0" w:type="auto"/>
          </w:tcPr>
          <w:p w14:paraId="656723B8" w14:textId="77777777" w:rsidR="00AC4542" w:rsidRDefault="00000000">
            <w:pPr>
              <w:pStyle w:val="Compact"/>
              <w:rPr>
                <w:lang w:eastAsia="zh-CN"/>
              </w:rPr>
            </w:pPr>
            <w:r>
              <w:rPr>
                <w:lang w:eastAsia="zh-CN"/>
              </w:rPr>
              <w:t>时间同步、融合模型、数据接口、推理服务</w:t>
            </w:r>
          </w:p>
        </w:tc>
      </w:tr>
      <w:tr w:rsidR="00AC4542" w14:paraId="75C3DEC1" w14:textId="77777777">
        <w:tc>
          <w:tcPr>
            <w:tcW w:w="0" w:type="auto"/>
          </w:tcPr>
          <w:p w14:paraId="5A0E7278" w14:textId="77777777" w:rsidR="00AC4542" w:rsidRDefault="00000000">
            <w:pPr>
              <w:pStyle w:val="Compact"/>
            </w:pPr>
            <w:r>
              <w:t>前端与产品</w:t>
            </w:r>
          </w:p>
        </w:tc>
        <w:tc>
          <w:tcPr>
            <w:tcW w:w="0" w:type="auto"/>
          </w:tcPr>
          <w:p w14:paraId="774A3AEF" w14:textId="77777777" w:rsidR="00AC4542" w:rsidRDefault="00000000">
            <w:pPr>
              <w:pStyle w:val="Compact"/>
              <w:rPr>
                <w:lang w:eastAsia="zh-CN"/>
              </w:rPr>
            </w:pPr>
            <w:r>
              <w:rPr>
                <w:lang w:eastAsia="zh-CN"/>
              </w:rPr>
              <w:t>实时界面、报告、交互流程和演示稳定性</w:t>
            </w:r>
          </w:p>
        </w:tc>
      </w:tr>
      <w:tr w:rsidR="00AC4542" w14:paraId="3FB4FAE8" w14:textId="77777777">
        <w:tc>
          <w:tcPr>
            <w:tcW w:w="0" w:type="auto"/>
          </w:tcPr>
          <w:p w14:paraId="76457CBC" w14:textId="77777777" w:rsidR="00AC4542" w:rsidRDefault="00000000">
            <w:pPr>
              <w:pStyle w:val="Compact"/>
            </w:pPr>
            <w:r>
              <w:t>运动科学</w:t>
            </w:r>
            <w:r>
              <w:t>/</w:t>
            </w:r>
            <w:r>
              <w:t>教练顾问</w:t>
            </w:r>
          </w:p>
        </w:tc>
        <w:tc>
          <w:tcPr>
            <w:tcW w:w="0" w:type="auto"/>
          </w:tcPr>
          <w:p w14:paraId="62CF246B" w14:textId="77777777" w:rsidR="00AC4542" w:rsidRDefault="00000000">
            <w:pPr>
              <w:pStyle w:val="Compact"/>
              <w:rPr>
                <w:lang w:eastAsia="zh-CN"/>
              </w:rPr>
            </w:pPr>
            <w:r>
              <w:rPr>
                <w:lang w:eastAsia="zh-CN"/>
              </w:rPr>
              <w:t>动作标准、错误类型、肌肉选择、标签与安全审核</w:t>
            </w:r>
          </w:p>
        </w:tc>
      </w:tr>
      <w:tr w:rsidR="00AC4542" w14:paraId="0E27C883" w14:textId="77777777">
        <w:tc>
          <w:tcPr>
            <w:tcW w:w="0" w:type="auto"/>
          </w:tcPr>
          <w:p w14:paraId="1D0A6E8D" w14:textId="77777777" w:rsidR="00AC4542" w:rsidRDefault="00000000">
            <w:pPr>
              <w:pStyle w:val="Compact"/>
            </w:pPr>
            <w:r>
              <w:t>实验与数据管理</w:t>
            </w:r>
          </w:p>
        </w:tc>
        <w:tc>
          <w:tcPr>
            <w:tcW w:w="0" w:type="auto"/>
          </w:tcPr>
          <w:p w14:paraId="343FC9A7" w14:textId="77777777" w:rsidR="00AC4542" w:rsidRDefault="00000000">
            <w:pPr>
              <w:pStyle w:val="Compact"/>
              <w:rPr>
                <w:lang w:eastAsia="zh-CN"/>
              </w:rPr>
            </w:pPr>
            <w:r>
              <w:rPr>
                <w:lang w:eastAsia="zh-CN"/>
              </w:rPr>
              <w:t>伦理材料、招募、采集、标注、隐私与版本管理</w:t>
            </w:r>
          </w:p>
        </w:tc>
      </w:tr>
    </w:tbl>
    <w:p w14:paraId="27440FF3" w14:textId="77777777" w:rsidR="00AC4542" w:rsidRDefault="00000000">
      <w:pPr>
        <w:pStyle w:val="a0"/>
        <w:rPr>
          <w:lang w:eastAsia="zh-CN"/>
        </w:rPr>
      </w:pPr>
      <w:r>
        <w:rPr>
          <w:lang w:eastAsia="zh-CN"/>
        </w:rPr>
        <w:t>如团队人数较少，可合并岗位，但运动科学或专业教练角色不建议缺失。</w:t>
      </w:r>
    </w:p>
    <w:p w14:paraId="7924A641" w14:textId="77777777" w:rsidR="00AC4542" w:rsidRDefault="00000000">
      <w:pPr>
        <w:pStyle w:val="1"/>
        <w:rPr>
          <w:lang w:eastAsia="zh-CN"/>
        </w:rPr>
      </w:pPr>
      <w:bookmarkStart w:id="169" w:name="十五正式申报前待补清单"/>
      <w:bookmarkStart w:id="170" w:name="_Toc235996926"/>
      <w:bookmarkEnd w:id="167"/>
      <w:r>
        <w:rPr>
          <w:lang w:eastAsia="zh-CN"/>
        </w:rPr>
        <w:lastRenderedPageBreak/>
        <w:t>十五、正式申报前待补清单</w:t>
      </w:r>
      <w:bookmarkEnd w:id="170"/>
    </w:p>
    <w:p w14:paraId="0E0B08AC" w14:textId="77777777" w:rsidR="00AC4542" w:rsidRDefault="00000000">
      <w:pPr>
        <w:pStyle w:val="Compact"/>
        <w:numPr>
          <w:ilvl w:val="0"/>
          <w:numId w:val="52"/>
        </w:numPr>
        <w:rPr>
          <w:lang w:eastAsia="zh-CN"/>
        </w:rPr>
      </w:pPr>
      <w:r>
        <w:rPr>
          <w:lang w:eastAsia="zh-CN"/>
        </w:rPr>
        <w:t xml:space="preserve">☐ </w:t>
      </w:r>
      <w:r>
        <w:rPr>
          <w:lang w:eastAsia="zh-CN"/>
        </w:rPr>
        <w:t>补充团队、学校、指导教师信息；</w:t>
      </w:r>
    </w:p>
    <w:p w14:paraId="5858681A" w14:textId="77777777" w:rsidR="00AC4542" w:rsidRDefault="00000000">
      <w:pPr>
        <w:pStyle w:val="Compact"/>
        <w:numPr>
          <w:ilvl w:val="0"/>
          <w:numId w:val="52"/>
        </w:numPr>
        <w:rPr>
          <w:lang w:eastAsia="zh-CN"/>
        </w:rPr>
      </w:pPr>
      <w:r>
        <w:rPr>
          <w:lang w:eastAsia="zh-CN"/>
        </w:rPr>
        <w:t xml:space="preserve">☐ </w:t>
      </w:r>
      <w:r>
        <w:rPr>
          <w:lang w:eastAsia="zh-CN"/>
        </w:rPr>
        <w:t>补充已有泛化模型结构、代码和真实指标；</w:t>
      </w:r>
    </w:p>
    <w:p w14:paraId="529EA16F" w14:textId="77777777" w:rsidR="00AC4542" w:rsidRDefault="00000000">
      <w:pPr>
        <w:pStyle w:val="Compact"/>
        <w:numPr>
          <w:ilvl w:val="0"/>
          <w:numId w:val="52"/>
        </w:numPr>
        <w:rPr>
          <w:lang w:eastAsia="zh-CN"/>
        </w:rPr>
      </w:pPr>
      <w:r>
        <w:rPr>
          <w:lang w:eastAsia="zh-CN"/>
        </w:rPr>
        <w:t xml:space="preserve">☐ </w:t>
      </w:r>
      <w:r>
        <w:rPr>
          <w:lang w:eastAsia="zh-CN"/>
        </w:rPr>
        <w:t>提交并记录</w:t>
      </w:r>
      <w:r>
        <w:rPr>
          <w:lang w:eastAsia="zh-CN"/>
        </w:rPr>
        <w:t>FLEX</w:t>
      </w:r>
      <w:r>
        <w:rPr>
          <w:lang w:eastAsia="zh-CN"/>
        </w:rPr>
        <w:t>数据申请状态；</w:t>
      </w:r>
    </w:p>
    <w:p w14:paraId="2AA4000F" w14:textId="77777777" w:rsidR="00AC4542" w:rsidRDefault="00000000">
      <w:pPr>
        <w:pStyle w:val="Compact"/>
        <w:numPr>
          <w:ilvl w:val="0"/>
          <w:numId w:val="52"/>
        </w:numPr>
        <w:rPr>
          <w:lang w:eastAsia="zh-CN"/>
        </w:rPr>
      </w:pPr>
      <w:r>
        <w:rPr>
          <w:lang w:eastAsia="zh-CN"/>
        </w:rPr>
        <w:t xml:space="preserve">☐ </w:t>
      </w:r>
      <w:r>
        <w:rPr>
          <w:lang w:eastAsia="zh-CN"/>
        </w:rPr>
        <w:t>确认</w:t>
      </w:r>
      <w:r>
        <w:rPr>
          <w:lang w:eastAsia="zh-CN"/>
        </w:rPr>
        <w:t>sEMG</w:t>
      </w:r>
      <w:r>
        <w:rPr>
          <w:lang w:eastAsia="zh-CN"/>
        </w:rPr>
        <w:t>设备、采样率、通道数和同步方式；</w:t>
      </w:r>
    </w:p>
    <w:p w14:paraId="70A30607" w14:textId="77777777" w:rsidR="00AC4542" w:rsidRDefault="00000000">
      <w:pPr>
        <w:pStyle w:val="Compact"/>
        <w:numPr>
          <w:ilvl w:val="0"/>
          <w:numId w:val="52"/>
        </w:numPr>
        <w:rPr>
          <w:lang w:eastAsia="zh-CN"/>
        </w:rPr>
      </w:pPr>
      <w:r>
        <w:rPr>
          <w:lang w:eastAsia="zh-CN"/>
        </w:rPr>
        <w:t xml:space="preserve">☐ </w:t>
      </w:r>
      <w:r>
        <w:rPr>
          <w:lang w:eastAsia="zh-CN"/>
        </w:rPr>
        <w:t>确认是否加入</w:t>
      </w:r>
      <w:r>
        <w:rPr>
          <w:lang w:eastAsia="zh-CN"/>
        </w:rPr>
        <w:t>IMU</w:t>
      </w:r>
      <w:r>
        <w:rPr>
          <w:lang w:eastAsia="zh-CN"/>
        </w:rPr>
        <w:t>；若无明确增益，第一阶段不强行加入；</w:t>
      </w:r>
    </w:p>
    <w:p w14:paraId="392B3ECB" w14:textId="77777777" w:rsidR="00AC4542" w:rsidRDefault="00000000">
      <w:pPr>
        <w:pStyle w:val="Compact"/>
        <w:numPr>
          <w:ilvl w:val="0"/>
          <w:numId w:val="52"/>
        </w:numPr>
        <w:rPr>
          <w:lang w:eastAsia="zh-CN"/>
        </w:rPr>
      </w:pPr>
      <w:r>
        <w:rPr>
          <w:lang w:eastAsia="zh-CN"/>
        </w:rPr>
        <w:t xml:space="preserve">☐ </w:t>
      </w:r>
      <w:r>
        <w:rPr>
          <w:lang w:eastAsia="zh-CN"/>
        </w:rPr>
        <w:t>确定</w:t>
      </w:r>
      <w:r>
        <w:rPr>
          <w:lang w:eastAsia="zh-CN"/>
        </w:rPr>
        <w:t>MVP</w:t>
      </w:r>
      <w:r>
        <w:rPr>
          <w:lang w:eastAsia="zh-CN"/>
        </w:rPr>
        <w:t>只做深蹲，还是同时做三类动作；</w:t>
      </w:r>
    </w:p>
    <w:p w14:paraId="4B14BC26" w14:textId="77777777" w:rsidR="00AC4542" w:rsidRDefault="00000000">
      <w:pPr>
        <w:pStyle w:val="Compact"/>
        <w:numPr>
          <w:ilvl w:val="0"/>
          <w:numId w:val="52"/>
        </w:numPr>
        <w:rPr>
          <w:lang w:eastAsia="zh-CN"/>
        </w:rPr>
      </w:pPr>
      <w:r>
        <w:rPr>
          <w:lang w:eastAsia="zh-CN"/>
        </w:rPr>
        <w:t xml:space="preserve">☐ </w:t>
      </w:r>
      <w:r>
        <w:rPr>
          <w:lang w:eastAsia="zh-CN"/>
        </w:rPr>
        <w:t>确定教练</w:t>
      </w:r>
      <w:r>
        <w:rPr>
          <w:lang w:eastAsia="zh-CN"/>
        </w:rPr>
        <w:t>/</w:t>
      </w:r>
      <w:r>
        <w:rPr>
          <w:lang w:eastAsia="zh-CN"/>
        </w:rPr>
        <w:t>运动科学顾问及评分表；</w:t>
      </w:r>
    </w:p>
    <w:p w14:paraId="7582E5CD" w14:textId="77777777" w:rsidR="00AC4542" w:rsidRDefault="00000000">
      <w:pPr>
        <w:pStyle w:val="Compact"/>
        <w:numPr>
          <w:ilvl w:val="0"/>
          <w:numId w:val="52"/>
        </w:numPr>
        <w:rPr>
          <w:lang w:eastAsia="zh-CN"/>
        </w:rPr>
      </w:pPr>
      <w:r>
        <w:rPr>
          <w:lang w:eastAsia="zh-CN"/>
        </w:rPr>
        <w:t xml:space="preserve">☐ </w:t>
      </w:r>
      <w:r>
        <w:rPr>
          <w:lang w:eastAsia="zh-CN"/>
        </w:rPr>
        <w:t>完成伦理、知情同意和数据隐私方案；</w:t>
      </w:r>
    </w:p>
    <w:p w14:paraId="39B6EE2C" w14:textId="77777777" w:rsidR="00AC4542" w:rsidRDefault="00000000">
      <w:pPr>
        <w:pStyle w:val="Compact"/>
        <w:numPr>
          <w:ilvl w:val="0"/>
          <w:numId w:val="52"/>
        </w:numPr>
        <w:rPr>
          <w:lang w:eastAsia="zh-CN"/>
        </w:rPr>
      </w:pPr>
      <w:r>
        <w:rPr>
          <w:lang w:eastAsia="zh-CN"/>
        </w:rPr>
        <w:t xml:space="preserve">☐ </w:t>
      </w:r>
      <w:r>
        <w:rPr>
          <w:lang w:eastAsia="zh-CN"/>
        </w:rPr>
        <w:t>复现基线后锁定量化验收指标；</w:t>
      </w:r>
    </w:p>
    <w:p w14:paraId="39DBDBD6" w14:textId="77777777" w:rsidR="00AC4542" w:rsidRDefault="00000000">
      <w:pPr>
        <w:pStyle w:val="Compact"/>
        <w:numPr>
          <w:ilvl w:val="0"/>
          <w:numId w:val="52"/>
        </w:numPr>
        <w:rPr>
          <w:lang w:eastAsia="zh-CN"/>
        </w:rPr>
      </w:pPr>
      <w:r>
        <w:rPr>
          <w:lang w:eastAsia="zh-CN"/>
        </w:rPr>
        <w:t xml:space="preserve">☐ </w:t>
      </w:r>
      <w:r>
        <w:rPr>
          <w:lang w:eastAsia="zh-CN"/>
        </w:rPr>
        <w:t>根据具体竞赛模板补充预算、市场规模与财务预测。</w:t>
      </w:r>
    </w:p>
    <w:p w14:paraId="428D7004" w14:textId="77777777" w:rsidR="00AC4542" w:rsidRDefault="00000000">
      <w:pPr>
        <w:pStyle w:val="1"/>
      </w:pPr>
      <w:bookmarkStart w:id="171" w:name="参考资料"/>
      <w:bookmarkStart w:id="172" w:name="_Toc235996927"/>
      <w:bookmarkEnd w:id="169"/>
      <w:r>
        <w:t>参考资料</w:t>
      </w:r>
      <w:bookmarkEnd w:id="172"/>
    </w:p>
    <w:p w14:paraId="470F2A09" w14:textId="77777777" w:rsidR="00AC4542" w:rsidRDefault="00000000">
      <w:pPr>
        <w:pStyle w:val="FirstParagraph"/>
      </w:pPr>
      <w:r>
        <w:t>[1] World Health Organization. “Physical activity.”</w:t>
      </w:r>
      <w:r>
        <w:br/>
      </w:r>
      <w:hyperlink r:id="rId7">
        <w:r>
          <w:rPr>
            <w:rStyle w:val="ad"/>
          </w:rPr>
          <w:t>https://www.who.int/initiatives/behealthy/physical-activity</w:t>
        </w:r>
      </w:hyperlink>
    </w:p>
    <w:p w14:paraId="2BCC7A48" w14:textId="77777777" w:rsidR="00AC4542" w:rsidRDefault="00000000">
      <w:pPr>
        <w:pStyle w:val="a0"/>
      </w:pPr>
      <w:r>
        <w:t>[2] American College of Sports Medicine. “ACSM Unveils Landmark 2026 Resistance Training Guidelines.” 2026.</w:t>
      </w:r>
      <w:r>
        <w:br/>
      </w:r>
      <w:hyperlink r:id="rId8">
        <w:r>
          <w:rPr>
            <w:rStyle w:val="ad"/>
          </w:rPr>
          <w:t>https://acsm.org/resistance-training-guidelines-update-2026/</w:t>
        </w:r>
      </w:hyperlink>
    </w:p>
    <w:p w14:paraId="5E7BDBEB" w14:textId="77777777" w:rsidR="00AC4542" w:rsidRDefault="00000000">
      <w:pPr>
        <w:pStyle w:val="a0"/>
      </w:pPr>
      <w:r>
        <w:t>[3] Spottr. “Your personal lifting coach.”</w:t>
      </w:r>
      <w:r>
        <w:br/>
      </w:r>
      <w:hyperlink r:id="rId9">
        <w:r>
          <w:rPr>
            <w:rStyle w:val="ad"/>
          </w:rPr>
          <w:t>https://www.spottr.fit/</w:t>
        </w:r>
      </w:hyperlink>
    </w:p>
    <w:p w14:paraId="50B0B650" w14:textId="77777777" w:rsidR="00AC4542" w:rsidRDefault="00000000">
      <w:pPr>
        <w:pStyle w:val="a0"/>
      </w:pPr>
      <w:r>
        <w:rPr>
          <w:lang w:eastAsia="zh-CN"/>
        </w:rPr>
        <w:t>[4] AEKE App</w:t>
      </w:r>
      <w:r>
        <w:rPr>
          <w:lang w:eastAsia="zh-CN"/>
        </w:rPr>
        <w:t>产品说明：</w:t>
      </w:r>
      <w:r>
        <w:rPr>
          <w:lang w:eastAsia="zh-CN"/>
        </w:rPr>
        <w:t>AI</w:t>
      </w:r>
      <w:r>
        <w:rPr>
          <w:lang w:eastAsia="zh-CN"/>
        </w:rPr>
        <w:t>摄像头捕捉骨骼点并进行实时纠错。</w:t>
      </w:r>
      <w:r>
        <w:rPr>
          <w:lang w:eastAsia="zh-CN"/>
        </w:rPr>
        <w:br/>
      </w:r>
      <w:hyperlink r:id="rId10">
        <w:r>
          <w:rPr>
            <w:rStyle w:val="ad"/>
          </w:rPr>
          <w:t>https://apps.apple.com/tw/app/aeke/id1672949746</w:t>
        </w:r>
      </w:hyperlink>
    </w:p>
    <w:p w14:paraId="264F0324" w14:textId="77777777" w:rsidR="00AC4542" w:rsidRDefault="00000000">
      <w:pPr>
        <w:pStyle w:val="a0"/>
      </w:pPr>
      <w:r>
        <w:t>[5] Noraxon. “Integrated Movement Technology.”</w:t>
      </w:r>
      <w:r>
        <w:br/>
      </w:r>
      <w:hyperlink r:id="rId11">
        <w:r>
          <w:rPr>
            <w:rStyle w:val="ad"/>
          </w:rPr>
          <w:t>https://www.noraxon.com/</w:t>
        </w:r>
      </w:hyperlink>
    </w:p>
    <w:p w14:paraId="40383B05" w14:textId="77777777" w:rsidR="00AC4542" w:rsidRDefault="00000000">
      <w:pPr>
        <w:pStyle w:val="a0"/>
      </w:pPr>
      <w:r>
        <w:t xml:space="preserve">[6] mDurance. “Behind </w:t>
      </w:r>
      <w:proofErr w:type="gramStart"/>
      <w:r>
        <w:t>mDurance”</w:t>
      </w:r>
      <w:r>
        <w:t>与产品说明</w:t>
      </w:r>
      <w:proofErr w:type="gramEnd"/>
      <w:r>
        <w:t>。</w:t>
      </w:r>
      <w:r>
        <w:br/>
      </w:r>
      <w:hyperlink r:id="rId12">
        <w:r>
          <w:rPr>
            <w:rStyle w:val="ad"/>
          </w:rPr>
          <w:t>https://mdurance.com/en/behind-mdurance/</w:t>
        </w:r>
      </w:hyperlink>
      <w:r>
        <w:br/>
      </w:r>
      <w:hyperlink r:id="rId13">
        <w:r>
          <w:rPr>
            <w:rStyle w:val="ad"/>
          </w:rPr>
          <w:t>https://mdurance.com/en/what-s-included/</w:t>
        </w:r>
      </w:hyperlink>
    </w:p>
    <w:p w14:paraId="483CF879" w14:textId="77777777" w:rsidR="00AC4542" w:rsidRDefault="00000000">
      <w:pPr>
        <w:pStyle w:val="a0"/>
      </w:pPr>
      <w:r>
        <w:t>[7] Myontec. “MShirt Plus.”</w:t>
      </w:r>
      <w:r>
        <w:br/>
      </w:r>
      <w:hyperlink r:id="rId14">
        <w:r>
          <w:rPr>
            <w:rStyle w:val="ad"/>
          </w:rPr>
          <w:t>https://www.myontec.com/product-page/mshirt</w:t>
        </w:r>
      </w:hyperlink>
    </w:p>
    <w:p w14:paraId="661502A3" w14:textId="77777777" w:rsidR="00AC4542" w:rsidRDefault="00000000">
      <w:pPr>
        <w:pStyle w:val="a0"/>
      </w:pPr>
      <w:r>
        <w:t xml:space="preserve">[8] Jurado, M., Palma, B., Figueroa, A., &amp; Kemper, G. “An IoT Monitoring System Based on Artificial Intelligence Image Recognition and EMG Signal Processing for Abdominal Exercise Performance.” </w:t>
      </w:r>
      <w:r>
        <w:rPr>
          <w:i/>
          <w:iCs/>
        </w:rPr>
        <w:t>International Journal of Online and Biomedical Engineering</w:t>
      </w:r>
      <w:r>
        <w:t>, 21(03), 2025.</w:t>
      </w:r>
      <w:r>
        <w:br/>
      </w:r>
      <w:hyperlink r:id="rId15">
        <w:r>
          <w:rPr>
            <w:rStyle w:val="ad"/>
          </w:rPr>
          <w:t>https://doi.org/10.3991/ijoe.v21i03.52305</w:t>
        </w:r>
      </w:hyperlink>
    </w:p>
    <w:p w14:paraId="4F130865" w14:textId="77777777" w:rsidR="00AC4542" w:rsidRDefault="00000000">
      <w:pPr>
        <w:pStyle w:val="a0"/>
      </w:pPr>
      <w:r>
        <w:t>[9] Google AI Edge. “Pose landmark detection guide.”</w:t>
      </w:r>
      <w:r>
        <w:br/>
      </w:r>
      <w:hyperlink r:id="rId16">
        <w:r>
          <w:rPr>
            <w:rStyle w:val="ad"/>
          </w:rPr>
          <w:t>https://developers.google.com/edge/mediapipe/solutions/vision/pose_landmarker/</w:t>
        </w:r>
      </w:hyperlink>
    </w:p>
    <w:p w14:paraId="2835FB16" w14:textId="77777777" w:rsidR="00AC4542" w:rsidRDefault="00000000">
      <w:pPr>
        <w:pStyle w:val="a0"/>
      </w:pPr>
      <w:r>
        <w:lastRenderedPageBreak/>
        <w:t>[10] SENIAM. “Placement and fixation of the sensor.”</w:t>
      </w:r>
      <w:r>
        <w:br/>
      </w:r>
      <w:hyperlink r:id="rId17">
        <w:r>
          <w:rPr>
            <w:rStyle w:val="ad"/>
          </w:rPr>
          <w:t>https://seniam.org/fixation.htm</w:t>
        </w:r>
      </w:hyperlink>
    </w:p>
    <w:p w14:paraId="39EE4027" w14:textId="77777777" w:rsidR="00AC4542" w:rsidRDefault="00000000">
      <w:pPr>
        <w:pStyle w:val="a0"/>
      </w:pPr>
      <w:r>
        <w:t>[11] scikit-learn. “Cross-validation: Leave One Group Out.”</w:t>
      </w:r>
      <w:r>
        <w:br/>
      </w:r>
      <w:hyperlink r:id="rId18">
        <w:r>
          <w:rPr>
            <w:rStyle w:val="ad"/>
          </w:rPr>
          <w:t>https://scikit-learn.org/stable/modules/cross_validation.html</w:t>
        </w:r>
      </w:hyperlink>
    </w:p>
    <w:p w14:paraId="041FE4C0" w14:textId="77777777" w:rsidR="00AC4542" w:rsidRDefault="00000000">
      <w:pPr>
        <w:pStyle w:val="a0"/>
      </w:pPr>
      <w:r>
        <w:t>[12] Yin, H., et al. “FLEX: A Largescale Multimodal, Multiview Dataset for Learning Structured Representations for Fitness Action Quality Assessment.” arXiv:2506.03198, v4, 2026.</w:t>
      </w:r>
      <w:r>
        <w:br/>
      </w:r>
      <w:hyperlink r:id="rId19">
        <w:r>
          <w:rPr>
            <w:rStyle w:val="ad"/>
          </w:rPr>
          <w:t>https://arxiv.org/abs/2506.03198</w:t>
        </w:r>
      </w:hyperlink>
      <w:r>
        <w:br/>
      </w:r>
      <w:hyperlink r:id="rId20">
        <w:r>
          <w:rPr>
            <w:rStyle w:val="ad"/>
          </w:rPr>
          <w:t>https://haoyin116.github.io/FLEX_Dataset/</w:t>
        </w:r>
      </w:hyperlink>
    </w:p>
    <w:p w14:paraId="56973F4A" w14:textId="77777777" w:rsidR="00AC4542" w:rsidRDefault="00000000">
      <w:pPr>
        <w:pStyle w:val="a0"/>
      </w:pPr>
      <w:r>
        <w:rPr>
          <w:lang w:eastAsia="zh-CN"/>
        </w:rPr>
        <w:t>[13] FLEX</w:t>
      </w:r>
      <w:r>
        <w:rPr>
          <w:lang w:eastAsia="zh-CN"/>
        </w:rPr>
        <w:t>官方代码与数据申请说明：仅限学术用途，不得商业利用。</w:t>
      </w:r>
      <w:r>
        <w:rPr>
          <w:lang w:eastAsia="zh-CN"/>
        </w:rPr>
        <w:br/>
      </w:r>
      <w:hyperlink r:id="rId21">
        <w:r>
          <w:rPr>
            <w:rStyle w:val="ad"/>
          </w:rPr>
          <w:t>https://github.com/HaoYin116/FLEX_AQA_Dataset</w:t>
        </w:r>
      </w:hyperlink>
    </w:p>
    <w:p w14:paraId="0363D3CD" w14:textId="77777777" w:rsidR="00AC4542" w:rsidRDefault="00000000">
      <w:pPr>
        <w:pStyle w:val="a0"/>
      </w:pPr>
      <w:r>
        <w:t>[14] Parmar, P., Gharat, A., &amp; Rhodin, H. “Domain Knowledge-Informed Self-Supervised Representations for Workout Form Assessment.” arXiv:2202.14019.</w:t>
      </w:r>
      <w:r>
        <w:br/>
      </w:r>
      <w:hyperlink r:id="rId22">
        <w:r>
          <w:rPr>
            <w:rStyle w:val="ad"/>
          </w:rPr>
          <w:t>https://arxiv.org/abs/2202.14019</w:t>
        </w:r>
      </w:hyperlink>
    </w:p>
    <w:p w14:paraId="27C111C0" w14:textId="77777777" w:rsidR="00AC4542" w:rsidRDefault="00000000">
      <w:pPr>
        <w:pStyle w:val="a0"/>
      </w:pPr>
      <w:r>
        <w:t>[15] Wang, L., et al. “EV-Action: Electromyography-Vision Multi-Modal Action Dataset.” arXiv:1904.12602.</w:t>
      </w:r>
      <w:r>
        <w:br/>
      </w:r>
      <w:hyperlink r:id="rId23">
        <w:r>
          <w:rPr>
            <w:rStyle w:val="ad"/>
          </w:rPr>
          <w:t>https://arxiv.org/abs/1904.12602</w:t>
        </w:r>
      </w:hyperlink>
    </w:p>
    <w:p w14:paraId="34D2C805" w14:textId="77777777" w:rsidR="00AC4542" w:rsidRDefault="00000000">
      <w:pPr>
        <w:pStyle w:val="a0"/>
      </w:pPr>
      <w:r>
        <w:t>[16] Parmar, P., et al. “VI-Net—View-Invariant Quality of Human Movement Assessment.” 2020.</w:t>
      </w:r>
      <w:r>
        <w:br/>
      </w:r>
      <w:hyperlink r:id="rId24">
        <w:r>
          <w:rPr>
            <w:rStyle w:val="ad"/>
          </w:rPr>
          <w:t>https://pmc.ncbi.nlm.nih.gov/articles/PMC7570706/</w:t>
        </w:r>
      </w:hyperlink>
      <w:bookmarkEnd w:id="171"/>
    </w:p>
    <w:sectPr w:rsidR="00AC45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C856A" w14:textId="77777777" w:rsidR="00E14837" w:rsidRDefault="00E14837">
      <w:pPr>
        <w:spacing w:after="0"/>
      </w:pPr>
      <w:r>
        <w:separator/>
      </w:r>
    </w:p>
  </w:endnote>
  <w:endnote w:type="continuationSeparator" w:id="0">
    <w:p w14:paraId="0BA37B72" w14:textId="77777777" w:rsidR="00E14837" w:rsidRDefault="00E148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DA2F" w14:textId="77777777" w:rsidR="00E14837" w:rsidRDefault="00E14837">
      <w:r>
        <w:separator/>
      </w:r>
    </w:p>
  </w:footnote>
  <w:footnote w:type="continuationSeparator" w:id="0">
    <w:p w14:paraId="5F471AAC" w14:textId="77777777" w:rsidR="00E14837" w:rsidRDefault="00E148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458A1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71315DCA"/>
    <w:multiLevelType w:val="multilevel"/>
    <w:tmpl w:val="6C3C92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069401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3623838">
    <w:abstractNumId w:val="1"/>
  </w:num>
  <w:num w:numId="3" w16cid:durableId="1355225987">
    <w:abstractNumId w:val="1"/>
  </w:num>
  <w:num w:numId="4" w16cid:durableId="1825003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2766803">
    <w:abstractNumId w:val="1"/>
  </w:num>
  <w:num w:numId="6" w16cid:durableId="1794517167">
    <w:abstractNumId w:val="1"/>
  </w:num>
  <w:num w:numId="7" w16cid:durableId="280693199">
    <w:abstractNumId w:val="1"/>
  </w:num>
  <w:num w:numId="8" w16cid:durableId="1760056385">
    <w:abstractNumId w:val="1"/>
  </w:num>
  <w:num w:numId="9" w16cid:durableId="88671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93267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2174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6374709">
    <w:abstractNumId w:val="1"/>
  </w:num>
  <w:num w:numId="13" w16cid:durableId="279608582">
    <w:abstractNumId w:val="1"/>
  </w:num>
  <w:num w:numId="14" w16cid:durableId="255710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2960093">
    <w:abstractNumId w:val="1"/>
  </w:num>
  <w:num w:numId="16" w16cid:durableId="111292592">
    <w:abstractNumId w:val="1"/>
  </w:num>
  <w:num w:numId="17" w16cid:durableId="832909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4533021">
    <w:abstractNumId w:val="1"/>
  </w:num>
  <w:num w:numId="19" w16cid:durableId="1891647316">
    <w:abstractNumId w:val="1"/>
  </w:num>
  <w:num w:numId="20" w16cid:durableId="1930459786">
    <w:abstractNumId w:val="1"/>
  </w:num>
  <w:num w:numId="21" w16cid:durableId="438259261">
    <w:abstractNumId w:val="1"/>
  </w:num>
  <w:num w:numId="22" w16cid:durableId="10363879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1530568">
    <w:abstractNumId w:val="1"/>
  </w:num>
  <w:num w:numId="24" w16cid:durableId="20324185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601073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48287667">
    <w:abstractNumId w:val="1"/>
  </w:num>
  <w:num w:numId="27" w16cid:durableId="2448057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68801828">
    <w:abstractNumId w:val="1"/>
  </w:num>
  <w:num w:numId="29" w16cid:durableId="2111847976">
    <w:abstractNumId w:val="1"/>
  </w:num>
  <w:num w:numId="30" w16cid:durableId="1715109635">
    <w:abstractNumId w:val="1"/>
  </w:num>
  <w:num w:numId="31" w16cid:durableId="679284720">
    <w:abstractNumId w:val="1"/>
  </w:num>
  <w:num w:numId="32" w16cid:durableId="646976921">
    <w:abstractNumId w:val="1"/>
  </w:num>
  <w:num w:numId="33" w16cid:durableId="616782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24466971">
    <w:abstractNumId w:val="1"/>
  </w:num>
  <w:num w:numId="35" w16cid:durableId="410004581">
    <w:abstractNumId w:val="1"/>
  </w:num>
  <w:num w:numId="36" w16cid:durableId="20838699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91825677">
    <w:abstractNumId w:val="1"/>
  </w:num>
  <w:num w:numId="38" w16cid:durableId="407272636">
    <w:abstractNumId w:val="1"/>
  </w:num>
  <w:num w:numId="39" w16cid:durableId="1007437758">
    <w:abstractNumId w:val="1"/>
  </w:num>
  <w:num w:numId="40" w16cid:durableId="84234521">
    <w:abstractNumId w:val="1"/>
  </w:num>
  <w:num w:numId="41" w16cid:durableId="1539513301">
    <w:abstractNumId w:val="1"/>
  </w:num>
  <w:num w:numId="42" w16cid:durableId="568997811">
    <w:abstractNumId w:val="1"/>
  </w:num>
  <w:num w:numId="43" w16cid:durableId="1284574059">
    <w:abstractNumId w:val="1"/>
  </w:num>
  <w:num w:numId="44" w16cid:durableId="1894154173">
    <w:abstractNumId w:val="1"/>
  </w:num>
  <w:num w:numId="45" w16cid:durableId="11644708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4305593">
    <w:abstractNumId w:val="1"/>
  </w:num>
  <w:num w:numId="47" w16cid:durableId="1866360594">
    <w:abstractNumId w:val="1"/>
  </w:num>
  <w:num w:numId="48" w16cid:durableId="698819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31786952">
    <w:abstractNumId w:val="1"/>
  </w:num>
  <w:num w:numId="50" w16cid:durableId="1376277616">
    <w:abstractNumId w:val="1"/>
  </w:num>
  <w:num w:numId="51" w16cid:durableId="2006394750">
    <w:abstractNumId w:val="1"/>
  </w:num>
  <w:num w:numId="52" w16cid:durableId="21787971">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3C15AE"/>
    <w:rsid w:val="004E29B3"/>
    <w:rsid w:val="00590D07"/>
    <w:rsid w:val="00784D58"/>
    <w:rsid w:val="008D6863"/>
    <w:rsid w:val="00AC4542"/>
    <w:rsid w:val="00B01856"/>
    <w:rsid w:val="00B86B75"/>
    <w:rsid w:val="00BC48D5"/>
    <w:rsid w:val="00C36279"/>
    <w:rsid w:val="00E14837"/>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7B92B"/>
  <w15:docId w15:val="{F4A33662-DCDF-4FFA-ADEF-FCE54207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3C15AE"/>
  </w:style>
  <w:style w:type="paragraph" w:styleId="TOC2">
    <w:name w:val="toc 2"/>
    <w:basedOn w:val="a"/>
    <w:next w:val="a"/>
    <w:autoRedefine/>
    <w:uiPriority w:val="39"/>
    <w:rsid w:val="003C15AE"/>
    <w:pPr>
      <w:ind w:leftChars="200" w:left="420"/>
    </w:pPr>
  </w:style>
  <w:style w:type="paragraph" w:styleId="TOC3">
    <w:name w:val="toc 3"/>
    <w:basedOn w:val="a"/>
    <w:next w:val="a"/>
    <w:autoRedefine/>
    <w:uiPriority w:val="39"/>
    <w:rsid w:val="003C15AE"/>
    <w:pPr>
      <w:ind w:leftChars="400" w:left="840"/>
    </w:pPr>
  </w:style>
  <w:style w:type="paragraph" w:styleId="ae">
    <w:name w:val="header"/>
    <w:basedOn w:val="a"/>
    <w:link w:val="af"/>
    <w:rsid w:val="003C15AE"/>
    <w:pPr>
      <w:tabs>
        <w:tab w:val="center" w:pos="4513"/>
        <w:tab w:val="right" w:pos="9026"/>
      </w:tabs>
      <w:snapToGrid w:val="0"/>
      <w:jc w:val="center"/>
    </w:pPr>
    <w:rPr>
      <w:sz w:val="18"/>
      <w:szCs w:val="18"/>
    </w:rPr>
  </w:style>
  <w:style w:type="character" w:customStyle="1" w:styleId="af">
    <w:name w:val="页眉 字符"/>
    <w:basedOn w:val="a1"/>
    <w:link w:val="ae"/>
    <w:rsid w:val="003C15AE"/>
    <w:rPr>
      <w:sz w:val="18"/>
      <w:szCs w:val="18"/>
    </w:rPr>
  </w:style>
  <w:style w:type="paragraph" w:styleId="af0">
    <w:name w:val="footer"/>
    <w:basedOn w:val="a"/>
    <w:link w:val="af1"/>
    <w:rsid w:val="003C15AE"/>
    <w:pPr>
      <w:tabs>
        <w:tab w:val="center" w:pos="4513"/>
        <w:tab w:val="right" w:pos="9026"/>
      </w:tabs>
      <w:snapToGrid w:val="0"/>
    </w:pPr>
    <w:rPr>
      <w:sz w:val="18"/>
      <w:szCs w:val="18"/>
    </w:rPr>
  </w:style>
  <w:style w:type="character" w:customStyle="1" w:styleId="af1">
    <w:name w:val="页脚 字符"/>
    <w:basedOn w:val="a1"/>
    <w:link w:val="af0"/>
    <w:rsid w:val="003C15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sm.org/resistance-training-guidelines-update-2026/" TargetMode="External"/><Relationship Id="rId13" Type="http://schemas.openxmlformats.org/officeDocument/2006/relationships/hyperlink" Target="https://mdurance.com/en/what-s-included/" TargetMode="External"/><Relationship Id="rId18" Type="http://schemas.openxmlformats.org/officeDocument/2006/relationships/hyperlink" Target="https://scikit-learn.org/stable/modules/cross_validation.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HaoYin116/FLEX_AQA_Dataset" TargetMode="External"/><Relationship Id="rId7" Type="http://schemas.openxmlformats.org/officeDocument/2006/relationships/hyperlink" Target="https://www.who.int/initiatives/behealthy/physical-activity" TargetMode="External"/><Relationship Id="rId12" Type="http://schemas.openxmlformats.org/officeDocument/2006/relationships/hyperlink" Target="https://mdurance.com/en/behind-mdurance/" TargetMode="External"/><Relationship Id="rId17" Type="http://schemas.openxmlformats.org/officeDocument/2006/relationships/hyperlink" Target="https://seniam.org/fixation.ht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s.google.com/edge/mediapipe/solutions/vision/pose_landmarker/" TargetMode="External"/><Relationship Id="rId20" Type="http://schemas.openxmlformats.org/officeDocument/2006/relationships/hyperlink" Target="https://haoyin116.github.io/FLEX_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oraxon.com/" TargetMode="External"/><Relationship Id="rId24" Type="http://schemas.openxmlformats.org/officeDocument/2006/relationships/hyperlink" Target="https://pmc.ncbi.nlm.nih.gov/articles/PMC7570706/" TargetMode="External"/><Relationship Id="rId5" Type="http://schemas.openxmlformats.org/officeDocument/2006/relationships/footnotes" Target="footnotes.xml"/><Relationship Id="rId15" Type="http://schemas.openxmlformats.org/officeDocument/2006/relationships/hyperlink" Target="https://doi.org/10.3991/ijoe.v21i03.52305" TargetMode="External"/><Relationship Id="rId23" Type="http://schemas.openxmlformats.org/officeDocument/2006/relationships/hyperlink" Target="https://arxiv.org/abs/1904.12602" TargetMode="External"/><Relationship Id="rId10" Type="http://schemas.openxmlformats.org/officeDocument/2006/relationships/hyperlink" Target="https://apps.apple.com/tw/app/aeke/id1672949746" TargetMode="External"/><Relationship Id="rId19" Type="http://schemas.openxmlformats.org/officeDocument/2006/relationships/hyperlink" Target="https://arxiv.org/abs/2506.03198" TargetMode="External"/><Relationship Id="rId4" Type="http://schemas.openxmlformats.org/officeDocument/2006/relationships/webSettings" Target="webSettings.xml"/><Relationship Id="rId9" Type="http://schemas.openxmlformats.org/officeDocument/2006/relationships/hyperlink" Target="https://www.spottr.fit/" TargetMode="External"/><Relationship Id="rId14" Type="http://schemas.openxmlformats.org/officeDocument/2006/relationships/hyperlink" Target="https://www.myontec.com/product-page/mshirt" TargetMode="External"/><Relationship Id="rId22" Type="http://schemas.openxmlformats.org/officeDocument/2006/relationships/hyperlink" Target="https://arxiv.org/abs/2202.14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23</Pages>
  <Words>3385</Words>
  <Characters>19299</Characters>
  <Application>Microsoft Office Word</Application>
  <DocSecurity>0</DocSecurity>
  <Lines>160</Lines>
  <Paragraphs>45</Paragraphs>
  <ScaleCrop>false</ScaleCrop>
  <Company/>
  <LinksUpToDate>false</LinksUpToDate>
  <CharactersWithSpaces>22639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肌镜智评项目书</dc:title>
  <dc:creator/>
  <cp:keywords/>
  <cp:lastModifiedBy>yan494815@gmail.com</cp:lastModifiedBy>
  <cp:revision>2</cp:revision>
  <dcterms:created xsi:type="dcterms:W3CDTF">2026-07-26T14:08:00Z</dcterms:created>
  <dcterms:modified xsi:type="dcterms:W3CDTF">2026-07-26T14:23:00Z</dcterms:modified>
</cp:coreProperties>
</file>