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E184E" w:rsidRDefault="001E184E">
      <w:r>
        <w:t>Assignment 1:KWIC-KWAC-KWOC</w:t>
      </w:r>
    </w:p>
    <w:p w:rsidR="001E184E" w:rsidRDefault="001E184E">
      <w:r>
        <w:t xml:space="preserve">Code Repository URL: </w:t>
      </w:r>
    </w:p>
    <w:p w:rsidR="001E184E" w:rsidRDefault="001E184E">
      <w:hyperlink r:id="rId5" w:history="1">
        <w:r w:rsidRPr="006445A3">
          <w:rPr>
            <w:rStyle w:val="Hyperlink"/>
          </w:rPr>
          <w:t>https://github.com/boyangwang/CS3213-assignment-1.git</w:t>
        </w:r>
      </w:hyperlink>
    </w:p>
    <w:tbl>
      <w:tblPr>
        <w:tblStyle w:val="TableGrid"/>
        <w:tblW w:w="0" w:type="auto"/>
        <w:tblLook w:val="00BF"/>
      </w:tblPr>
      <w:tblGrid>
        <w:gridCol w:w="2838"/>
        <w:gridCol w:w="2839"/>
        <w:gridCol w:w="2839"/>
      </w:tblGrid>
      <w:tr w:rsidR="001E184E">
        <w:tc>
          <w:tcPr>
            <w:tcW w:w="2838" w:type="dxa"/>
          </w:tcPr>
          <w:p w:rsidR="001E184E" w:rsidRDefault="001E184E">
            <w:r>
              <w:t>Name</w:t>
            </w:r>
          </w:p>
        </w:tc>
        <w:tc>
          <w:tcPr>
            <w:tcW w:w="2839" w:type="dxa"/>
          </w:tcPr>
          <w:p w:rsidR="001E184E" w:rsidRDefault="001E184E">
            <w:r>
              <w:t xml:space="preserve">Wang </w:t>
            </w:r>
            <w:proofErr w:type="spellStart"/>
            <w:r>
              <w:t>Boyang</w:t>
            </w:r>
            <w:proofErr w:type="spellEnd"/>
          </w:p>
        </w:tc>
        <w:tc>
          <w:tcPr>
            <w:tcW w:w="2839" w:type="dxa"/>
          </w:tcPr>
          <w:p w:rsidR="001E184E" w:rsidRDefault="001E184E">
            <w:r>
              <w:t xml:space="preserve">Le </w:t>
            </w:r>
            <w:proofErr w:type="spellStart"/>
            <w:r>
              <w:t>Beier</w:t>
            </w:r>
            <w:proofErr w:type="spellEnd"/>
          </w:p>
        </w:tc>
      </w:tr>
      <w:tr w:rsidR="001E184E">
        <w:tc>
          <w:tcPr>
            <w:tcW w:w="2838" w:type="dxa"/>
          </w:tcPr>
          <w:p w:rsidR="001E184E" w:rsidRDefault="001E184E">
            <w:r>
              <w:t>Matriculation Number</w:t>
            </w:r>
          </w:p>
        </w:tc>
        <w:tc>
          <w:tcPr>
            <w:tcW w:w="2839" w:type="dxa"/>
          </w:tcPr>
          <w:p w:rsidR="001E184E" w:rsidRDefault="001E184E">
            <w:r>
              <w:t>A0078695H</w:t>
            </w:r>
          </w:p>
        </w:tc>
        <w:tc>
          <w:tcPr>
            <w:tcW w:w="2839" w:type="dxa"/>
          </w:tcPr>
          <w:p w:rsidR="001E184E" w:rsidRDefault="001E184E">
            <w:r>
              <w:t>A0097708N</w:t>
            </w:r>
          </w:p>
        </w:tc>
      </w:tr>
    </w:tbl>
    <w:p w:rsidR="001E184E" w:rsidRPr="001E184E" w:rsidRDefault="001E184E"/>
    <w:p w:rsidR="001E184E" w:rsidRDefault="001E184E">
      <w:r>
        <w:t>1. Introduction</w:t>
      </w:r>
    </w:p>
    <w:p w:rsidR="001E184E" w:rsidRDefault="008673DA">
      <w:r>
        <w:t xml:space="preserve">Key Word In </w:t>
      </w:r>
      <w:proofErr w:type="gramStart"/>
      <w:r>
        <w:t>Context(</w:t>
      </w:r>
      <w:proofErr w:type="gramEnd"/>
      <w:r>
        <w:t xml:space="preserve">KWIC) index systems takes in a list of lines and circularly shifts the line by moving the first word to the back of the line. The system outputs the list in alphabetical order. Therefore this assignment </w:t>
      </w:r>
      <w:r w:rsidR="00F3112B">
        <w:t xml:space="preserve">uses KWIC as an example to demonstrate one of the system architecture mentioned in the article “An Introduction to Software Architecture” by David </w:t>
      </w:r>
      <w:proofErr w:type="spellStart"/>
      <w:r w:rsidR="00F3112B">
        <w:t>Garlan</w:t>
      </w:r>
      <w:proofErr w:type="spellEnd"/>
      <w:r w:rsidR="00F3112B">
        <w:t xml:space="preserve"> and Mary Shaw. </w:t>
      </w:r>
      <w:r>
        <w:t xml:space="preserve"> </w:t>
      </w:r>
    </w:p>
    <w:p w:rsidR="00F3112B" w:rsidRDefault="001E184E">
      <w:r>
        <w:t>2. Design</w:t>
      </w:r>
    </w:p>
    <w:p w:rsidR="00F3112B" w:rsidRDefault="00F3112B">
      <w:r>
        <w:t xml:space="preserve">Our architecture design follows the ADT design paradigm, as illustrated in Fig 1. Use interacts with KWIC UI, which accepts a command serial number and invokes the corresponding command handler class. These command handler classes will then process the input, invoke utility classes like </w:t>
      </w:r>
      <w:proofErr w:type="spellStart"/>
      <w:r>
        <w:t>FileInputHandler</w:t>
      </w:r>
      <w:proofErr w:type="spellEnd"/>
      <w:r>
        <w:t xml:space="preserve"> if needed, and return the output to KWIC UI to display. The underlying data structure and algorithm are encapsulated in </w:t>
      </w:r>
      <w:proofErr w:type="spellStart"/>
      <w:r>
        <w:t>EntryProcessor</w:t>
      </w:r>
      <w:proofErr w:type="spellEnd"/>
      <w:r>
        <w:t xml:space="preserve"> and </w:t>
      </w:r>
      <w:proofErr w:type="spellStart"/>
      <w:r>
        <w:t>EntryManager</w:t>
      </w:r>
      <w:proofErr w:type="spellEnd"/>
      <w:r>
        <w:t xml:space="preserve"> classes.</w:t>
      </w:r>
    </w:p>
    <w:p w:rsidR="00F3112B" w:rsidRDefault="001E184E">
      <w:r w:rsidRPr="001E184E">
        <w:drawing>
          <wp:inline distT="0" distB="0" distL="0" distR="0">
            <wp:extent cx="4312920" cy="3777867"/>
            <wp:effectExtent l="25400" t="0" r="5080" b="0"/>
            <wp:docPr id="3" name="Picture 1" descr="Macintosh HD:Users:lebeier:Documents:AY2014/2015 Semester 1:CS3213:Assignment1:CS3213-assignment-1: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beier:Documents:AY2014/2015 Semester 1:CS3213:Assignment1:CS3213-assignment-1:Architec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14" cy="377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84E" w:rsidRDefault="00F3112B">
      <w:r>
        <w:t>Fig 1. Software Architecture Diagram</w:t>
      </w:r>
    </w:p>
    <w:p w:rsidR="00F3112B" w:rsidRDefault="001E184E">
      <w:r>
        <w:rPr>
          <w:noProof/>
          <w:lang w:val="en-US"/>
        </w:rPr>
        <w:drawing>
          <wp:inline distT="0" distB="0" distL="0" distR="0">
            <wp:extent cx="5273040" cy="3474720"/>
            <wp:effectExtent l="25400" t="0" r="10160" b="0"/>
            <wp:docPr id="4" name="Picture 3" descr="Macintosh HD:Users:lebeier:Documents:AY2014/2015 Semester 1:CS3213:Assignment1:CS3213-assignment-1:sg.edu.nus.comp.cs3213.assignment1.KeyWordInContext.processCommand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beier:Documents:AY2014/2015 Semester 1:CS3213:Assignment1:CS3213-assignment-1:sg.edu.nus.comp.cs3213.assignment1.KeyWordInContext.processCommandInp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12B" w:rsidRDefault="00F3112B">
      <w:r>
        <w:t xml:space="preserve">Fig 2. Sequence diagram of </w:t>
      </w:r>
      <w:proofErr w:type="spellStart"/>
      <w:proofErr w:type="gramStart"/>
      <w:r>
        <w:t>processCommandInput</w:t>
      </w:r>
      <w:proofErr w:type="spellEnd"/>
      <w:r>
        <w:t>(</w:t>
      </w:r>
      <w:proofErr w:type="gramEnd"/>
      <w:r>
        <w:t>String).</w:t>
      </w:r>
    </w:p>
    <w:p w:rsidR="001E184E" w:rsidRDefault="001E184E">
      <w:r>
        <w:rPr>
          <w:noProof/>
          <w:lang w:val="en-US"/>
        </w:rPr>
        <w:drawing>
          <wp:inline distT="0" distB="0" distL="0" distR="0">
            <wp:extent cx="5684520" cy="3743883"/>
            <wp:effectExtent l="25400" t="0" r="5080" b="0"/>
            <wp:docPr id="2" name="Picture 2" descr="Macintosh HD:Users:lebeier:Documents:AY2014/2015 Semester 1:CS3213:Assignment1:CS3213-assignment-1:Class 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beier:Documents:AY2014/2015 Semester 1:CS3213:Assignment1:CS3213-assignment-1:Class Diagram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74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84E" w:rsidRDefault="00F3112B">
      <w:r>
        <w:t>Fig 3. Class diagram of KWIC</w:t>
      </w:r>
    </w:p>
    <w:p w:rsidR="001E184E" w:rsidRDefault="001E184E"/>
    <w:p w:rsidR="001E184E" w:rsidRDefault="001E184E"/>
    <w:p w:rsidR="001E184E" w:rsidRDefault="001E184E"/>
    <w:p w:rsidR="001E184E" w:rsidRDefault="001E184E">
      <w:r>
        <w:br w:type="page"/>
        <w:t>3. Limitations and Benefits of Selected Design</w:t>
      </w:r>
    </w:p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1E184E">
        <w:tc>
          <w:tcPr>
            <w:tcW w:w="4258" w:type="dxa"/>
          </w:tcPr>
          <w:p w:rsidR="001E184E" w:rsidRDefault="001E184E">
            <w:r>
              <w:t>Benefits</w:t>
            </w:r>
          </w:p>
        </w:tc>
        <w:tc>
          <w:tcPr>
            <w:tcW w:w="4258" w:type="dxa"/>
          </w:tcPr>
          <w:p w:rsidR="001E184E" w:rsidRDefault="001E184E">
            <w:r>
              <w:t>Limitations</w:t>
            </w:r>
          </w:p>
        </w:tc>
      </w:tr>
      <w:tr w:rsidR="001E184E">
        <w:tc>
          <w:tcPr>
            <w:tcW w:w="4258" w:type="dxa"/>
          </w:tcPr>
          <w:p w:rsidR="008673DA" w:rsidRDefault="001E184E">
            <w:r>
              <w:t>1.Low coupling between the command handlers and the Entry Manager class. This allows easy enhance on individual components without affecting the rest.</w:t>
            </w:r>
          </w:p>
          <w:p w:rsidR="001E184E" w:rsidRDefault="001E184E"/>
          <w:p w:rsidR="008673DA" w:rsidRDefault="001E184E">
            <w:r>
              <w:t xml:space="preserve">2. Each class encapsulates </w:t>
            </w:r>
            <w:proofErr w:type="gramStart"/>
            <w:r>
              <w:t>exactly one functionality</w:t>
            </w:r>
            <w:proofErr w:type="gramEnd"/>
            <w:r>
              <w:t xml:space="preserve"> making the design highly coherent.</w:t>
            </w:r>
          </w:p>
          <w:p w:rsidR="001E184E" w:rsidRDefault="001E184E"/>
          <w:p w:rsidR="008673DA" w:rsidRDefault="001E184E">
            <w:r>
              <w:t xml:space="preserve">3. API between command components </w:t>
            </w:r>
            <w:proofErr w:type="gramStart"/>
            <w:r>
              <w:t>are</w:t>
            </w:r>
            <w:proofErr w:type="gramEnd"/>
            <w:r>
              <w:t xml:space="preserve"> extracted out in interfaces which allows easy substitution.</w:t>
            </w:r>
          </w:p>
          <w:p w:rsidR="008673DA" w:rsidRDefault="008673DA"/>
          <w:p w:rsidR="001E184E" w:rsidRDefault="008673DA">
            <w:r>
              <w:t>4. Allows easy extension of new commands. (The only class that needs to be modified is keyword in context class)</w:t>
            </w:r>
          </w:p>
          <w:p w:rsidR="001E184E" w:rsidRDefault="001E184E"/>
        </w:tc>
        <w:tc>
          <w:tcPr>
            <w:tcW w:w="4258" w:type="dxa"/>
          </w:tcPr>
          <w:p w:rsidR="008673DA" w:rsidRDefault="008673DA" w:rsidP="008673DA">
            <w:r>
              <w:t>1. The use of singleton pattern in the design makes it difficult to implement interface for those singleton classes.</w:t>
            </w:r>
          </w:p>
          <w:p w:rsidR="008673DA" w:rsidRDefault="008673DA" w:rsidP="008673DA"/>
          <w:p w:rsidR="001E184E" w:rsidRDefault="008673DA" w:rsidP="008673DA">
            <w:r>
              <w:t xml:space="preserve">2. Lack of UI </w:t>
            </w:r>
            <w:proofErr w:type="gramStart"/>
            <w:r>
              <w:t>layer which</w:t>
            </w:r>
            <w:proofErr w:type="gramEnd"/>
            <w:r>
              <w:t xml:space="preserve"> caused the UI to be coupled with the implementation. </w:t>
            </w:r>
          </w:p>
        </w:tc>
      </w:tr>
    </w:tbl>
    <w:p w:rsidR="001E184E" w:rsidRDefault="001E184E"/>
    <w:sectPr w:rsidR="001E184E" w:rsidSect="001E184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E184E"/>
    <w:rsid w:val="001E184E"/>
    <w:rsid w:val="008673DA"/>
    <w:rsid w:val="00F3112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C8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8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184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oyangwang/CS3213-assignment-1.git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2D22A-063E-0643-B5AE-A6E79918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287</Words>
  <Characters>1637</Characters>
  <Application>Microsoft Word 12.0.0</Application>
  <DocSecurity>0</DocSecurity>
  <Lines>13</Lines>
  <Paragraphs>3</Paragraphs>
  <ScaleCrop>false</ScaleCrop>
  <Company>Home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 BEIER</cp:lastModifiedBy>
  <cp:revision>1</cp:revision>
  <dcterms:created xsi:type="dcterms:W3CDTF">2014-08-30T03:48:00Z</dcterms:created>
  <dcterms:modified xsi:type="dcterms:W3CDTF">2014-08-30T04:27:00Z</dcterms:modified>
</cp:coreProperties>
</file>