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7D57BF" w14:textId="77777777" w:rsidR="00BF1834" w:rsidRPr="00BF1834" w:rsidRDefault="00BF1834">
      <w:pPr>
        <w:spacing w:after="40"/>
        <w:jc w:val="center"/>
        <w:rPr>
          <w:b/>
          <w:bCs/>
          <w:i/>
          <w:iCs/>
          <w:sz w:val="22"/>
          <w:szCs w:val="22"/>
        </w:rPr>
      </w:pPr>
      <w:r w:rsidRPr="00BF1834">
        <w:rPr>
          <w:b/>
          <w:bCs/>
          <w:i/>
          <w:iCs/>
          <w:sz w:val="22"/>
          <w:szCs w:val="22"/>
        </w:rPr>
        <w:t xml:space="preserve">Agriculture equipment rental and farm resource management </w:t>
      </w:r>
      <w:proofErr w:type="spellStart"/>
      <w:r w:rsidRPr="00BF1834">
        <w:rPr>
          <w:b/>
          <w:bCs/>
          <w:i/>
          <w:iCs/>
          <w:sz w:val="22"/>
          <w:szCs w:val="22"/>
        </w:rPr>
        <w:t>platform</w:t>
      </w:r>
    </w:p>
    <w:p w14:paraId="4CCF633B" w14:textId="16E4C59A" w:rsidR="0056128A" w:rsidRDefault="00000000">
      <w:pPr>
        <w:spacing w:after="40"/>
        <w:jc w:val="center"/>
      </w:pPr>
      <w:proofErr w:type="spellEnd"/>
      <w:r>
        <w:rPr>
          <w:i/>
          <w:iCs/>
          <w:sz w:val="22"/>
          <w:szCs w:val="22"/>
        </w:rPr>
        <w:t>A Literature Survey and Comparative Review</w:t>
      </w:r>
    </w:p>
    <w:p w14:paraId="6FFEC254" w14:textId="5EC494C0" w:rsidR="00BF1834" w:rsidRDefault="00BF1834" w:rsidP="00BF1834">
      <w:pPr>
        <w:spacing w:after="200"/>
        <w:jc w:val="center"/>
        <w:rPr>
          <w:sz w:val="22"/>
          <w:szCs w:val="22"/>
        </w:rPr>
      </w:pPr>
      <w:r>
        <w:rPr>
          <w:sz w:val="22"/>
          <w:szCs w:val="22"/>
        </w:rPr>
        <w:t>Boyapati Nandini(192525137)</w:t>
      </w:r>
    </w:p>
    <w:p w14:paraId="7252954A" w14:textId="731C6E5F" w:rsidR="0056128A" w:rsidRDefault="00000000">
      <w:pPr>
        <w:spacing w:after="200"/>
        <w:jc w:val="center"/>
      </w:pPr>
      <w:r>
        <w:rPr>
          <w:i/>
          <w:iCs/>
        </w:rPr>
        <w:t>Department of</w:t>
      </w:r>
      <w:r w:rsidR="00BF1834">
        <w:rPr>
          <w:i/>
          <w:iCs/>
        </w:rPr>
        <w:t xml:space="preserve"> AI&amp;ML</w:t>
      </w:r>
      <w:r>
        <w:rPr>
          <w:i/>
          <w:iCs/>
        </w:rPr>
        <w:t>, SIMATS Engineering (Saveetha School of Engineering)</w:t>
      </w:r>
    </w:p>
    <w:p w14:paraId="6536244D" w14:textId="0B31DC4C" w:rsidR="0056128A" w:rsidRDefault="00000000">
      <w:pPr>
        <w:spacing w:after="120"/>
        <w:ind w:firstLine="288"/>
        <w:jc w:val="both"/>
      </w:pPr>
      <w:r>
        <w:rPr>
          <w:b/>
          <w:bCs/>
          <w:i/>
          <w:iCs/>
        </w:rPr>
        <w:t>Abstract</w:t>
      </w:r>
      <w:r>
        <w:rPr>
          <w:i/>
          <w:iCs/>
        </w:rPr>
        <w:t>—</w:t>
      </w:r>
      <w:r w:rsidR="00E17CFA" w:rsidRPr="00E17CFA">
        <w:t xml:space="preserve"> </w:t>
      </w:r>
      <w:r w:rsidR="00E17CFA">
        <w:t xml:space="preserve">Agriculture increasingly depends on modern machinery and efficient resource management, but many small and marginal farmers face difficulties in accessing expensive agricultural equipment. Purchasing tractors, harvesters, </w:t>
      </w:r>
      <w:proofErr w:type="spellStart"/>
      <w:r w:rsidR="00E17CFA">
        <w:t>seeders</w:t>
      </w:r>
      <w:proofErr w:type="spellEnd"/>
      <w:r w:rsidR="00E17CFA">
        <w:t>, irrigation equipment, and other machinery requires substantial investment, while equipment may remain unused for long periods. This motivates the development of an integrated Agriculture Equipment Rental and Farm Resource Management Platform that enables farmers to discover, rent, schedule, and manage agricultural equipment through a unified digital system. This literature survey reviews research related to agricultural machinery-sharing platforms, smart farming, Internet of Things (IoT)-based equipment monitoring, machine-learning-based crop and resource management, mobile agricultural applications, GPS-based tracking, predictive maintenance, digital marketplaces, and cloud-based farm management systems. The objectives, methodologies, technologies, datasets, findings, and limitations of representative studies are compared. Based on the review, research gaps are identified in the integration of equipment rental, real-time availability, resource management, predictive maintenance, location-based services, and intelligent recommendations within a single platform. Future directions for an integrated Agriculture Equipment Rental and Farm Resource Management Platform are proposed.</w:t>
      </w:r>
    </w:p>
    <w:p w14:paraId="691B97E1" w14:textId="6FF49E19" w:rsidR="0056128A" w:rsidRDefault="00000000">
      <w:pPr>
        <w:spacing w:after="200"/>
        <w:ind w:firstLine="288"/>
      </w:pPr>
      <w:r>
        <w:rPr>
          <w:b/>
          <w:bCs/>
          <w:i/>
          <w:iCs/>
        </w:rPr>
        <w:t>Keywords</w:t>
      </w:r>
      <w:r>
        <w:rPr>
          <w:i/>
          <w:iCs/>
        </w:rPr>
        <w:t>—</w:t>
      </w:r>
      <w:r w:rsidR="00E17CFA" w:rsidRPr="00E17CFA">
        <w:t xml:space="preserve"> </w:t>
      </w:r>
      <w:r w:rsidR="00E17CFA">
        <w:t>Agriculture equipment rental, farm resource management, smart farming, IoT, machine learning, agricultural machinery, GPS, predictive maintenance, digital agriculture, resource sharing.</w:t>
      </w:r>
    </w:p>
    <w:p w14:paraId="629E80E2" w14:textId="77777777" w:rsidR="0056128A" w:rsidRDefault="0056128A">
      <w:pPr>
        <w:sectPr w:rsidR="0056128A">
          <w:pgSz w:w="11906" w:h="16838"/>
          <w:pgMar w:top="1440" w:right="1080" w:bottom="1440" w:left="1080" w:header="708" w:footer="708" w:gutter="0"/>
          <w:cols w:space="720"/>
          <w:docGrid w:linePitch="360"/>
        </w:sectPr>
      </w:pPr>
    </w:p>
    <w:p w14:paraId="75C33863" w14:textId="77777777" w:rsidR="0056128A" w:rsidRDefault="00000000">
      <w:pPr>
        <w:spacing w:before="200" w:after="120"/>
        <w:jc w:val="center"/>
      </w:pPr>
      <w:r>
        <w:rPr>
          <w:b/>
          <w:bCs/>
          <w:smallCaps/>
        </w:rPr>
        <w:t>I. Introduction</w:t>
      </w:r>
    </w:p>
    <w:p w14:paraId="12DECF7B" w14:textId="77777777" w:rsidR="00E17CFA" w:rsidRPr="00E17CFA" w:rsidRDefault="00E17CFA" w:rsidP="00E17CFA">
      <w:pPr>
        <w:pStyle w:val="isselectedend"/>
        <w:jc w:val="both"/>
        <w:rPr>
          <w:sz w:val="20"/>
          <w:szCs w:val="20"/>
        </w:rPr>
      </w:pPr>
      <w:r w:rsidRPr="00E17CFA">
        <w:rPr>
          <w:sz w:val="20"/>
          <w:szCs w:val="20"/>
        </w:rPr>
        <w:t>Agriculture is one of the major sectors supporting food production and rural livelihoods. Modern agricultural activities require different types of machinery such as tractors, harvesters, cultivators, seeders, sprayers, threshers, and irrigation equipment. However, the high cost of purchasing and maintaining these machines makes them difficult to access for small and marginal farmers.</w:t>
      </w:r>
    </w:p>
    <w:p w14:paraId="08CA6A85" w14:textId="77777777" w:rsidR="00E17CFA" w:rsidRPr="00E17CFA" w:rsidRDefault="00E17CFA" w:rsidP="00E17CFA">
      <w:pPr>
        <w:pStyle w:val="isselectedend"/>
        <w:jc w:val="both"/>
        <w:rPr>
          <w:sz w:val="20"/>
          <w:szCs w:val="20"/>
        </w:rPr>
      </w:pPr>
      <w:r w:rsidRPr="00E17CFA">
        <w:rPr>
          <w:sz w:val="20"/>
          <w:szCs w:val="20"/>
        </w:rPr>
        <w:t>Traditional equipment-rental practices are often dependent on local contacts, telephone communication, intermediaries, and manual scheduling. Farmers may not know which machines are available nearby, their rental prices, availability dates, or equipment conditions. Equipment owners may also face difficulties in managing bookings, maintenance schedules, payments, and customer information.</w:t>
      </w:r>
    </w:p>
    <w:p w14:paraId="586512B5" w14:textId="77777777" w:rsidR="00E17CFA" w:rsidRPr="00E17CFA" w:rsidRDefault="00E17CFA" w:rsidP="00E17CFA">
      <w:pPr>
        <w:pStyle w:val="isselectedend"/>
        <w:jc w:val="both"/>
        <w:rPr>
          <w:sz w:val="20"/>
          <w:szCs w:val="20"/>
        </w:rPr>
      </w:pPr>
      <w:r w:rsidRPr="00E17CFA">
        <w:rPr>
          <w:sz w:val="20"/>
          <w:szCs w:val="20"/>
        </w:rPr>
        <w:t>A digital Agriculture Equipment Rental and Farm Resource Management Platform can address these problems by connecting farmers and equipment owners through a centralized application. Farmers can search for equipment based on location, type, price, and availability, while owners can list their machinery and manage rental requests.</w:t>
      </w:r>
    </w:p>
    <w:p w14:paraId="388B91E8" w14:textId="77777777" w:rsidR="00E17CFA" w:rsidRPr="00E17CFA" w:rsidRDefault="00E17CFA" w:rsidP="00E17CFA">
      <w:pPr>
        <w:pStyle w:val="isselectedend"/>
        <w:jc w:val="both"/>
        <w:rPr>
          <w:sz w:val="20"/>
          <w:szCs w:val="20"/>
        </w:rPr>
      </w:pPr>
      <w:r w:rsidRPr="00E17CFA">
        <w:rPr>
          <w:sz w:val="20"/>
          <w:szCs w:val="20"/>
        </w:rPr>
        <w:t>The proposed platform can further integrate GPS, IoT, machine learning, cloud computing, digital payments, and predictive maintenance. Such integration can improve equipment utilization, reduce unnecessary ownership costs, support timely farming operations, and improve resource allocation.</w:t>
      </w:r>
    </w:p>
    <w:p w14:paraId="5D693730" w14:textId="77777777" w:rsidR="00E17CFA" w:rsidRPr="00E17CFA" w:rsidRDefault="00E17CFA" w:rsidP="00E17CFA">
      <w:pPr>
        <w:pStyle w:val="NormalWeb"/>
        <w:jc w:val="both"/>
        <w:rPr>
          <w:sz w:val="20"/>
          <w:szCs w:val="20"/>
        </w:rPr>
      </w:pPr>
      <w:r w:rsidRPr="00E17CFA">
        <w:rPr>
          <w:sz w:val="20"/>
          <w:szCs w:val="20"/>
        </w:rPr>
        <w:t>Before developing such a platform, it is important to examine existing research in digital agriculture, machinery-sharing systems, smart farming, IoT, agricultural marketplaces, and intelligent resource management. Therefore, this literature survey analyzes existing approaches, technologies, findings, limitations, and research gaps relevant to the proposed system.</w:t>
      </w:r>
    </w:p>
    <w:p w14:paraId="069BFDD2" w14:textId="77777777" w:rsidR="0056128A" w:rsidRDefault="00000000">
      <w:pPr>
        <w:spacing w:before="200" w:after="120"/>
        <w:jc w:val="center"/>
      </w:pPr>
      <w:r>
        <w:rPr>
          <w:b/>
          <w:bCs/>
          <w:smallCaps/>
        </w:rPr>
        <w:t>II. Review Methodology</w:t>
      </w:r>
    </w:p>
    <w:p w14:paraId="2015E5A1" w14:textId="77777777" w:rsidR="00E17CFA" w:rsidRPr="00E17CFA" w:rsidRDefault="00E17CFA" w:rsidP="00E17CFA">
      <w:pPr>
        <w:pStyle w:val="isselectedend"/>
        <w:jc w:val="both"/>
        <w:rPr>
          <w:sz w:val="20"/>
          <w:szCs w:val="20"/>
        </w:rPr>
      </w:pPr>
      <w:r w:rsidRPr="00E17CFA">
        <w:rPr>
          <w:sz w:val="20"/>
          <w:szCs w:val="20"/>
        </w:rPr>
        <w:t>Relevant studies can be identified using keywords such as “agricultural equipment rental system,” “farm machinery sharing,” “smart agriculture platform,” “IoT agriculture equipment,” “agricultural machinery management,” “farm resource management,” “precision agriculture,” “GPS agricultural machinery tracking,” “predictive maintenance agriculture,” and “digital agriculture marketplace.”</w:t>
      </w:r>
    </w:p>
    <w:p w14:paraId="03172590" w14:textId="77777777" w:rsidR="00E17CFA" w:rsidRPr="00E17CFA" w:rsidRDefault="00E17CFA" w:rsidP="00E17CFA">
      <w:pPr>
        <w:pStyle w:val="isselectedend"/>
        <w:jc w:val="both"/>
        <w:rPr>
          <w:sz w:val="20"/>
          <w:szCs w:val="20"/>
        </w:rPr>
      </w:pPr>
      <w:r w:rsidRPr="00E17CFA">
        <w:rPr>
          <w:sz w:val="20"/>
          <w:szCs w:val="20"/>
        </w:rPr>
        <w:t>Studies should be selected based on their relevance to agricultural equipment management, resource sharing, smart farming, machinery monitoring, digital marketplaces, and intelligent farm-management systems. For each selected study, the objective, methodology, technology, dataset or tools, key findings, and limitations can be extracted and compared.</w:t>
      </w:r>
    </w:p>
    <w:p w14:paraId="2A08B126" w14:textId="77777777" w:rsidR="00E17CFA" w:rsidRPr="00E17CFA" w:rsidRDefault="00E17CFA" w:rsidP="00E17CFA">
      <w:pPr>
        <w:pStyle w:val="NormalWeb"/>
        <w:jc w:val="both"/>
        <w:rPr>
          <w:sz w:val="20"/>
          <w:szCs w:val="20"/>
        </w:rPr>
      </w:pPr>
      <w:r w:rsidRPr="00E17CFA">
        <w:rPr>
          <w:sz w:val="20"/>
          <w:szCs w:val="20"/>
        </w:rPr>
        <w:t>The reviewed research can be grouped into major areas including agricultural equipment-sharing systems, IoT-based smart farming, precision agriculture, machine-learning-based</w:t>
      </w:r>
      <w:r>
        <w:t xml:space="preserve"> </w:t>
      </w:r>
      <w:r w:rsidRPr="00E17CFA">
        <w:rPr>
          <w:sz w:val="20"/>
          <w:szCs w:val="20"/>
        </w:rPr>
        <w:t>agricultural prediction, GPS and location-based systems, predictive maintenance, mobile agricultural applications, digital marketplaces, and cloud-based farm management.</w:t>
      </w:r>
    </w:p>
    <w:p w14:paraId="2495A37E" w14:textId="77777777" w:rsidR="0056128A" w:rsidRDefault="00000000">
      <w:pPr>
        <w:spacing w:before="200" w:after="120"/>
        <w:jc w:val="center"/>
      </w:pPr>
      <w:r>
        <w:rPr>
          <w:b/>
          <w:bCs/>
          <w:smallCaps/>
        </w:rPr>
        <w:t>III. Literature Survey</w:t>
      </w:r>
    </w:p>
    <w:p w14:paraId="112A2142" w14:textId="77777777" w:rsidR="00E17CFA" w:rsidRPr="00E17CFA" w:rsidRDefault="00E17CFA" w:rsidP="00E17CFA">
      <w:pPr>
        <w:pStyle w:val="Heading3"/>
        <w:jc w:val="both"/>
        <w:rPr>
          <w:sz w:val="20"/>
          <w:szCs w:val="20"/>
        </w:rPr>
      </w:pPr>
      <w:r w:rsidRPr="00E17CFA">
        <w:rPr>
          <w:sz w:val="20"/>
          <w:szCs w:val="20"/>
        </w:rPr>
        <w:t>A. Agricultural Equipment-Sharing and Rental Systems</w:t>
      </w:r>
    </w:p>
    <w:p w14:paraId="184AA324" w14:textId="77777777" w:rsidR="00E17CFA" w:rsidRPr="00E17CFA" w:rsidRDefault="00E17CFA" w:rsidP="00E17CFA">
      <w:pPr>
        <w:pStyle w:val="isselectedend"/>
        <w:jc w:val="both"/>
        <w:rPr>
          <w:sz w:val="20"/>
          <w:szCs w:val="20"/>
        </w:rPr>
      </w:pPr>
      <w:r w:rsidRPr="00E17CFA">
        <w:rPr>
          <w:sz w:val="20"/>
          <w:szCs w:val="20"/>
        </w:rPr>
        <w:lastRenderedPageBreak/>
        <w:t>Existing agricultural machinery-sharing approaches focus on improving access to expensive farm equipment through cooperative or rental models. Instead of requiring every farmer to purchase machinery, equipment-sharing platforms allow multiple farmers to access the same equipment.</w:t>
      </w:r>
    </w:p>
    <w:p w14:paraId="02615E78" w14:textId="77777777" w:rsidR="00E17CFA" w:rsidRPr="00E17CFA" w:rsidRDefault="00E17CFA" w:rsidP="00E17CFA">
      <w:pPr>
        <w:pStyle w:val="isselectedend"/>
        <w:jc w:val="both"/>
        <w:rPr>
          <w:sz w:val="20"/>
          <w:szCs w:val="20"/>
        </w:rPr>
      </w:pPr>
      <w:r w:rsidRPr="00E17CFA">
        <w:rPr>
          <w:sz w:val="20"/>
          <w:szCs w:val="20"/>
        </w:rPr>
        <w:t>Digital rental systems can provide equipment listings, rental requests, scheduling, pricing information, and user management. These approaches demonstrate that shared access can improve machinery utilization and reduce the financial burden on farmers.</w:t>
      </w:r>
    </w:p>
    <w:p w14:paraId="6C71D285" w14:textId="77777777" w:rsidR="00E17CFA" w:rsidRPr="00E17CFA" w:rsidRDefault="00E17CFA" w:rsidP="00E17CFA">
      <w:pPr>
        <w:pStyle w:val="isselectedend"/>
        <w:jc w:val="both"/>
        <w:rPr>
          <w:sz w:val="20"/>
          <w:szCs w:val="20"/>
        </w:rPr>
      </w:pPr>
      <w:r w:rsidRPr="00E17CFA">
        <w:rPr>
          <w:sz w:val="20"/>
          <w:szCs w:val="20"/>
        </w:rPr>
        <w:t>However, many basic rental systems do not provide real-time equipment availability, GPS tracking, automated scheduling, equipment-condition monitoring, or intelligent recommendations.</w:t>
      </w:r>
    </w:p>
    <w:p w14:paraId="65A6299C" w14:textId="77777777" w:rsidR="00E17CFA" w:rsidRPr="00E17CFA" w:rsidRDefault="00E17CFA" w:rsidP="00E17CFA">
      <w:pPr>
        <w:pStyle w:val="Heading3"/>
        <w:jc w:val="both"/>
        <w:rPr>
          <w:sz w:val="20"/>
          <w:szCs w:val="20"/>
        </w:rPr>
      </w:pPr>
      <w:r w:rsidRPr="00E17CFA">
        <w:rPr>
          <w:sz w:val="20"/>
          <w:szCs w:val="20"/>
        </w:rPr>
        <w:t>B. IoT-Based Smart Agriculture</w:t>
      </w:r>
    </w:p>
    <w:p w14:paraId="329728A7" w14:textId="77777777" w:rsidR="00E17CFA" w:rsidRPr="00E17CFA" w:rsidRDefault="00E17CFA" w:rsidP="00E17CFA">
      <w:pPr>
        <w:pStyle w:val="isselectedend"/>
        <w:jc w:val="both"/>
        <w:rPr>
          <w:sz w:val="20"/>
          <w:szCs w:val="20"/>
        </w:rPr>
      </w:pPr>
      <w:r w:rsidRPr="00E17CFA">
        <w:rPr>
          <w:sz w:val="20"/>
          <w:szCs w:val="20"/>
        </w:rPr>
        <w:t>Internet of Things technologies are increasingly used in agriculture for collecting real-time information from farms and equipment. Sensors can monitor parameters such as location, operating hours, fuel consumption, temperature, engine conditions, and equipment usage.</w:t>
      </w:r>
    </w:p>
    <w:p w14:paraId="6BFF667B" w14:textId="77777777" w:rsidR="00E17CFA" w:rsidRPr="00E17CFA" w:rsidRDefault="00E17CFA" w:rsidP="00E17CFA">
      <w:pPr>
        <w:pStyle w:val="isselectedend"/>
        <w:jc w:val="both"/>
        <w:rPr>
          <w:sz w:val="20"/>
          <w:szCs w:val="20"/>
        </w:rPr>
      </w:pPr>
      <w:r w:rsidRPr="00E17CFA">
        <w:rPr>
          <w:sz w:val="20"/>
          <w:szCs w:val="20"/>
        </w:rPr>
        <w:t>IoT-enabled machinery can transmit data to cloud platforms where farmers or equipment owners can monitor equipment remotely. Such systems can support better utilization and maintenance planning.</w:t>
      </w:r>
    </w:p>
    <w:p w14:paraId="400B7864" w14:textId="77777777" w:rsidR="00E17CFA" w:rsidRPr="00E17CFA" w:rsidRDefault="00E17CFA" w:rsidP="00E17CFA">
      <w:pPr>
        <w:pStyle w:val="isselectedend"/>
        <w:jc w:val="both"/>
        <w:rPr>
          <w:sz w:val="20"/>
          <w:szCs w:val="20"/>
        </w:rPr>
      </w:pPr>
      <w:r w:rsidRPr="00E17CFA">
        <w:rPr>
          <w:sz w:val="20"/>
          <w:szCs w:val="20"/>
        </w:rPr>
        <w:t>A major challenge is the cost of sensors, connectivity requirements, data security, and maintenance of IoT devices, particularly in rural environments.</w:t>
      </w:r>
    </w:p>
    <w:p w14:paraId="131669F9" w14:textId="77777777" w:rsidR="00E17CFA" w:rsidRPr="00E17CFA" w:rsidRDefault="00E17CFA" w:rsidP="00E17CFA">
      <w:pPr>
        <w:pStyle w:val="Heading3"/>
        <w:jc w:val="both"/>
        <w:rPr>
          <w:sz w:val="20"/>
          <w:szCs w:val="20"/>
        </w:rPr>
      </w:pPr>
      <w:r w:rsidRPr="00E17CFA">
        <w:rPr>
          <w:sz w:val="20"/>
          <w:szCs w:val="20"/>
        </w:rPr>
        <w:t>C. Precision Agriculture and Resource Management</w:t>
      </w:r>
    </w:p>
    <w:p w14:paraId="5DEC4089" w14:textId="77777777" w:rsidR="00E17CFA" w:rsidRPr="00E17CFA" w:rsidRDefault="00E17CFA" w:rsidP="00E17CFA">
      <w:pPr>
        <w:pStyle w:val="isselectedend"/>
        <w:jc w:val="both"/>
        <w:rPr>
          <w:sz w:val="20"/>
          <w:szCs w:val="20"/>
        </w:rPr>
      </w:pPr>
      <w:r w:rsidRPr="00E17CFA">
        <w:rPr>
          <w:sz w:val="20"/>
          <w:szCs w:val="20"/>
        </w:rPr>
        <w:t>Precision agriculture uses technologies such as GPS, sensors, satellite data, drones, and geographic information systems to improve agricultural decision-making. These technologies can help farmers determine where and when resources such as machinery, water, fertilizers, and pesticides are required.</w:t>
      </w:r>
    </w:p>
    <w:p w14:paraId="4B74A1C2" w14:textId="77777777" w:rsidR="00E17CFA" w:rsidRPr="00E17CFA" w:rsidRDefault="00E17CFA" w:rsidP="00E17CFA">
      <w:pPr>
        <w:pStyle w:val="isselectedend"/>
        <w:jc w:val="both"/>
        <w:rPr>
          <w:sz w:val="20"/>
          <w:szCs w:val="20"/>
        </w:rPr>
      </w:pPr>
      <w:r w:rsidRPr="00E17CFA">
        <w:rPr>
          <w:sz w:val="20"/>
          <w:szCs w:val="20"/>
        </w:rPr>
        <w:t>Integrating precision-agriculture concepts with an equipment rental platform can allow farmers to select machinery according to farm size, crop type, location, and farming activity.</w:t>
      </w:r>
    </w:p>
    <w:p w14:paraId="546E6F16" w14:textId="77777777" w:rsidR="00E17CFA" w:rsidRPr="00E17CFA" w:rsidRDefault="00E17CFA" w:rsidP="00E17CFA">
      <w:pPr>
        <w:pStyle w:val="Heading3"/>
        <w:jc w:val="both"/>
        <w:rPr>
          <w:sz w:val="20"/>
          <w:szCs w:val="20"/>
        </w:rPr>
      </w:pPr>
      <w:r w:rsidRPr="00E17CFA">
        <w:rPr>
          <w:sz w:val="20"/>
          <w:szCs w:val="20"/>
        </w:rPr>
        <w:t>D. Machine Learning in Agriculture</w:t>
      </w:r>
    </w:p>
    <w:p w14:paraId="2BA87024" w14:textId="77777777" w:rsidR="00E17CFA" w:rsidRPr="00E17CFA" w:rsidRDefault="00E17CFA" w:rsidP="00E17CFA">
      <w:pPr>
        <w:pStyle w:val="isselectedend"/>
        <w:jc w:val="both"/>
        <w:rPr>
          <w:sz w:val="20"/>
          <w:szCs w:val="20"/>
        </w:rPr>
      </w:pPr>
      <w:r w:rsidRPr="00E17CFA">
        <w:rPr>
          <w:sz w:val="20"/>
          <w:szCs w:val="20"/>
        </w:rPr>
        <w:t>Machine learning is widely applied to agricultural prediction and decision-making. Models can be used for crop prediction, disease detection, yield estimation, weather prediction, and resource optimization.</w:t>
      </w:r>
    </w:p>
    <w:p w14:paraId="77E2E40D" w14:textId="77777777" w:rsidR="00E17CFA" w:rsidRPr="00E17CFA" w:rsidRDefault="00E17CFA" w:rsidP="00E17CFA">
      <w:pPr>
        <w:pStyle w:val="isselectedend"/>
        <w:jc w:val="both"/>
        <w:rPr>
          <w:sz w:val="20"/>
          <w:szCs w:val="20"/>
        </w:rPr>
      </w:pPr>
      <w:r w:rsidRPr="00E17CFA">
        <w:rPr>
          <w:sz w:val="20"/>
          <w:szCs w:val="20"/>
        </w:rPr>
        <w:t xml:space="preserve">For an equipment rental platform, machine learning could recommend suitable equipment based on historical rental </w:t>
      </w:r>
      <w:r w:rsidRPr="00E17CFA">
        <w:rPr>
          <w:sz w:val="20"/>
          <w:szCs w:val="20"/>
        </w:rPr>
        <w:t>behavior, crop type, farm size, season, and location. Demand prediction could also help equipment owners identify periods when particular machinery is likely to be highly requested.</w:t>
      </w:r>
    </w:p>
    <w:p w14:paraId="5653B1CB" w14:textId="77777777" w:rsidR="00E17CFA" w:rsidRPr="00E17CFA" w:rsidRDefault="00E17CFA" w:rsidP="00E17CFA">
      <w:pPr>
        <w:pStyle w:val="isselectedend"/>
        <w:jc w:val="both"/>
        <w:rPr>
          <w:sz w:val="20"/>
          <w:szCs w:val="20"/>
        </w:rPr>
      </w:pPr>
      <w:r w:rsidRPr="00E17CFA">
        <w:rPr>
          <w:sz w:val="20"/>
          <w:szCs w:val="20"/>
        </w:rPr>
        <w:t>However, machine-learning models require reliable agricultural datasets, and performance can vary according to geographic region, crop type, and seasonal conditions.</w:t>
      </w:r>
    </w:p>
    <w:p w14:paraId="63D8A850" w14:textId="77777777" w:rsidR="00E17CFA" w:rsidRPr="00E17CFA" w:rsidRDefault="00E17CFA" w:rsidP="00E17CFA">
      <w:pPr>
        <w:pStyle w:val="Heading3"/>
        <w:jc w:val="both"/>
        <w:rPr>
          <w:sz w:val="20"/>
          <w:szCs w:val="20"/>
        </w:rPr>
      </w:pPr>
      <w:r w:rsidRPr="00E17CFA">
        <w:rPr>
          <w:sz w:val="20"/>
          <w:szCs w:val="20"/>
        </w:rPr>
        <w:t>E. GPS-Based Equipment Tracking</w:t>
      </w:r>
    </w:p>
    <w:p w14:paraId="09BDF0AA" w14:textId="77777777" w:rsidR="00E17CFA" w:rsidRPr="00E17CFA" w:rsidRDefault="00E17CFA" w:rsidP="00E17CFA">
      <w:pPr>
        <w:pStyle w:val="isselectedend"/>
        <w:jc w:val="both"/>
        <w:rPr>
          <w:sz w:val="20"/>
          <w:szCs w:val="20"/>
        </w:rPr>
      </w:pPr>
      <w:r w:rsidRPr="00E17CFA">
        <w:rPr>
          <w:sz w:val="20"/>
          <w:szCs w:val="20"/>
        </w:rPr>
        <w:t>GPS technology can be used to identify the location of agricultural machinery. In a rental platform, GPS tracking can help equipment owners monitor rented machines and provide farmers with information about equipment location.</w:t>
      </w:r>
    </w:p>
    <w:p w14:paraId="56C656F0" w14:textId="77777777" w:rsidR="00E17CFA" w:rsidRPr="00E17CFA" w:rsidRDefault="00E17CFA" w:rsidP="00E17CFA">
      <w:pPr>
        <w:pStyle w:val="isselectedend"/>
        <w:jc w:val="both"/>
        <w:rPr>
          <w:sz w:val="20"/>
          <w:szCs w:val="20"/>
        </w:rPr>
      </w:pPr>
      <w:r w:rsidRPr="00E17CFA">
        <w:rPr>
          <w:sz w:val="20"/>
          <w:szCs w:val="20"/>
        </w:rPr>
        <w:t>Location-based services can also help farmers identify nearby available equipment and reduce transportation time.</w:t>
      </w:r>
    </w:p>
    <w:p w14:paraId="12022356" w14:textId="77777777" w:rsidR="00E17CFA" w:rsidRPr="00E17CFA" w:rsidRDefault="00E17CFA" w:rsidP="00E17CFA">
      <w:pPr>
        <w:pStyle w:val="isselectedend"/>
        <w:jc w:val="both"/>
        <w:rPr>
          <w:sz w:val="20"/>
          <w:szCs w:val="20"/>
        </w:rPr>
      </w:pPr>
      <w:r w:rsidRPr="00E17CFA">
        <w:rPr>
          <w:sz w:val="20"/>
          <w:szCs w:val="20"/>
        </w:rPr>
        <w:t>However, continuous GPS tracking requires power and network connectivity and introduces privacy and security considerations.</w:t>
      </w:r>
    </w:p>
    <w:p w14:paraId="77124E2A" w14:textId="77777777" w:rsidR="00E17CFA" w:rsidRPr="00E17CFA" w:rsidRDefault="00E17CFA" w:rsidP="00E17CFA">
      <w:pPr>
        <w:pStyle w:val="Heading3"/>
        <w:jc w:val="both"/>
        <w:rPr>
          <w:sz w:val="20"/>
          <w:szCs w:val="20"/>
        </w:rPr>
      </w:pPr>
      <w:r w:rsidRPr="00E17CFA">
        <w:rPr>
          <w:sz w:val="20"/>
          <w:szCs w:val="20"/>
        </w:rPr>
        <w:t>F. Predictive Maintenance of Agricultural Machinery</w:t>
      </w:r>
    </w:p>
    <w:p w14:paraId="144D9CBE" w14:textId="77777777" w:rsidR="00E17CFA" w:rsidRPr="00E17CFA" w:rsidRDefault="00E17CFA" w:rsidP="00E17CFA">
      <w:pPr>
        <w:pStyle w:val="isselectedend"/>
        <w:jc w:val="both"/>
        <w:rPr>
          <w:sz w:val="20"/>
          <w:szCs w:val="20"/>
        </w:rPr>
      </w:pPr>
      <w:r w:rsidRPr="00E17CFA">
        <w:rPr>
          <w:sz w:val="20"/>
          <w:szCs w:val="20"/>
        </w:rPr>
        <w:t>Predictive maintenance uses equipment usage and sensor data to estimate when maintenance may be required. Instead of maintaining machinery only at fixed intervals, equipment owners can use operational information to identify potential maintenance requirements.</w:t>
      </w:r>
    </w:p>
    <w:p w14:paraId="0082E5B1" w14:textId="77777777" w:rsidR="00E17CFA" w:rsidRPr="00E17CFA" w:rsidRDefault="00E17CFA" w:rsidP="00E17CFA">
      <w:pPr>
        <w:pStyle w:val="isselectedend"/>
        <w:jc w:val="both"/>
        <w:rPr>
          <w:sz w:val="20"/>
          <w:szCs w:val="20"/>
        </w:rPr>
      </w:pPr>
      <w:r w:rsidRPr="00E17CFA">
        <w:rPr>
          <w:sz w:val="20"/>
          <w:szCs w:val="20"/>
        </w:rPr>
        <w:t>Integrating predictive maintenance into an equipment rental platform can improve equipment reliability and reduce unexpected breakdowns during important agricultural operations.</w:t>
      </w:r>
    </w:p>
    <w:p w14:paraId="38B26169" w14:textId="77777777" w:rsidR="00E17CFA" w:rsidRPr="00E17CFA" w:rsidRDefault="00E17CFA" w:rsidP="00E17CFA">
      <w:pPr>
        <w:pStyle w:val="isselectedend"/>
        <w:jc w:val="both"/>
        <w:rPr>
          <w:sz w:val="20"/>
          <w:szCs w:val="20"/>
        </w:rPr>
      </w:pPr>
      <w:r w:rsidRPr="00E17CFA">
        <w:rPr>
          <w:sz w:val="20"/>
          <w:szCs w:val="20"/>
        </w:rPr>
        <w:t>The limitation is that effective predictive maintenance generally requires historical equipment data, sensor information, and suitable machine-learning models.</w:t>
      </w:r>
    </w:p>
    <w:p w14:paraId="2E4FD622" w14:textId="77777777" w:rsidR="00E17CFA" w:rsidRPr="00E17CFA" w:rsidRDefault="00E17CFA" w:rsidP="00E17CFA">
      <w:pPr>
        <w:pStyle w:val="Heading3"/>
        <w:jc w:val="both"/>
        <w:rPr>
          <w:sz w:val="20"/>
          <w:szCs w:val="20"/>
        </w:rPr>
      </w:pPr>
      <w:r w:rsidRPr="00E17CFA">
        <w:rPr>
          <w:sz w:val="20"/>
          <w:szCs w:val="20"/>
        </w:rPr>
        <w:t>G. Mobile Applications for Farmers</w:t>
      </w:r>
    </w:p>
    <w:p w14:paraId="47D6A540" w14:textId="77777777" w:rsidR="00E17CFA" w:rsidRPr="00E17CFA" w:rsidRDefault="00E17CFA" w:rsidP="00E17CFA">
      <w:pPr>
        <w:pStyle w:val="isselectedend"/>
        <w:jc w:val="both"/>
        <w:rPr>
          <w:sz w:val="20"/>
          <w:szCs w:val="20"/>
        </w:rPr>
      </w:pPr>
      <w:r w:rsidRPr="00E17CFA">
        <w:rPr>
          <w:sz w:val="20"/>
          <w:szCs w:val="20"/>
        </w:rPr>
        <w:t>Mobile applications provide an accessible interface for farmers to obtain agricultural information and services. Common features include weather information, crop information, market prices, advisory services, and farm-management tools.</w:t>
      </w:r>
    </w:p>
    <w:p w14:paraId="108E6C5B" w14:textId="77777777" w:rsidR="00E17CFA" w:rsidRPr="00E17CFA" w:rsidRDefault="00E17CFA" w:rsidP="00E17CFA">
      <w:pPr>
        <w:pStyle w:val="isselectedend"/>
        <w:jc w:val="both"/>
        <w:rPr>
          <w:sz w:val="20"/>
          <w:szCs w:val="20"/>
        </w:rPr>
      </w:pPr>
      <w:r w:rsidRPr="00E17CFA">
        <w:rPr>
          <w:sz w:val="20"/>
          <w:szCs w:val="20"/>
        </w:rPr>
        <w:t>An equipment rental application can use a similar mobile-first approach. Farmers can register, search for equipment, check availability, request rentals, make payments, and track bookings.</w:t>
      </w:r>
    </w:p>
    <w:p w14:paraId="42DFAC4F" w14:textId="77777777" w:rsidR="00E17CFA" w:rsidRPr="00E17CFA" w:rsidRDefault="00E17CFA" w:rsidP="00E17CFA">
      <w:pPr>
        <w:pStyle w:val="isselectedend"/>
        <w:jc w:val="both"/>
        <w:rPr>
          <w:sz w:val="20"/>
          <w:szCs w:val="20"/>
        </w:rPr>
      </w:pPr>
      <w:r w:rsidRPr="00E17CFA">
        <w:rPr>
          <w:sz w:val="20"/>
          <w:szCs w:val="20"/>
        </w:rPr>
        <w:t>However, rural connectivity, digital literacy, language diversity, and device limitations must be considered during system design.</w:t>
      </w:r>
    </w:p>
    <w:p w14:paraId="19E236F5" w14:textId="77777777" w:rsidR="00E17CFA" w:rsidRPr="00E17CFA" w:rsidRDefault="00E17CFA" w:rsidP="00E17CFA">
      <w:pPr>
        <w:pStyle w:val="Heading3"/>
        <w:jc w:val="both"/>
        <w:rPr>
          <w:sz w:val="20"/>
          <w:szCs w:val="20"/>
        </w:rPr>
      </w:pPr>
      <w:r w:rsidRPr="00E17CFA">
        <w:rPr>
          <w:sz w:val="20"/>
          <w:szCs w:val="20"/>
        </w:rPr>
        <w:lastRenderedPageBreak/>
        <w:t>H. Digital Agricultural Marketplaces</w:t>
      </w:r>
    </w:p>
    <w:p w14:paraId="166309D5" w14:textId="77777777" w:rsidR="00E17CFA" w:rsidRPr="00E17CFA" w:rsidRDefault="00E17CFA" w:rsidP="00E17CFA">
      <w:pPr>
        <w:pStyle w:val="isselectedend"/>
        <w:jc w:val="both"/>
        <w:rPr>
          <w:sz w:val="20"/>
          <w:szCs w:val="20"/>
        </w:rPr>
      </w:pPr>
      <w:r w:rsidRPr="00E17CFA">
        <w:rPr>
          <w:sz w:val="20"/>
          <w:szCs w:val="20"/>
        </w:rPr>
        <w:t>Digital marketplaces connect agricultural stakeholders directly and reduce dependence on traditional intermediaries. Similar marketplace concepts can be applied to farm machinery rental.</w:t>
      </w:r>
    </w:p>
    <w:p w14:paraId="707CE606" w14:textId="77777777" w:rsidR="00E17CFA" w:rsidRPr="00E17CFA" w:rsidRDefault="00E17CFA" w:rsidP="00E17CFA">
      <w:pPr>
        <w:pStyle w:val="isselectedend"/>
        <w:jc w:val="both"/>
        <w:rPr>
          <w:sz w:val="20"/>
          <w:szCs w:val="20"/>
        </w:rPr>
      </w:pPr>
      <w:r w:rsidRPr="00E17CFA">
        <w:rPr>
          <w:sz w:val="20"/>
          <w:szCs w:val="20"/>
        </w:rPr>
        <w:t>Equipment owners can publish machinery details, rental prices, availability periods, photographs, and operating conditions. Farmers can compare multiple options and select the most suitable equipment.</w:t>
      </w:r>
    </w:p>
    <w:p w14:paraId="0291767C" w14:textId="77777777" w:rsidR="00E17CFA" w:rsidRPr="00E17CFA" w:rsidRDefault="00E17CFA" w:rsidP="00E17CFA">
      <w:pPr>
        <w:pStyle w:val="isselectedend"/>
        <w:jc w:val="both"/>
        <w:rPr>
          <w:sz w:val="20"/>
          <w:szCs w:val="20"/>
        </w:rPr>
      </w:pPr>
      <w:r w:rsidRPr="00E17CFA">
        <w:rPr>
          <w:sz w:val="20"/>
          <w:szCs w:val="20"/>
        </w:rPr>
        <w:t>Trust, verification, payment security, dispute handling, and equipment-condition verification remain important challenges for such platforms.</w:t>
      </w:r>
    </w:p>
    <w:p w14:paraId="217B21BB" w14:textId="77777777" w:rsidR="00E17CFA" w:rsidRPr="00E17CFA" w:rsidRDefault="00E17CFA" w:rsidP="00E17CFA">
      <w:pPr>
        <w:pStyle w:val="Heading3"/>
        <w:jc w:val="both"/>
        <w:rPr>
          <w:sz w:val="20"/>
          <w:szCs w:val="20"/>
        </w:rPr>
      </w:pPr>
      <w:r w:rsidRPr="00E17CFA">
        <w:rPr>
          <w:sz w:val="20"/>
          <w:szCs w:val="20"/>
        </w:rPr>
        <w:t>I. Cloud-Based Farm Management</w:t>
      </w:r>
    </w:p>
    <w:p w14:paraId="0BC9BCA2" w14:textId="77777777" w:rsidR="00E17CFA" w:rsidRPr="00E17CFA" w:rsidRDefault="00E17CFA" w:rsidP="00E17CFA">
      <w:pPr>
        <w:pStyle w:val="isselectedend"/>
        <w:jc w:val="both"/>
        <w:rPr>
          <w:sz w:val="20"/>
          <w:szCs w:val="20"/>
        </w:rPr>
      </w:pPr>
      <w:r w:rsidRPr="00E17CFA">
        <w:rPr>
          <w:sz w:val="20"/>
          <w:szCs w:val="20"/>
        </w:rPr>
        <w:t>Cloud computing enables centralized storage and processing of agricultural information. A cloud-based platform can maintain farmer profiles, equipment records, rental bookings, payment information, maintenance history, and resource-utilization data.</w:t>
      </w:r>
    </w:p>
    <w:p w14:paraId="55565816" w14:textId="77777777" w:rsidR="00E17CFA" w:rsidRPr="00E17CFA" w:rsidRDefault="00E17CFA" w:rsidP="00E17CFA">
      <w:pPr>
        <w:pStyle w:val="isselectedend"/>
        <w:jc w:val="both"/>
        <w:rPr>
          <w:sz w:val="20"/>
          <w:szCs w:val="20"/>
        </w:rPr>
      </w:pPr>
      <w:r w:rsidRPr="00E17CFA">
        <w:rPr>
          <w:sz w:val="20"/>
          <w:szCs w:val="20"/>
        </w:rPr>
        <w:t>Cloud architecture also allows the system to scale when the number of farmers and equipment owners increases.</w:t>
      </w:r>
    </w:p>
    <w:p w14:paraId="6C7E1789" w14:textId="77777777" w:rsidR="00E17CFA" w:rsidRPr="00E17CFA" w:rsidRDefault="00E17CFA" w:rsidP="00E17CFA">
      <w:pPr>
        <w:pStyle w:val="NormalWeb"/>
        <w:jc w:val="both"/>
        <w:rPr>
          <w:sz w:val="20"/>
          <w:szCs w:val="20"/>
        </w:rPr>
      </w:pPr>
      <w:r w:rsidRPr="00E17CFA">
        <w:rPr>
          <w:sz w:val="20"/>
          <w:szCs w:val="20"/>
        </w:rPr>
        <w:t>However, cloud-based agricultural systems require strong authentication, access control, data protection, and reliable internet connectivity.</w:t>
      </w:r>
    </w:p>
    <w:p w14:paraId="71B50685" w14:textId="77777777" w:rsidR="0056128A" w:rsidRPr="00E17CFA" w:rsidRDefault="0056128A" w:rsidP="00E17CFA">
      <w:pPr>
        <w:jc w:val="both"/>
        <w:sectPr w:rsidR="0056128A" w:rsidRPr="00E17CFA">
          <w:type w:val="continuous"/>
          <w:pgSz w:w="11906" w:h="16838"/>
          <w:pgMar w:top="1440" w:right="1080" w:bottom="1440" w:left="1080" w:header="708" w:footer="708" w:gutter="0"/>
          <w:cols w:num="2" w:space="360"/>
          <w:docGrid w:linePitch="360"/>
        </w:sectPr>
      </w:pPr>
    </w:p>
    <w:p w14:paraId="36C13D5A" w14:textId="77777777" w:rsidR="00E17CFA" w:rsidRDefault="00000000" w:rsidP="00E17CFA">
      <w:pPr>
        <w:spacing w:before="200" w:after="40"/>
        <w:jc w:val="center"/>
      </w:pPr>
      <w:r>
        <w:rPr>
          <w:b/>
          <w:bCs/>
          <w:sz w:val="18"/>
          <w:szCs w:val="18"/>
        </w:rPr>
        <w:t>TABLE I</w:t>
      </w:r>
    </w:p>
    <w:p w14:paraId="48C822AA" w14:textId="4FD8444E" w:rsidR="0056128A" w:rsidRDefault="0056128A" w:rsidP="00E17CFA">
      <w:pPr>
        <w:spacing w:before="200" w:after="40"/>
        <w:jc w:val="center"/>
      </w:pPr>
    </w:p>
    <w:p w14:paraId="4412F2CC" w14:textId="77777777" w:rsidR="009536A4" w:rsidRDefault="00000000" w:rsidP="00E17CFA">
      <w:pPr>
        <w:spacing w:after="120"/>
        <w:jc w:val="center"/>
        <w:rPr>
          <w:b/>
          <w:bCs/>
          <w:sz w:val="18"/>
          <w:szCs w:val="18"/>
        </w:rPr>
      </w:pPr>
      <w:r>
        <w:rPr>
          <w:b/>
          <w:bCs/>
          <w:sz w:val="18"/>
          <w:szCs w:val="18"/>
        </w:rPr>
        <w:t>Comparative Analysis of Representative Revi</w:t>
      </w:r>
    </w:p>
    <w:tbl>
      <w:tblPr>
        <w:tblStyle w:val="TableGridLight"/>
        <w:tblW w:w="10441" w:type="dxa"/>
        <w:tblLook w:val="04A0" w:firstRow="1" w:lastRow="0" w:firstColumn="1" w:lastColumn="0" w:noHBand="0" w:noVBand="1"/>
      </w:tblPr>
      <w:tblGrid>
        <w:gridCol w:w="1982"/>
        <w:gridCol w:w="2132"/>
        <w:gridCol w:w="3519"/>
        <w:gridCol w:w="2808"/>
      </w:tblGrid>
      <w:tr w:rsidR="009536A4" w:rsidRPr="009536A4" w14:paraId="14CED623" w14:textId="77777777" w:rsidTr="009536A4">
        <w:trPr>
          <w:trHeight w:val="285"/>
        </w:trPr>
        <w:tc>
          <w:tcPr>
            <w:tcW w:w="0" w:type="auto"/>
            <w:hideMark/>
          </w:tcPr>
          <w:p w14:paraId="25F9635D" w14:textId="77777777" w:rsidR="009536A4" w:rsidRPr="009536A4" w:rsidRDefault="009536A4" w:rsidP="009536A4">
            <w:pPr>
              <w:spacing w:after="120"/>
              <w:jc w:val="center"/>
              <w:rPr>
                <w:b/>
                <w:bCs/>
                <w:sz w:val="18"/>
                <w:szCs w:val="18"/>
              </w:rPr>
            </w:pPr>
            <w:r w:rsidRPr="009536A4">
              <w:rPr>
                <w:b/>
                <w:bCs/>
                <w:sz w:val="18"/>
                <w:szCs w:val="18"/>
              </w:rPr>
              <w:t>Focus Area</w:t>
            </w:r>
          </w:p>
        </w:tc>
        <w:tc>
          <w:tcPr>
            <w:tcW w:w="0" w:type="auto"/>
            <w:hideMark/>
          </w:tcPr>
          <w:p w14:paraId="6B65A5CC" w14:textId="77777777" w:rsidR="009536A4" w:rsidRPr="009536A4" w:rsidRDefault="009536A4" w:rsidP="009536A4">
            <w:pPr>
              <w:spacing w:after="120"/>
              <w:jc w:val="center"/>
              <w:rPr>
                <w:b/>
                <w:bCs/>
                <w:sz w:val="18"/>
                <w:szCs w:val="18"/>
              </w:rPr>
            </w:pPr>
            <w:r w:rsidRPr="009536A4">
              <w:rPr>
                <w:b/>
                <w:bCs/>
                <w:sz w:val="18"/>
                <w:szCs w:val="18"/>
              </w:rPr>
              <w:t>Technology / Method</w:t>
            </w:r>
          </w:p>
        </w:tc>
        <w:tc>
          <w:tcPr>
            <w:tcW w:w="0" w:type="auto"/>
            <w:hideMark/>
          </w:tcPr>
          <w:p w14:paraId="35967A19" w14:textId="77777777" w:rsidR="009536A4" w:rsidRPr="009536A4" w:rsidRDefault="009536A4" w:rsidP="009536A4">
            <w:pPr>
              <w:spacing w:after="120"/>
              <w:jc w:val="center"/>
              <w:rPr>
                <w:b/>
                <w:bCs/>
                <w:sz w:val="18"/>
                <w:szCs w:val="18"/>
              </w:rPr>
            </w:pPr>
            <w:r w:rsidRPr="009536A4">
              <w:rPr>
                <w:b/>
                <w:bCs/>
                <w:sz w:val="18"/>
                <w:szCs w:val="18"/>
              </w:rPr>
              <w:t>Main Benefit</w:t>
            </w:r>
          </w:p>
        </w:tc>
        <w:tc>
          <w:tcPr>
            <w:tcW w:w="0" w:type="auto"/>
            <w:hideMark/>
          </w:tcPr>
          <w:p w14:paraId="68D6D5A4" w14:textId="77777777" w:rsidR="009536A4" w:rsidRPr="009536A4" w:rsidRDefault="009536A4" w:rsidP="009536A4">
            <w:pPr>
              <w:spacing w:after="120"/>
              <w:jc w:val="center"/>
              <w:rPr>
                <w:b/>
                <w:bCs/>
                <w:sz w:val="18"/>
                <w:szCs w:val="18"/>
              </w:rPr>
            </w:pPr>
            <w:r w:rsidRPr="009536A4">
              <w:rPr>
                <w:b/>
                <w:bCs/>
                <w:sz w:val="18"/>
                <w:szCs w:val="18"/>
              </w:rPr>
              <w:t>Major Limitation</w:t>
            </w:r>
          </w:p>
        </w:tc>
      </w:tr>
      <w:tr w:rsidR="009536A4" w:rsidRPr="009536A4" w14:paraId="19468D6E" w14:textId="77777777" w:rsidTr="009536A4">
        <w:trPr>
          <w:trHeight w:val="295"/>
        </w:trPr>
        <w:tc>
          <w:tcPr>
            <w:tcW w:w="0" w:type="auto"/>
            <w:hideMark/>
          </w:tcPr>
          <w:p w14:paraId="5DF9C339" w14:textId="77777777" w:rsidR="009536A4" w:rsidRPr="009536A4" w:rsidRDefault="009536A4" w:rsidP="009536A4">
            <w:pPr>
              <w:spacing w:after="120"/>
              <w:jc w:val="center"/>
              <w:rPr>
                <w:sz w:val="18"/>
                <w:szCs w:val="18"/>
              </w:rPr>
            </w:pPr>
            <w:r w:rsidRPr="009536A4">
              <w:rPr>
                <w:sz w:val="18"/>
                <w:szCs w:val="18"/>
              </w:rPr>
              <w:t>Equipment Rental</w:t>
            </w:r>
          </w:p>
        </w:tc>
        <w:tc>
          <w:tcPr>
            <w:tcW w:w="0" w:type="auto"/>
            <w:hideMark/>
          </w:tcPr>
          <w:p w14:paraId="51C338A0" w14:textId="77777777" w:rsidR="009536A4" w:rsidRPr="009536A4" w:rsidRDefault="009536A4" w:rsidP="009536A4">
            <w:pPr>
              <w:spacing w:after="120"/>
              <w:jc w:val="center"/>
              <w:rPr>
                <w:sz w:val="18"/>
                <w:szCs w:val="18"/>
              </w:rPr>
            </w:pPr>
            <w:r w:rsidRPr="009536A4">
              <w:rPr>
                <w:sz w:val="18"/>
                <w:szCs w:val="18"/>
              </w:rPr>
              <w:t>Web/Mobile Application</w:t>
            </w:r>
          </w:p>
        </w:tc>
        <w:tc>
          <w:tcPr>
            <w:tcW w:w="0" w:type="auto"/>
            <w:hideMark/>
          </w:tcPr>
          <w:p w14:paraId="49602093" w14:textId="77777777" w:rsidR="009536A4" w:rsidRPr="009536A4" w:rsidRDefault="009536A4" w:rsidP="009536A4">
            <w:pPr>
              <w:spacing w:after="120"/>
              <w:jc w:val="center"/>
              <w:rPr>
                <w:sz w:val="18"/>
                <w:szCs w:val="18"/>
              </w:rPr>
            </w:pPr>
            <w:r w:rsidRPr="009536A4">
              <w:rPr>
                <w:sz w:val="18"/>
                <w:szCs w:val="18"/>
              </w:rPr>
              <w:t>Easy equipment booking</w:t>
            </w:r>
          </w:p>
        </w:tc>
        <w:tc>
          <w:tcPr>
            <w:tcW w:w="0" w:type="auto"/>
            <w:hideMark/>
          </w:tcPr>
          <w:p w14:paraId="07CE8810" w14:textId="77777777" w:rsidR="009536A4" w:rsidRPr="009536A4" w:rsidRDefault="009536A4" w:rsidP="009536A4">
            <w:pPr>
              <w:spacing w:after="120"/>
              <w:jc w:val="center"/>
              <w:rPr>
                <w:sz w:val="18"/>
                <w:szCs w:val="18"/>
              </w:rPr>
            </w:pPr>
            <w:r w:rsidRPr="009536A4">
              <w:rPr>
                <w:sz w:val="18"/>
                <w:szCs w:val="18"/>
              </w:rPr>
              <w:t>Limited intelligent features</w:t>
            </w:r>
          </w:p>
        </w:tc>
      </w:tr>
      <w:tr w:rsidR="009536A4" w:rsidRPr="009536A4" w14:paraId="059C151A" w14:textId="77777777" w:rsidTr="009536A4">
        <w:trPr>
          <w:trHeight w:val="285"/>
        </w:trPr>
        <w:tc>
          <w:tcPr>
            <w:tcW w:w="0" w:type="auto"/>
            <w:hideMark/>
          </w:tcPr>
          <w:p w14:paraId="42AC709B" w14:textId="77777777" w:rsidR="009536A4" w:rsidRPr="009536A4" w:rsidRDefault="009536A4" w:rsidP="009536A4">
            <w:pPr>
              <w:spacing w:after="120"/>
              <w:jc w:val="center"/>
              <w:rPr>
                <w:sz w:val="18"/>
                <w:szCs w:val="18"/>
              </w:rPr>
            </w:pPr>
            <w:r w:rsidRPr="009536A4">
              <w:rPr>
                <w:sz w:val="18"/>
                <w:szCs w:val="18"/>
              </w:rPr>
              <w:t>Machinery Sharing</w:t>
            </w:r>
          </w:p>
        </w:tc>
        <w:tc>
          <w:tcPr>
            <w:tcW w:w="0" w:type="auto"/>
            <w:hideMark/>
          </w:tcPr>
          <w:p w14:paraId="6C68B443" w14:textId="77777777" w:rsidR="009536A4" w:rsidRPr="009536A4" w:rsidRDefault="009536A4" w:rsidP="009536A4">
            <w:pPr>
              <w:spacing w:after="120"/>
              <w:jc w:val="center"/>
              <w:rPr>
                <w:sz w:val="18"/>
                <w:szCs w:val="18"/>
              </w:rPr>
            </w:pPr>
            <w:r w:rsidRPr="009536A4">
              <w:rPr>
                <w:sz w:val="18"/>
                <w:szCs w:val="18"/>
              </w:rPr>
              <w:t>Online Marketplace</w:t>
            </w:r>
          </w:p>
        </w:tc>
        <w:tc>
          <w:tcPr>
            <w:tcW w:w="0" w:type="auto"/>
            <w:hideMark/>
          </w:tcPr>
          <w:p w14:paraId="07D852E6" w14:textId="77777777" w:rsidR="009536A4" w:rsidRPr="009536A4" w:rsidRDefault="009536A4" w:rsidP="009536A4">
            <w:pPr>
              <w:spacing w:after="120"/>
              <w:jc w:val="center"/>
              <w:rPr>
                <w:sz w:val="18"/>
                <w:szCs w:val="18"/>
              </w:rPr>
            </w:pPr>
            <w:r w:rsidRPr="009536A4">
              <w:rPr>
                <w:sz w:val="18"/>
                <w:szCs w:val="18"/>
              </w:rPr>
              <w:t>Reduces equipment ownership cost</w:t>
            </w:r>
          </w:p>
        </w:tc>
        <w:tc>
          <w:tcPr>
            <w:tcW w:w="0" w:type="auto"/>
            <w:hideMark/>
          </w:tcPr>
          <w:p w14:paraId="10F0EC0B" w14:textId="77777777" w:rsidR="009536A4" w:rsidRPr="009536A4" w:rsidRDefault="009536A4" w:rsidP="009536A4">
            <w:pPr>
              <w:spacing w:after="120"/>
              <w:jc w:val="center"/>
              <w:rPr>
                <w:sz w:val="18"/>
                <w:szCs w:val="18"/>
              </w:rPr>
            </w:pPr>
            <w:r w:rsidRPr="009536A4">
              <w:rPr>
                <w:sz w:val="18"/>
                <w:szCs w:val="18"/>
              </w:rPr>
              <w:t>Trust and availability issues</w:t>
            </w:r>
          </w:p>
        </w:tc>
      </w:tr>
      <w:tr w:rsidR="009536A4" w:rsidRPr="009536A4" w14:paraId="15DF637F" w14:textId="77777777" w:rsidTr="009536A4">
        <w:trPr>
          <w:trHeight w:val="285"/>
        </w:trPr>
        <w:tc>
          <w:tcPr>
            <w:tcW w:w="0" w:type="auto"/>
            <w:hideMark/>
          </w:tcPr>
          <w:p w14:paraId="4FE23546" w14:textId="77777777" w:rsidR="009536A4" w:rsidRPr="009536A4" w:rsidRDefault="009536A4" w:rsidP="009536A4">
            <w:pPr>
              <w:spacing w:after="120"/>
              <w:jc w:val="center"/>
              <w:rPr>
                <w:sz w:val="18"/>
                <w:szCs w:val="18"/>
              </w:rPr>
            </w:pPr>
            <w:r w:rsidRPr="009536A4">
              <w:rPr>
                <w:sz w:val="18"/>
                <w:szCs w:val="18"/>
              </w:rPr>
              <w:t>Smart Agriculture</w:t>
            </w:r>
          </w:p>
        </w:tc>
        <w:tc>
          <w:tcPr>
            <w:tcW w:w="0" w:type="auto"/>
            <w:hideMark/>
          </w:tcPr>
          <w:p w14:paraId="3422AC6D" w14:textId="77777777" w:rsidR="009536A4" w:rsidRPr="009536A4" w:rsidRDefault="009536A4" w:rsidP="009536A4">
            <w:pPr>
              <w:spacing w:after="120"/>
              <w:jc w:val="center"/>
              <w:rPr>
                <w:sz w:val="18"/>
                <w:szCs w:val="18"/>
              </w:rPr>
            </w:pPr>
            <w:r w:rsidRPr="009536A4">
              <w:rPr>
                <w:sz w:val="18"/>
                <w:szCs w:val="18"/>
              </w:rPr>
              <w:t>IoT Sensors</w:t>
            </w:r>
          </w:p>
        </w:tc>
        <w:tc>
          <w:tcPr>
            <w:tcW w:w="0" w:type="auto"/>
            <w:hideMark/>
          </w:tcPr>
          <w:p w14:paraId="313D9DF3" w14:textId="77777777" w:rsidR="009536A4" w:rsidRPr="009536A4" w:rsidRDefault="009536A4" w:rsidP="009536A4">
            <w:pPr>
              <w:spacing w:after="120"/>
              <w:jc w:val="center"/>
              <w:rPr>
                <w:sz w:val="18"/>
                <w:szCs w:val="18"/>
              </w:rPr>
            </w:pPr>
            <w:r w:rsidRPr="009536A4">
              <w:rPr>
                <w:sz w:val="18"/>
                <w:szCs w:val="18"/>
              </w:rPr>
              <w:t>Real-time farm monitoring</w:t>
            </w:r>
          </w:p>
        </w:tc>
        <w:tc>
          <w:tcPr>
            <w:tcW w:w="0" w:type="auto"/>
            <w:hideMark/>
          </w:tcPr>
          <w:p w14:paraId="23E150A4" w14:textId="77777777" w:rsidR="009536A4" w:rsidRPr="009536A4" w:rsidRDefault="009536A4" w:rsidP="009536A4">
            <w:pPr>
              <w:spacing w:after="120"/>
              <w:jc w:val="center"/>
              <w:rPr>
                <w:sz w:val="18"/>
                <w:szCs w:val="18"/>
              </w:rPr>
            </w:pPr>
            <w:r w:rsidRPr="009536A4">
              <w:rPr>
                <w:sz w:val="18"/>
                <w:szCs w:val="18"/>
              </w:rPr>
              <w:t>Sensor and connectivity cost</w:t>
            </w:r>
          </w:p>
        </w:tc>
      </w:tr>
      <w:tr w:rsidR="009536A4" w:rsidRPr="009536A4" w14:paraId="4CE1376F" w14:textId="77777777" w:rsidTr="009536A4">
        <w:trPr>
          <w:trHeight w:val="285"/>
        </w:trPr>
        <w:tc>
          <w:tcPr>
            <w:tcW w:w="0" w:type="auto"/>
            <w:hideMark/>
          </w:tcPr>
          <w:p w14:paraId="35F8B04A" w14:textId="77777777" w:rsidR="009536A4" w:rsidRPr="009536A4" w:rsidRDefault="009536A4" w:rsidP="009536A4">
            <w:pPr>
              <w:spacing w:after="120"/>
              <w:jc w:val="center"/>
              <w:rPr>
                <w:sz w:val="18"/>
                <w:szCs w:val="18"/>
              </w:rPr>
            </w:pPr>
            <w:r w:rsidRPr="009536A4">
              <w:rPr>
                <w:sz w:val="18"/>
                <w:szCs w:val="18"/>
              </w:rPr>
              <w:t>Precision Agriculture</w:t>
            </w:r>
          </w:p>
        </w:tc>
        <w:tc>
          <w:tcPr>
            <w:tcW w:w="0" w:type="auto"/>
            <w:hideMark/>
          </w:tcPr>
          <w:p w14:paraId="208FE6B8" w14:textId="77777777" w:rsidR="009536A4" w:rsidRPr="009536A4" w:rsidRDefault="009536A4" w:rsidP="009536A4">
            <w:pPr>
              <w:spacing w:after="120"/>
              <w:jc w:val="center"/>
              <w:rPr>
                <w:sz w:val="18"/>
                <w:szCs w:val="18"/>
              </w:rPr>
            </w:pPr>
            <w:r w:rsidRPr="009536A4">
              <w:rPr>
                <w:sz w:val="18"/>
                <w:szCs w:val="18"/>
              </w:rPr>
              <w:t>GPS, GIS, Sensors</w:t>
            </w:r>
          </w:p>
        </w:tc>
        <w:tc>
          <w:tcPr>
            <w:tcW w:w="0" w:type="auto"/>
            <w:hideMark/>
          </w:tcPr>
          <w:p w14:paraId="4B92E088" w14:textId="77777777" w:rsidR="009536A4" w:rsidRPr="009536A4" w:rsidRDefault="009536A4" w:rsidP="009536A4">
            <w:pPr>
              <w:spacing w:after="120"/>
              <w:jc w:val="center"/>
              <w:rPr>
                <w:sz w:val="18"/>
                <w:szCs w:val="18"/>
              </w:rPr>
            </w:pPr>
            <w:r w:rsidRPr="009536A4">
              <w:rPr>
                <w:sz w:val="18"/>
                <w:szCs w:val="18"/>
              </w:rPr>
              <w:t>Improves resource utilization</w:t>
            </w:r>
          </w:p>
        </w:tc>
        <w:tc>
          <w:tcPr>
            <w:tcW w:w="0" w:type="auto"/>
            <w:hideMark/>
          </w:tcPr>
          <w:p w14:paraId="5CBCAA61" w14:textId="77777777" w:rsidR="009536A4" w:rsidRPr="009536A4" w:rsidRDefault="009536A4" w:rsidP="009536A4">
            <w:pPr>
              <w:spacing w:after="120"/>
              <w:jc w:val="center"/>
              <w:rPr>
                <w:sz w:val="18"/>
                <w:szCs w:val="18"/>
              </w:rPr>
            </w:pPr>
            <w:r w:rsidRPr="009536A4">
              <w:rPr>
                <w:sz w:val="18"/>
                <w:szCs w:val="18"/>
              </w:rPr>
              <w:t>Requires technical infrastructure</w:t>
            </w:r>
          </w:p>
        </w:tc>
      </w:tr>
      <w:tr w:rsidR="009536A4" w:rsidRPr="009536A4" w14:paraId="4F08EB62" w14:textId="77777777" w:rsidTr="009536A4">
        <w:trPr>
          <w:trHeight w:val="482"/>
        </w:trPr>
        <w:tc>
          <w:tcPr>
            <w:tcW w:w="0" w:type="auto"/>
            <w:hideMark/>
          </w:tcPr>
          <w:p w14:paraId="77188240" w14:textId="77777777" w:rsidR="009536A4" w:rsidRPr="009536A4" w:rsidRDefault="009536A4" w:rsidP="009536A4">
            <w:pPr>
              <w:spacing w:after="120"/>
              <w:jc w:val="center"/>
              <w:rPr>
                <w:sz w:val="18"/>
                <w:szCs w:val="18"/>
              </w:rPr>
            </w:pPr>
            <w:r w:rsidRPr="009536A4">
              <w:rPr>
                <w:sz w:val="18"/>
                <w:szCs w:val="18"/>
              </w:rPr>
              <w:t>Agricultural Prediction</w:t>
            </w:r>
          </w:p>
        </w:tc>
        <w:tc>
          <w:tcPr>
            <w:tcW w:w="0" w:type="auto"/>
            <w:hideMark/>
          </w:tcPr>
          <w:p w14:paraId="0249C4CB" w14:textId="77777777" w:rsidR="009536A4" w:rsidRPr="009536A4" w:rsidRDefault="009536A4" w:rsidP="009536A4">
            <w:pPr>
              <w:spacing w:after="120"/>
              <w:jc w:val="center"/>
              <w:rPr>
                <w:sz w:val="18"/>
                <w:szCs w:val="18"/>
              </w:rPr>
            </w:pPr>
            <w:r w:rsidRPr="009536A4">
              <w:rPr>
                <w:sz w:val="18"/>
                <w:szCs w:val="18"/>
              </w:rPr>
              <w:t>Machine Learning</w:t>
            </w:r>
          </w:p>
        </w:tc>
        <w:tc>
          <w:tcPr>
            <w:tcW w:w="0" w:type="auto"/>
            <w:hideMark/>
          </w:tcPr>
          <w:p w14:paraId="630F56D1" w14:textId="77777777" w:rsidR="009536A4" w:rsidRPr="009536A4" w:rsidRDefault="009536A4" w:rsidP="009536A4">
            <w:pPr>
              <w:spacing w:after="120"/>
              <w:jc w:val="center"/>
              <w:rPr>
                <w:sz w:val="18"/>
                <w:szCs w:val="18"/>
              </w:rPr>
            </w:pPr>
            <w:r w:rsidRPr="009536A4">
              <w:rPr>
                <w:sz w:val="18"/>
                <w:szCs w:val="18"/>
              </w:rPr>
              <w:t>Provides intelligent recommendations</w:t>
            </w:r>
          </w:p>
        </w:tc>
        <w:tc>
          <w:tcPr>
            <w:tcW w:w="0" w:type="auto"/>
            <w:hideMark/>
          </w:tcPr>
          <w:p w14:paraId="5E827D2C" w14:textId="77777777" w:rsidR="009536A4" w:rsidRPr="009536A4" w:rsidRDefault="009536A4" w:rsidP="009536A4">
            <w:pPr>
              <w:spacing w:after="120"/>
              <w:jc w:val="center"/>
              <w:rPr>
                <w:sz w:val="18"/>
                <w:szCs w:val="18"/>
              </w:rPr>
            </w:pPr>
            <w:r w:rsidRPr="009536A4">
              <w:rPr>
                <w:sz w:val="18"/>
                <w:szCs w:val="18"/>
              </w:rPr>
              <w:t>Requires quality datasets</w:t>
            </w:r>
          </w:p>
        </w:tc>
      </w:tr>
      <w:tr w:rsidR="009536A4" w:rsidRPr="009536A4" w14:paraId="57F357AB" w14:textId="77777777" w:rsidTr="009536A4">
        <w:trPr>
          <w:trHeight w:val="285"/>
        </w:trPr>
        <w:tc>
          <w:tcPr>
            <w:tcW w:w="0" w:type="auto"/>
            <w:hideMark/>
          </w:tcPr>
          <w:p w14:paraId="243AE5BF" w14:textId="77777777" w:rsidR="009536A4" w:rsidRPr="009536A4" w:rsidRDefault="009536A4" w:rsidP="009536A4">
            <w:pPr>
              <w:spacing w:after="120"/>
              <w:jc w:val="center"/>
              <w:rPr>
                <w:sz w:val="18"/>
                <w:szCs w:val="18"/>
              </w:rPr>
            </w:pPr>
            <w:r w:rsidRPr="009536A4">
              <w:rPr>
                <w:sz w:val="18"/>
                <w:szCs w:val="18"/>
              </w:rPr>
              <w:t>Equipment Tracking</w:t>
            </w:r>
          </w:p>
        </w:tc>
        <w:tc>
          <w:tcPr>
            <w:tcW w:w="0" w:type="auto"/>
            <w:hideMark/>
          </w:tcPr>
          <w:p w14:paraId="028C8D62" w14:textId="77777777" w:rsidR="009536A4" w:rsidRPr="009536A4" w:rsidRDefault="009536A4" w:rsidP="009536A4">
            <w:pPr>
              <w:spacing w:after="120"/>
              <w:jc w:val="center"/>
              <w:rPr>
                <w:sz w:val="18"/>
                <w:szCs w:val="18"/>
              </w:rPr>
            </w:pPr>
            <w:r w:rsidRPr="009536A4">
              <w:rPr>
                <w:sz w:val="18"/>
                <w:szCs w:val="18"/>
              </w:rPr>
              <w:t>GPS</w:t>
            </w:r>
          </w:p>
        </w:tc>
        <w:tc>
          <w:tcPr>
            <w:tcW w:w="0" w:type="auto"/>
            <w:hideMark/>
          </w:tcPr>
          <w:p w14:paraId="65189688" w14:textId="77777777" w:rsidR="009536A4" w:rsidRPr="009536A4" w:rsidRDefault="009536A4" w:rsidP="009536A4">
            <w:pPr>
              <w:spacing w:after="120"/>
              <w:jc w:val="center"/>
              <w:rPr>
                <w:sz w:val="18"/>
                <w:szCs w:val="18"/>
              </w:rPr>
            </w:pPr>
            <w:r w:rsidRPr="009536A4">
              <w:rPr>
                <w:sz w:val="18"/>
                <w:szCs w:val="18"/>
              </w:rPr>
              <w:t>Real-time location monitoring</w:t>
            </w:r>
          </w:p>
        </w:tc>
        <w:tc>
          <w:tcPr>
            <w:tcW w:w="0" w:type="auto"/>
            <w:hideMark/>
          </w:tcPr>
          <w:p w14:paraId="7B53C682" w14:textId="77777777" w:rsidR="009536A4" w:rsidRPr="009536A4" w:rsidRDefault="009536A4" w:rsidP="009536A4">
            <w:pPr>
              <w:spacing w:after="120"/>
              <w:jc w:val="center"/>
              <w:rPr>
                <w:sz w:val="18"/>
                <w:szCs w:val="18"/>
              </w:rPr>
            </w:pPr>
            <w:r w:rsidRPr="009536A4">
              <w:rPr>
                <w:sz w:val="18"/>
                <w:szCs w:val="18"/>
              </w:rPr>
              <w:t>Connectivity and privacy concerns</w:t>
            </w:r>
          </w:p>
        </w:tc>
      </w:tr>
      <w:tr w:rsidR="009536A4" w:rsidRPr="009536A4" w14:paraId="287B15C1" w14:textId="77777777" w:rsidTr="009536A4">
        <w:trPr>
          <w:trHeight w:val="482"/>
        </w:trPr>
        <w:tc>
          <w:tcPr>
            <w:tcW w:w="0" w:type="auto"/>
            <w:hideMark/>
          </w:tcPr>
          <w:p w14:paraId="2D77316F" w14:textId="77777777" w:rsidR="009536A4" w:rsidRPr="009536A4" w:rsidRDefault="009536A4" w:rsidP="009536A4">
            <w:pPr>
              <w:spacing w:after="120"/>
              <w:jc w:val="center"/>
              <w:rPr>
                <w:sz w:val="18"/>
                <w:szCs w:val="18"/>
              </w:rPr>
            </w:pPr>
            <w:r w:rsidRPr="009536A4">
              <w:rPr>
                <w:sz w:val="18"/>
                <w:szCs w:val="18"/>
              </w:rPr>
              <w:t>Predictive Maintenance</w:t>
            </w:r>
          </w:p>
        </w:tc>
        <w:tc>
          <w:tcPr>
            <w:tcW w:w="0" w:type="auto"/>
            <w:hideMark/>
          </w:tcPr>
          <w:p w14:paraId="50B041E5" w14:textId="77777777" w:rsidR="009536A4" w:rsidRPr="009536A4" w:rsidRDefault="009536A4" w:rsidP="009536A4">
            <w:pPr>
              <w:spacing w:after="120"/>
              <w:jc w:val="center"/>
              <w:rPr>
                <w:sz w:val="18"/>
                <w:szCs w:val="18"/>
              </w:rPr>
            </w:pPr>
            <w:r w:rsidRPr="009536A4">
              <w:rPr>
                <w:sz w:val="18"/>
                <w:szCs w:val="18"/>
              </w:rPr>
              <w:t>ML + IoT</w:t>
            </w:r>
          </w:p>
        </w:tc>
        <w:tc>
          <w:tcPr>
            <w:tcW w:w="0" w:type="auto"/>
            <w:hideMark/>
          </w:tcPr>
          <w:p w14:paraId="14DCCE7A" w14:textId="77777777" w:rsidR="009536A4" w:rsidRPr="009536A4" w:rsidRDefault="009536A4" w:rsidP="009536A4">
            <w:pPr>
              <w:spacing w:after="120"/>
              <w:jc w:val="center"/>
              <w:rPr>
                <w:sz w:val="18"/>
                <w:szCs w:val="18"/>
              </w:rPr>
            </w:pPr>
            <w:r w:rsidRPr="009536A4">
              <w:rPr>
                <w:sz w:val="18"/>
                <w:szCs w:val="18"/>
              </w:rPr>
              <w:t>Reduces unexpected equipment breakdowns</w:t>
            </w:r>
          </w:p>
        </w:tc>
        <w:tc>
          <w:tcPr>
            <w:tcW w:w="0" w:type="auto"/>
            <w:hideMark/>
          </w:tcPr>
          <w:p w14:paraId="75E9E174" w14:textId="77777777" w:rsidR="009536A4" w:rsidRPr="009536A4" w:rsidRDefault="009536A4" w:rsidP="009536A4">
            <w:pPr>
              <w:spacing w:after="120"/>
              <w:jc w:val="center"/>
              <w:rPr>
                <w:sz w:val="18"/>
                <w:szCs w:val="18"/>
              </w:rPr>
            </w:pPr>
            <w:r w:rsidRPr="009536A4">
              <w:rPr>
                <w:sz w:val="18"/>
                <w:szCs w:val="18"/>
              </w:rPr>
              <w:t>Requires historical equipment data</w:t>
            </w:r>
          </w:p>
        </w:tc>
      </w:tr>
      <w:tr w:rsidR="009536A4" w:rsidRPr="009536A4" w14:paraId="3BAEDCB0" w14:textId="77777777" w:rsidTr="009536A4">
        <w:trPr>
          <w:trHeight w:val="285"/>
        </w:trPr>
        <w:tc>
          <w:tcPr>
            <w:tcW w:w="0" w:type="auto"/>
            <w:hideMark/>
          </w:tcPr>
          <w:p w14:paraId="14FE5546" w14:textId="77777777" w:rsidR="009536A4" w:rsidRPr="009536A4" w:rsidRDefault="009536A4" w:rsidP="009536A4">
            <w:pPr>
              <w:spacing w:after="120"/>
              <w:jc w:val="center"/>
              <w:rPr>
                <w:sz w:val="18"/>
                <w:szCs w:val="18"/>
              </w:rPr>
            </w:pPr>
            <w:r w:rsidRPr="009536A4">
              <w:rPr>
                <w:sz w:val="18"/>
                <w:szCs w:val="18"/>
              </w:rPr>
              <w:t>Farm Management</w:t>
            </w:r>
          </w:p>
        </w:tc>
        <w:tc>
          <w:tcPr>
            <w:tcW w:w="0" w:type="auto"/>
            <w:hideMark/>
          </w:tcPr>
          <w:p w14:paraId="7C1A0ED4" w14:textId="77777777" w:rsidR="009536A4" w:rsidRPr="009536A4" w:rsidRDefault="009536A4" w:rsidP="009536A4">
            <w:pPr>
              <w:spacing w:after="120"/>
              <w:jc w:val="center"/>
              <w:rPr>
                <w:sz w:val="18"/>
                <w:szCs w:val="18"/>
              </w:rPr>
            </w:pPr>
            <w:r w:rsidRPr="009536A4">
              <w:rPr>
                <w:sz w:val="18"/>
                <w:szCs w:val="18"/>
              </w:rPr>
              <w:t>Cloud Computing</w:t>
            </w:r>
          </w:p>
        </w:tc>
        <w:tc>
          <w:tcPr>
            <w:tcW w:w="0" w:type="auto"/>
            <w:hideMark/>
          </w:tcPr>
          <w:p w14:paraId="0EB7E842" w14:textId="77777777" w:rsidR="009536A4" w:rsidRPr="009536A4" w:rsidRDefault="009536A4" w:rsidP="009536A4">
            <w:pPr>
              <w:spacing w:after="120"/>
              <w:jc w:val="center"/>
              <w:rPr>
                <w:sz w:val="18"/>
                <w:szCs w:val="18"/>
              </w:rPr>
            </w:pPr>
            <w:r w:rsidRPr="009536A4">
              <w:rPr>
                <w:sz w:val="18"/>
                <w:szCs w:val="18"/>
              </w:rPr>
              <w:t>Centralized farm data management</w:t>
            </w:r>
          </w:p>
        </w:tc>
        <w:tc>
          <w:tcPr>
            <w:tcW w:w="0" w:type="auto"/>
            <w:hideMark/>
          </w:tcPr>
          <w:p w14:paraId="4055EE97" w14:textId="77777777" w:rsidR="009536A4" w:rsidRPr="009536A4" w:rsidRDefault="009536A4" w:rsidP="009536A4">
            <w:pPr>
              <w:spacing w:after="120"/>
              <w:jc w:val="center"/>
              <w:rPr>
                <w:sz w:val="18"/>
                <w:szCs w:val="18"/>
              </w:rPr>
            </w:pPr>
            <w:r w:rsidRPr="009536A4">
              <w:rPr>
                <w:sz w:val="18"/>
                <w:szCs w:val="18"/>
              </w:rPr>
              <w:t>Internet dependency</w:t>
            </w:r>
          </w:p>
        </w:tc>
      </w:tr>
      <w:tr w:rsidR="009536A4" w:rsidRPr="009536A4" w14:paraId="5F67B9C6" w14:textId="77777777" w:rsidTr="009536A4">
        <w:trPr>
          <w:trHeight w:val="471"/>
        </w:trPr>
        <w:tc>
          <w:tcPr>
            <w:tcW w:w="0" w:type="auto"/>
            <w:hideMark/>
          </w:tcPr>
          <w:p w14:paraId="3E5530DE" w14:textId="77777777" w:rsidR="009536A4" w:rsidRPr="009536A4" w:rsidRDefault="009536A4" w:rsidP="009536A4">
            <w:pPr>
              <w:spacing w:after="120"/>
              <w:jc w:val="center"/>
              <w:rPr>
                <w:sz w:val="18"/>
                <w:szCs w:val="18"/>
              </w:rPr>
            </w:pPr>
            <w:r w:rsidRPr="009536A4">
              <w:rPr>
                <w:sz w:val="18"/>
                <w:szCs w:val="18"/>
              </w:rPr>
              <w:t>Digital Marketplace</w:t>
            </w:r>
          </w:p>
        </w:tc>
        <w:tc>
          <w:tcPr>
            <w:tcW w:w="0" w:type="auto"/>
            <w:hideMark/>
          </w:tcPr>
          <w:p w14:paraId="654081D3" w14:textId="77777777" w:rsidR="009536A4" w:rsidRPr="009536A4" w:rsidRDefault="009536A4" w:rsidP="009536A4">
            <w:pPr>
              <w:spacing w:after="120"/>
              <w:jc w:val="center"/>
              <w:rPr>
                <w:sz w:val="18"/>
                <w:szCs w:val="18"/>
              </w:rPr>
            </w:pPr>
            <w:r w:rsidRPr="009536A4">
              <w:rPr>
                <w:sz w:val="18"/>
                <w:szCs w:val="18"/>
              </w:rPr>
              <w:t>Mobile/Web Platform</w:t>
            </w:r>
          </w:p>
        </w:tc>
        <w:tc>
          <w:tcPr>
            <w:tcW w:w="0" w:type="auto"/>
            <w:hideMark/>
          </w:tcPr>
          <w:p w14:paraId="76C158EF" w14:textId="77777777" w:rsidR="009536A4" w:rsidRPr="009536A4" w:rsidRDefault="009536A4" w:rsidP="009536A4">
            <w:pPr>
              <w:spacing w:after="120"/>
              <w:jc w:val="center"/>
              <w:rPr>
                <w:sz w:val="18"/>
                <w:szCs w:val="18"/>
              </w:rPr>
            </w:pPr>
            <w:r w:rsidRPr="009536A4">
              <w:rPr>
                <w:sz w:val="18"/>
                <w:szCs w:val="18"/>
              </w:rPr>
              <w:t>Connects farmers and equipment owners</w:t>
            </w:r>
          </w:p>
        </w:tc>
        <w:tc>
          <w:tcPr>
            <w:tcW w:w="0" w:type="auto"/>
            <w:hideMark/>
          </w:tcPr>
          <w:p w14:paraId="727DCE7E" w14:textId="77777777" w:rsidR="009536A4" w:rsidRPr="009536A4" w:rsidRDefault="009536A4" w:rsidP="009536A4">
            <w:pPr>
              <w:spacing w:after="120"/>
              <w:jc w:val="center"/>
              <w:rPr>
                <w:sz w:val="18"/>
                <w:szCs w:val="18"/>
              </w:rPr>
            </w:pPr>
            <w:r w:rsidRPr="009536A4">
              <w:rPr>
                <w:sz w:val="18"/>
                <w:szCs w:val="18"/>
              </w:rPr>
              <w:t>Payment and dispute management</w:t>
            </w:r>
          </w:p>
        </w:tc>
      </w:tr>
      <w:tr w:rsidR="009536A4" w:rsidRPr="009536A4" w14:paraId="319FFC93" w14:textId="77777777" w:rsidTr="009536A4">
        <w:trPr>
          <w:trHeight w:val="482"/>
        </w:trPr>
        <w:tc>
          <w:tcPr>
            <w:tcW w:w="0" w:type="auto"/>
            <w:hideMark/>
          </w:tcPr>
          <w:p w14:paraId="294EC077" w14:textId="77777777" w:rsidR="009536A4" w:rsidRPr="009536A4" w:rsidRDefault="009536A4" w:rsidP="009536A4">
            <w:pPr>
              <w:spacing w:after="120"/>
              <w:jc w:val="center"/>
              <w:rPr>
                <w:sz w:val="18"/>
                <w:szCs w:val="18"/>
              </w:rPr>
            </w:pPr>
            <w:r w:rsidRPr="009536A4">
              <w:rPr>
                <w:sz w:val="18"/>
                <w:szCs w:val="18"/>
              </w:rPr>
              <w:t>Resource Optimization</w:t>
            </w:r>
          </w:p>
        </w:tc>
        <w:tc>
          <w:tcPr>
            <w:tcW w:w="0" w:type="auto"/>
            <w:hideMark/>
          </w:tcPr>
          <w:p w14:paraId="4D3A5F69" w14:textId="77777777" w:rsidR="009536A4" w:rsidRPr="009536A4" w:rsidRDefault="009536A4" w:rsidP="009536A4">
            <w:pPr>
              <w:spacing w:after="120"/>
              <w:jc w:val="center"/>
              <w:rPr>
                <w:sz w:val="18"/>
                <w:szCs w:val="18"/>
              </w:rPr>
            </w:pPr>
            <w:r w:rsidRPr="009536A4">
              <w:rPr>
                <w:sz w:val="18"/>
                <w:szCs w:val="18"/>
              </w:rPr>
              <w:t>AI/ML</w:t>
            </w:r>
          </w:p>
        </w:tc>
        <w:tc>
          <w:tcPr>
            <w:tcW w:w="0" w:type="auto"/>
            <w:hideMark/>
          </w:tcPr>
          <w:p w14:paraId="536B123D" w14:textId="77777777" w:rsidR="009536A4" w:rsidRPr="009536A4" w:rsidRDefault="009536A4" w:rsidP="009536A4">
            <w:pPr>
              <w:spacing w:after="120"/>
              <w:jc w:val="center"/>
              <w:rPr>
                <w:sz w:val="18"/>
                <w:szCs w:val="18"/>
              </w:rPr>
            </w:pPr>
            <w:r w:rsidRPr="009536A4">
              <w:rPr>
                <w:sz w:val="18"/>
                <w:szCs w:val="18"/>
              </w:rPr>
              <w:t>Improves allocation of farm resources</w:t>
            </w:r>
          </w:p>
        </w:tc>
        <w:tc>
          <w:tcPr>
            <w:tcW w:w="0" w:type="auto"/>
            <w:hideMark/>
          </w:tcPr>
          <w:p w14:paraId="4DA798DC" w14:textId="77777777" w:rsidR="009536A4" w:rsidRPr="009536A4" w:rsidRDefault="009536A4" w:rsidP="009536A4">
            <w:pPr>
              <w:spacing w:after="120"/>
              <w:jc w:val="center"/>
              <w:rPr>
                <w:sz w:val="18"/>
                <w:szCs w:val="18"/>
              </w:rPr>
            </w:pPr>
            <w:r w:rsidRPr="009536A4">
              <w:rPr>
                <w:sz w:val="18"/>
                <w:szCs w:val="18"/>
              </w:rPr>
              <w:t>Model accuracy varies by region</w:t>
            </w:r>
          </w:p>
        </w:tc>
      </w:tr>
      <w:tr w:rsidR="009536A4" w:rsidRPr="009536A4" w14:paraId="34EC3300" w14:textId="77777777" w:rsidTr="009536A4">
        <w:trPr>
          <w:trHeight w:val="285"/>
        </w:trPr>
        <w:tc>
          <w:tcPr>
            <w:tcW w:w="0" w:type="auto"/>
            <w:hideMark/>
          </w:tcPr>
          <w:p w14:paraId="61A96645" w14:textId="77777777" w:rsidR="009536A4" w:rsidRPr="009536A4" w:rsidRDefault="009536A4" w:rsidP="009536A4">
            <w:pPr>
              <w:spacing w:after="120"/>
              <w:jc w:val="center"/>
              <w:rPr>
                <w:sz w:val="18"/>
                <w:szCs w:val="18"/>
              </w:rPr>
            </w:pPr>
            <w:r w:rsidRPr="009536A4">
              <w:rPr>
                <w:sz w:val="18"/>
                <w:szCs w:val="18"/>
              </w:rPr>
              <w:t>Crop Monitoring</w:t>
            </w:r>
          </w:p>
        </w:tc>
        <w:tc>
          <w:tcPr>
            <w:tcW w:w="0" w:type="auto"/>
            <w:hideMark/>
          </w:tcPr>
          <w:p w14:paraId="3AC56139" w14:textId="77777777" w:rsidR="009536A4" w:rsidRPr="009536A4" w:rsidRDefault="009536A4" w:rsidP="009536A4">
            <w:pPr>
              <w:spacing w:after="120"/>
              <w:jc w:val="center"/>
              <w:rPr>
                <w:sz w:val="18"/>
                <w:szCs w:val="18"/>
              </w:rPr>
            </w:pPr>
            <w:r w:rsidRPr="009536A4">
              <w:rPr>
                <w:sz w:val="18"/>
                <w:szCs w:val="18"/>
              </w:rPr>
              <w:t>IoT + Remote Sensing</w:t>
            </w:r>
          </w:p>
        </w:tc>
        <w:tc>
          <w:tcPr>
            <w:tcW w:w="0" w:type="auto"/>
            <w:hideMark/>
          </w:tcPr>
          <w:p w14:paraId="412FA0B9" w14:textId="77777777" w:rsidR="009536A4" w:rsidRPr="009536A4" w:rsidRDefault="009536A4" w:rsidP="009536A4">
            <w:pPr>
              <w:spacing w:after="120"/>
              <w:jc w:val="center"/>
              <w:rPr>
                <w:sz w:val="18"/>
                <w:szCs w:val="18"/>
              </w:rPr>
            </w:pPr>
            <w:r w:rsidRPr="009536A4">
              <w:rPr>
                <w:sz w:val="18"/>
                <w:szCs w:val="18"/>
              </w:rPr>
              <w:t>Enables continuous crop monitoring</w:t>
            </w:r>
          </w:p>
        </w:tc>
        <w:tc>
          <w:tcPr>
            <w:tcW w:w="0" w:type="auto"/>
            <w:hideMark/>
          </w:tcPr>
          <w:p w14:paraId="5B35AAF4" w14:textId="77777777" w:rsidR="009536A4" w:rsidRPr="009536A4" w:rsidRDefault="009536A4" w:rsidP="009536A4">
            <w:pPr>
              <w:spacing w:after="120"/>
              <w:jc w:val="center"/>
              <w:rPr>
                <w:sz w:val="18"/>
                <w:szCs w:val="18"/>
              </w:rPr>
            </w:pPr>
            <w:r w:rsidRPr="009536A4">
              <w:rPr>
                <w:sz w:val="18"/>
                <w:szCs w:val="18"/>
              </w:rPr>
              <w:t>Hardware and maintenance costs</w:t>
            </w:r>
          </w:p>
        </w:tc>
      </w:tr>
      <w:tr w:rsidR="009536A4" w:rsidRPr="009536A4" w14:paraId="5E0633E2" w14:textId="77777777" w:rsidTr="009536A4">
        <w:trPr>
          <w:trHeight w:val="285"/>
        </w:trPr>
        <w:tc>
          <w:tcPr>
            <w:tcW w:w="0" w:type="auto"/>
            <w:hideMark/>
          </w:tcPr>
          <w:p w14:paraId="646D511A" w14:textId="77777777" w:rsidR="009536A4" w:rsidRPr="009536A4" w:rsidRDefault="009536A4" w:rsidP="009536A4">
            <w:pPr>
              <w:spacing w:after="120"/>
              <w:jc w:val="center"/>
              <w:rPr>
                <w:sz w:val="18"/>
                <w:szCs w:val="18"/>
              </w:rPr>
            </w:pPr>
            <w:r w:rsidRPr="009536A4">
              <w:rPr>
                <w:sz w:val="18"/>
                <w:szCs w:val="18"/>
              </w:rPr>
              <w:t>Equipment Scheduling</w:t>
            </w:r>
          </w:p>
        </w:tc>
        <w:tc>
          <w:tcPr>
            <w:tcW w:w="0" w:type="auto"/>
            <w:hideMark/>
          </w:tcPr>
          <w:p w14:paraId="50CD44EF" w14:textId="77777777" w:rsidR="009536A4" w:rsidRPr="009536A4" w:rsidRDefault="009536A4" w:rsidP="009536A4">
            <w:pPr>
              <w:spacing w:after="120"/>
              <w:jc w:val="center"/>
              <w:rPr>
                <w:sz w:val="18"/>
                <w:szCs w:val="18"/>
              </w:rPr>
            </w:pPr>
            <w:r w:rsidRPr="009536A4">
              <w:rPr>
                <w:sz w:val="18"/>
                <w:szCs w:val="18"/>
              </w:rPr>
              <w:t>Web-Based Scheduling</w:t>
            </w:r>
          </w:p>
        </w:tc>
        <w:tc>
          <w:tcPr>
            <w:tcW w:w="0" w:type="auto"/>
            <w:hideMark/>
          </w:tcPr>
          <w:p w14:paraId="6DDA73A4" w14:textId="77777777" w:rsidR="009536A4" w:rsidRPr="009536A4" w:rsidRDefault="009536A4" w:rsidP="009536A4">
            <w:pPr>
              <w:spacing w:after="120"/>
              <w:jc w:val="center"/>
              <w:rPr>
                <w:sz w:val="18"/>
                <w:szCs w:val="18"/>
              </w:rPr>
            </w:pPr>
            <w:r w:rsidRPr="009536A4">
              <w:rPr>
                <w:sz w:val="18"/>
                <w:szCs w:val="18"/>
              </w:rPr>
              <w:t>Avoids booking conflicts</w:t>
            </w:r>
          </w:p>
        </w:tc>
        <w:tc>
          <w:tcPr>
            <w:tcW w:w="0" w:type="auto"/>
            <w:hideMark/>
          </w:tcPr>
          <w:p w14:paraId="70934D37" w14:textId="77777777" w:rsidR="009536A4" w:rsidRPr="009536A4" w:rsidRDefault="009536A4" w:rsidP="009536A4">
            <w:pPr>
              <w:spacing w:after="120"/>
              <w:jc w:val="center"/>
              <w:rPr>
                <w:sz w:val="18"/>
                <w:szCs w:val="18"/>
              </w:rPr>
            </w:pPr>
            <w:r w:rsidRPr="009536A4">
              <w:rPr>
                <w:sz w:val="18"/>
                <w:szCs w:val="18"/>
              </w:rPr>
              <w:t>Requires accurate availability data</w:t>
            </w:r>
          </w:p>
        </w:tc>
      </w:tr>
      <w:tr w:rsidR="009536A4" w:rsidRPr="009536A4" w14:paraId="7FA2E700" w14:textId="77777777" w:rsidTr="009536A4">
        <w:trPr>
          <w:trHeight w:val="482"/>
        </w:trPr>
        <w:tc>
          <w:tcPr>
            <w:tcW w:w="0" w:type="auto"/>
            <w:hideMark/>
          </w:tcPr>
          <w:p w14:paraId="2F015D83" w14:textId="77777777" w:rsidR="009536A4" w:rsidRPr="009536A4" w:rsidRDefault="009536A4" w:rsidP="009536A4">
            <w:pPr>
              <w:spacing w:after="120"/>
              <w:jc w:val="center"/>
              <w:rPr>
                <w:sz w:val="18"/>
                <w:szCs w:val="18"/>
              </w:rPr>
            </w:pPr>
            <w:r w:rsidRPr="009536A4">
              <w:rPr>
                <w:sz w:val="18"/>
                <w:szCs w:val="18"/>
              </w:rPr>
              <w:t>Weather Monitoring</w:t>
            </w:r>
          </w:p>
        </w:tc>
        <w:tc>
          <w:tcPr>
            <w:tcW w:w="0" w:type="auto"/>
            <w:hideMark/>
          </w:tcPr>
          <w:p w14:paraId="626D4075" w14:textId="77777777" w:rsidR="009536A4" w:rsidRPr="009536A4" w:rsidRDefault="009536A4" w:rsidP="009536A4">
            <w:pPr>
              <w:spacing w:after="120"/>
              <w:jc w:val="center"/>
              <w:rPr>
                <w:sz w:val="18"/>
                <w:szCs w:val="18"/>
              </w:rPr>
            </w:pPr>
            <w:r w:rsidRPr="009536A4">
              <w:rPr>
                <w:sz w:val="18"/>
                <w:szCs w:val="18"/>
              </w:rPr>
              <w:t>Weather APIs + IoT</w:t>
            </w:r>
          </w:p>
        </w:tc>
        <w:tc>
          <w:tcPr>
            <w:tcW w:w="0" w:type="auto"/>
            <w:hideMark/>
          </w:tcPr>
          <w:p w14:paraId="144EA87D" w14:textId="77777777" w:rsidR="009536A4" w:rsidRPr="009536A4" w:rsidRDefault="009536A4" w:rsidP="009536A4">
            <w:pPr>
              <w:spacing w:after="120"/>
              <w:jc w:val="center"/>
              <w:rPr>
                <w:sz w:val="18"/>
                <w:szCs w:val="18"/>
              </w:rPr>
            </w:pPr>
            <w:r w:rsidRPr="009536A4">
              <w:rPr>
                <w:sz w:val="18"/>
                <w:szCs w:val="18"/>
              </w:rPr>
              <w:t>Supports weather-based farm planning</w:t>
            </w:r>
          </w:p>
        </w:tc>
        <w:tc>
          <w:tcPr>
            <w:tcW w:w="0" w:type="auto"/>
            <w:hideMark/>
          </w:tcPr>
          <w:p w14:paraId="28A2910A" w14:textId="77777777" w:rsidR="009536A4" w:rsidRPr="009536A4" w:rsidRDefault="009536A4" w:rsidP="009536A4">
            <w:pPr>
              <w:spacing w:after="120"/>
              <w:jc w:val="center"/>
              <w:rPr>
                <w:sz w:val="18"/>
                <w:szCs w:val="18"/>
              </w:rPr>
            </w:pPr>
            <w:r w:rsidRPr="009536A4">
              <w:rPr>
                <w:sz w:val="18"/>
                <w:szCs w:val="18"/>
              </w:rPr>
              <w:t>Weather predictions may vary</w:t>
            </w:r>
          </w:p>
        </w:tc>
      </w:tr>
      <w:tr w:rsidR="009536A4" w:rsidRPr="009536A4" w14:paraId="1E1AAABA" w14:textId="77777777" w:rsidTr="009536A4">
        <w:trPr>
          <w:trHeight w:val="285"/>
        </w:trPr>
        <w:tc>
          <w:tcPr>
            <w:tcW w:w="0" w:type="auto"/>
            <w:hideMark/>
          </w:tcPr>
          <w:p w14:paraId="2784D7F3" w14:textId="77777777" w:rsidR="009536A4" w:rsidRPr="009536A4" w:rsidRDefault="009536A4" w:rsidP="009536A4">
            <w:pPr>
              <w:spacing w:after="120"/>
              <w:jc w:val="center"/>
              <w:rPr>
                <w:sz w:val="18"/>
                <w:szCs w:val="18"/>
              </w:rPr>
            </w:pPr>
            <w:r w:rsidRPr="009536A4">
              <w:rPr>
                <w:sz w:val="18"/>
                <w:szCs w:val="18"/>
              </w:rPr>
              <w:t>Soil Management</w:t>
            </w:r>
          </w:p>
        </w:tc>
        <w:tc>
          <w:tcPr>
            <w:tcW w:w="0" w:type="auto"/>
            <w:hideMark/>
          </w:tcPr>
          <w:p w14:paraId="2E5D3CF3" w14:textId="77777777" w:rsidR="009536A4" w:rsidRPr="009536A4" w:rsidRDefault="009536A4" w:rsidP="009536A4">
            <w:pPr>
              <w:spacing w:after="120"/>
              <w:jc w:val="center"/>
              <w:rPr>
                <w:sz w:val="18"/>
                <w:szCs w:val="18"/>
              </w:rPr>
            </w:pPr>
            <w:r w:rsidRPr="009536A4">
              <w:rPr>
                <w:sz w:val="18"/>
                <w:szCs w:val="18"/>
              </w:rPr>
              <w:t>IoT Soil Sensors</w:t>
            </w:r>
          </w:p>
        </w:tc>
        <w:tc>
          <w:tcPr>
            <w:tcW w:w="0" w:type="auto"/>
            <w:hideMark/>
          </w:tcPr>
          <w:p w14:paraId="49F80E8B" w14:textId="77777777" w:rsidR="009536A4" w:rsidRPr="009536A4" w:rsidRDefault="009536A4" w:rsidP="009536A4">
            <w:pPr>
              <w:spacing w:after="120"/>
              <w:jc w:val="center"/>
              <w:rPr>
                <w:sz w:val="18"/>
                <w:szCs w:val="18"/>
              </w:rPr>
            </w:pPr>
            <w:r w:rsidRPr="009536A4">
              <w:rPr>
                <w:sz w:val="18"/>
                <w:szCs w:val="18"/>
              </w:rPr>
              <w:t>Provides real-time soil information</w:t>
            </w:r>
          </w:p>
        </w:tc>
        <w:tc>
          <w:tcPr>
            <w:tcW w:w="0" w:type="auto"/>
            <w:hideMark/>
          </w:tcPr>
          <w:p w14:paraId="4C52C349" w14:textId="77777777" w:rsidR="009536A4" w:rsidRPr="009536A4" w:rsidRDefault="009536A4" w:rsidP="009536A4">
            <w:pPr>
              <w:spacing w:after="120"/>
              <w:jc w:val="center"/>
              <w:rPr>
                <w:sz w:val="18"/>
                <w:szCs w:val="18"/>
              </w:rPr>
            </w:pPr>
            <w:r w:rsidRPr="009536A4">
              <w:rPr>
                <w:sz w:val="18"/>
                <w:szCs w:val="18"/>
              </w:rPr>
              <w:t>Sensor calibration is required</w:t>
            </w:r>
          </w:p>
        </w:tc>
      </w:tr>
      <w:tr w:rsidR="009536A4" w:rsidRPr="009536A4" w14:paraId="2F04BAF2" w14:textId="77777777" w:rsidTr="009536A4">
        <w:trPr>
          <w:trHeight w:val="285"/>
        </w:trPr>
        <w:tc>
          <w:tcPr>
            <w:tcW w:w="0" w:type="auto"/>
            <w:hideMark/>
          </w:tcPr>
          <w:p w14:paraId="001467EF" w14:textId="77777777" w:rsidR="009536A4" w:rsidRPr="009536A4" w:rsidRDefault="009536A4" w:rsidP="009536A4">
            <w:pPr>
              <w:spacing w:after="120"/>
              <w:jc w:val="center"/>
              <w:rPr>
                <w:sz w:val="18"/>
                <w:szCs w:val="18"/>
              </w:rPr>
            </w:pPr>
            <w:r w:rsidRPr="009536A4">
              <w:rPr>
                <w:sz w:val="18"/>
                <w:szCs w:val="18"/>
              </w:rPr>
              <w:t>Irrigation Management</w:t>
            </w:r>
          </w:p>
        </w:tc>
        <w:tc>
          <w:tcPr>
            <w:tcW w:w="0" w:type="auto"/>
            <w:hideMark/>
          </w:tcPr>
          <w:p w14:paraId="29E3DE71" w14:textId="77777777" w:rsidR="009536A4" w:rsidRPr="009536A4" w:rsidRDefault="009536A4" w:rsidP="009536A4">
            <w:pPr>
              <w:spacing w:after="120"/>
              <w:jc w:val="center"/>
              <w:rPr>
                <w:sz w:val="18"/>
                <w:szCs w:val="18"/>
              </w:rPr>
            </w:pPr>
            <w:r w:rsidRPr="009536A4">
              <w:rPr>
                <w:sz w:val="18"/>
                <w:szCs w:val="18"/>
              </w:rPr>
              <w:t>IoT + Automation</w:t>
            </w:r>
          </w:p>
        </w:tc>
        <w:tc>
          <w:tcPr>
            <w:tcW w:w="0" w:type="auto"/>
            <w:hideMark/>
          </w:tcPr>
          <w:p w14:paraId="25D96BBF" w14:textId="77777777" w:rsidR="009536A4" w:rsidRPr="009536A4" w:rsidRDefault="009536A4" w:rsidP="009536A4">
            <w:pPr>
              <w:spacing w:after="120"/>
              <w:jc w:val="center"/>
              <w:rPr>
                <w:sz w:val="18"/>
                <w:szCs w:val="18"/>
              </w:rPr>
            </w:pPr>
            <w:r w:rsidRPr="009536A4">
              <w:rPr>
                <w:sz w:val="18"/>
                <w:szCs w:val="18"/>
              </w:rPr>
              <w:t>Reduces water wastage</w:t>
            </w:r>
          </w:p>
        </w:tc>
        <w:tc>
          <w:tcPr>
            <w:tcW w:w="0" w:type="auto"/>
            <w:hideMark/>
          </w:tcPr>
          <w:p w14:paraId="21074592" w14:textId="77777777" w:rsidR="009536A4" w:rsidRPr="009536A4" w:rsidRDefault="009536A4" w:rsidP="009536A4">
            <w:pPr>
              <w:spacing w:after="120"/>
              <w:jc w:val="center"/>
              <w:rPr>
                <w:sz w:val="18"/>
                <w:szCs w:val="18"/>
              </w:rPr>
            </w:pPr>
            <w:r w:rsidRPr="009536A4">
              <w:rPr>
                <w:sz w:val="18"/>
                <w:szCs w:val="18"/>
              </w:rPr>
              <w:t>Initial installation cost</w:t>
            </w:r>
          </w:p>
        </w:tc>
      </w:tr>
      <w:tr w:rsidR="009536A4" w:rsidRPr="009536A4" w14:paraId="34329F31" w14:textId="77777777" w:rsidTr="009536A4">
        <w:trPr>
          <w:trHeight w:val="482"/>
        </w:trPr>
        <w:tc>
          <w:tcPr>
            <w:tcW w:w="0" w:type="auto"/>
            <w:hideMark/>
          </w:tcPr>
          <w:p w14:paraId="6384A5A3" w14:textId="77777777" w:rsidR="009536A4" w:rsidRPr="009536A4" w:rsidRDefault="009536A4" w:rsidP="009536A4">
            <w:pPr>
              <w:spacing w:after="120"/>
              <w:jc w:val="center"/>
              <w:rPr>
                <w:sz w:val="18"/>
                <w:szCs w:val="18"/>
              </w:rPr>
            </w:pPr>
            <w:r w:rsidRPr="009536A4">
              <w:rPr>
                <w:sz w:val="18"/>
                <w:szCs w:val="18"/>
              </w:rPr>
              <w:t>Farm Inventory</w:t>
            </w:r>
          </w:p>
        </w:tc>
        <w:tc>
          <w:tcPr>
            <w:tcW w:w="0" w:type="auto"/>
            <w:hideMark/>
          </w:tcPr>
          <w:p w14:paraId="72D3423E" w14:textId="77777777" w:rsidR="009536A4" w:rsidRPr="009536A4" w:rsidRDefault="009536A4" w:rsidP="009536A4">
            <w:pPr>
              <w:spacing w:after="120"/>
              <w:jc w:val="center"/>
              <w:rPr>
                <w:sz w:val="18"/>
                <w:szCs w:val="18"/>
              </w:rPr>
            </w:pPr>
            <w:r w:rsidRPr="009536A4">
              <w:rPr>
                <w:sz w:val="18"/>
                <w:szCs w:val="18"/>
              </w:rPr>
              <w:t>Database Management</w:t>
            </w:r>
          </w:p>
        </w:tc>
        <w:tc>
          <w:tcPr>
            <w:tcW w:w="0" w:type="auto"/>
            <w:hideMark/>
          </w:tcPr>
          <w:p w14:paraId="2DA1312C" w14:textId="77777777" w:rsidR="009536A4" w:rsidRPr="009536A4" w:rsidRDefault="009536A4" w:rsidP="009536A4">
            <w:pPr>
              <w:spacing w:after="120"/>
              <w:jc w:val="center"/>
              <w:rPr>
                <w:sz w:val="18"/>
                <w:szCs w:val="18"/>
              </w:rPr>
            </w:pPr>
            <w:r w:rsidRPr="009536A4">
              <w:rPr>
                <w:sz w:val="18"/>
                <w:szCs w:val="18"/>
              </w:rPr>
              <w:t>Tracks seeds, fertilizers, and equipment</w:t>
            </w:r>
          </w:p>
        </w:tc>
        <w:tc>
          <w:tcPr>
            <w:tcW w:w="0" w:type="auto"/>
            <w:hideMark/>
          </w:tcPr>
          <w:p w14:paraId="1BE82726" w14:textId="77777777" w:rsidR="009536A4" w:rsidRPr="009536A4" w:rsidRDefault="009536A4" w:rsidP="009536A4">
            <w:pPr>
              <w:spacing w:after="120"/>
              <w:jc w:val="center"/>
              <w:rPr>
                <w:sz w:val="18"/>
                <w:szCs w:val="18"/>
              </w:rPr>
            </w:pPr>
            <w:r w:rsidRPr="009536A4">
              <w:rPr>
                <w:sz w:val="18"/>
                <w:szCs w:val="18"/>
              </w:rPr>
              <w:t>Requires regular data updates</w:t>
            </w:r>
          </w:p>
        </w:tc>
      </w:tr>
      <w:tr w:rsidR="009536A4" w:rsidRPr="009536A4" w14:paraId="729149E9" w14:textId="77777777" w:rsidTr="009536A4">
        <w:trPr>
          <w:trHeight w:val="471"/>
        </w:trPr>
        <w:tc>
          <w:tcPr>
            <w:tcW w:w="0" w:type="auto"/>
            <w:hideMark/>
          </w:tcPr>
          <w:p w14:paraId="1511F218" w14:textId="77777777" w:rsidR="009536A4" w:rsidRPr="009536A4" w:rsidRDefault="009536A4" w:rsidP="009536A4">
            <w:pPr>
              <w:spacing w:after="120"/>
              <w:jc w:val="center"/>
              <w:rPr>
                <w:sz w:val="18"/>
                <w:szCs w:val="18"/>
              </w:rPr>
            </w:pPr>
            <w:r w:rsidRPr="009536A4">
              <w:rPr>
                <w:sz w:val="18"/>
                <w:szCs w:val="18"/>
              </w:rPr>
              <w:t>Payment Management</w:t>
            </w:r>
          </w:p>
        </w:tc>
        <w:tc>
          <w:tcPr>
            <w:tcW w:w="0" w:type="auto"/>
            <w:hideMark/>
          </w:tcPr>
          <w:p w14:paraId="6C814DA5" w14:textId="77777777" w:rsidR="009536A4" w:rsidRPr="009536A4" w:rsidRDefault="009536A4" w:rsidP="009536A4">
            <w:pPr>
              <w:spacing w:after="120"/>
              <w:jc w:val="center"/>
              <w:rPr>
                <w:sz w:val="18"/>
                <w:szCs w:val="18"/>
              </w:rPr>
            </w:pPr>
            <w:r w:rsidRPr="009536A4">
              <w:rPr>
                <w:sz w:val="18"/>
                <w:szCs w:val="18"/>
              </w:rPr>
              <w:t>Online Payment Gateway</w:t>
            </w:r>
          </w:p>
        </w:tc>
        <w:tc>
          <w:tcPr>
            <w:tcW w:w="0" w:type="auto"/>
            <w:hideMark/>
          </w:tcPr>
          <w:p w14:paraId="378CA55C" w14:textId="77777777" w:rsidR="009536A4" w:rsidRPr="009536A4" w:rsidRDefault="009536A4" w:rsidP="009536A4">
            <w:pPr>
              <w:spacing w:after="120"/>
              <w:jc w:val="center"/>
              <w:rPr>
                <w:sz w:val="18"/>
                <w:szCs w:val="18"/>
              </w:rPr>
            </w:pPr>
            <w:r w:rsidRPr="009536A4">
              <w:rPr>
                <w:sz w:val="18"/>
                <w:szCs w:val="18"/>
              </w:rPr>
              <w:t>Simplifies rental transactions</w:t>
            </w:r>
          </w:p>
        </w:tc>
        <w:tc>
          <w:tcPr>
            <w:tcW w:w="0" w:type="auto"/>
            <w:hideMark/>
          </w:tcPr>
          <w:p w14:paraId="29B07BFC" w14:textId="77777777" w:rsidR="009536A4" w:rsidRPr="009536A4" w:rsidRDefault="009536A4" w:rsidP="009536A4">
            <w:pPr>
              <w:spacing w:after="120"/>
              <w:jc w:val="center"/>
              <w:rPr>
                <w:sz w:val="18"/>
                <w:szCs w:val="18"/>
              </w:rPr>
            </w:pPr>
            <w:r w:rsidRPr="009536A4">
              <w:rPr>
                <w:sz w:val="18"/>
                <w:szCs w:val="18"/>
              </w:rPr>
              <w:t>Transaction and security issues</w:t>
            </w:r>
          </w:p>
        </w:tc>
      </w:tr>
    </w:tbl>
    <w:p w14:paraId="0D585CAF" w14:textId="77777777" w:rsidR="0056128A" w:rsidRDefault="0056128A"/>
    <w:tbl>
      <w:tblPr>
        <w:tblW w:w="10230" w:type="dxa"/>
        <w:tblCellSpacing w:w="15" w:type="dxa"/>
        <w:tblCellMar>
          <w:top w:w="15" w:type="dxa"/>
          <w:left w:w="15" w:type="dxa"/>
          <w:bottom w:w="15" w:type="dxa"/>
          <w:right w:w="15" w:type="dxa"/>
        </w:tblCellMar>
        <w:tblLook w:val="04A0" w:firstRow="1" w:lastRow="0" w:firstColumn="1" w:lastColumn="0" w:noHBand="0" w:noVBand="1"/>
      </w:tblPr>
      <w:tblGrid>
        <w:gridCol w:w="2065"/>
        <w:gridCol w:w="2051"/>
        <w:gridCol w:w="2051"/>
        <w:gridCol w:w="4063"/>
      </w:tblGrid>
      <w:tr w:rsidR="006C34CA" w:rsidRPr="006C34CA" w14:paraId="4549DAB8" w14:textId="77777777" w:rsidTr="006C34CA">
        <w:trPr>
          <w:trHeight w:val="1207"/>
          <w:tblCellSpacing w:w="15" w:type="dxa"/>
        </w:trPr>
        <w:tc>
          <w:tcPr>
            <w:tcW w:w="0" w:type="auto"/>
            <w:vAlign w:val="center"/>
          </w:tcPr>
          <w:p w14:paraId="0D142282" w14:textId="77777777" w:rsidR="006C34CA" w:rsidRDefault="006C34CA" w:rsidP="006C34CA">
            <w:pPr>
              <w:rPr>
                <w:sz w:val="24"/>
                <w:szCs w:val="24"/>
                <w:lang w:val="en-US" w:eastAsia="en-US"/>
              </w:rPr>
            </w:pPr>
          </w:p>
          <w:p w14:paraId="2773D1DF" w14:textId="77777777" w:rsidR="006C34CA" w:rsidRPr="006C34CA" w:rsidRDefault="006C34CA" w:rsidP="006C34CA">
            <w:pPr>
              <w:rPr>
                <w:sz w:val="24"/>
                <w:szCs w:val="24"/>
                <w:lang w:val="en-US" w:eastAsia="en-US"/>
              </w:rPr>
            </w:pPr>
          </w:p>
        </w:tc>
        <w:tc>
          <w:tcPr>
            <w:tcW w:w="0" w:type="auto"/>
            <w:vAlign w:val="center"/>
          </w:tcPr>
          <w:p w14:paraId="21472E1B" w14:textId="77777777" w:rsidR="006C34CA" w:rsidRPr="006C34CA" w:rsidRDefault="006C34CA" w:rsidP="006C34CA">
            <w:pPr>
              <w:rPr>
                <w:sz w:val="24"/>
                <w:szCs w:val="24"/>
                <w:lang w:val="en-US" w:eastAsia="en-US"/>
              </w:rPr>
            </w:pPr>
          </w:p>
        </w:tc>
        <w:tc>
          <w:tcPr>
            <w:tcW w:w="0" w:type="auto"/>
            <w:vAlign w:val="center"/>
          </w:tcPr>
          <w:p w14:paraId="42C09055" w14:textId="77777777" w:rsidR="006C34CA" w:rsidRPr="006C34CA" w:rsidRDefault="006C34CA" w:rsidP="006C34CA">
            <w:pPr>
              <w:rPr>
                <w:sz w:val="24"/>
                <w:szCs w:val="24"/>
                <w:lang w:val="en-US" w:eastAsia="en-US"/>
              </w:rPr>
            </w:pPr>
          </w:p>
        </w:tc>
        <w:tc>
          <w:tcPr>
            <w:tcW w:w="4018" w:type="dxa"/>
            <w:vAlign w:val="center"/>
          </w:tcPr>
          <w:p w14:paraId="706DF481" w14:textId="77777777" w:rsidR="006C34CA" w:rsidRPr="006C34CA" w:rsidRDefault="006C34CA" w:rsidP="006C34CA">
            <w:pPr>
              <w:rPr>
                <w:sz w:val="24"/>
                <w:szCs w:val="24"/>
                <w:lang w:val="en-US" w:eastAsia="en-US"/>
              </w:rPr>
            </w:pPr>
          </w:p>
        </w:tc>
      </w:tr>
    </w:tbl>
    <w:p w14:paraId="7EA051A5" w14:textId="77777777" w:rsidR="00080880" w:rsidRDefault="00080880">
      <w:pPr>
        <w:sectPr w:rsidR="00080880">
          <w:type w:val="continuous"/>
          <w:pgSz w:w="11906" w:h="16838"/>
          <w:pgMar w:top="1440" w:right="1080" w:bottom="1440" w:left="1080" w:header="708" w:footer="708" w:gutter="0"/>
          <w:cols w:space="720"/>
          <w:docGrid w:linePitch="360"/>
        </w:sectPr>
      </w:pPr>
    </w:p>
    <w:p w14:paraId="67692BF0" w14:textId="77777777" w:rsidR="0056128A" w:rsidRDefault="00000000">
      <w:pPr>
        <w:spacing w:before="200" w:after="120"/>
        <w:jc w:val="center"/>
      </w:pPr>
      <w:r>
        <w:rPr>
          <w:b/>
          <w:bCs/>
          <w:smallCaps/>
        </w:rPr>
        <w:lastRenderedPageBreak/>
        <w:t>V. Limitations of Existing Approaches</w:t>
      </w:r>
    </w:p>
    <w:p w14:paraId="68491AC7" w14:textId="77777777" w:rsidR="00080880" w:rsidRPr="00080880" w:rsidRDefault="00080880" w:rsidP="00080880">
      <w:pPr>
        <w:pStyle w:val="isselectedend"/>
        <w:jc w:val="both"/>
        <w:rPr>
          <w:sz w:val="20"/>
          <w:szCs w:val="20"/>
        </w:rPr>
      </w:pPr>
      <w:r w:rsidRPr="00080880">
        <w:rPr>
          <w:sz w:val="20"/>
          <w:szCs w:val="20"/>
        </w:rPr>
        <w:t>Several limitations can be identified from existing agricultural technology approaches.</w:t>
      </w:r>
    </w:p>
    <w:p w14:paraId="57952C38" w14:textId="77777777" w:rsidR="00080880" w:rsidRPr="00080880" w:rsidRDefault="00080880" w:rsidP="00080880">
      <w:pPr>
        <w:pStyle w:val="isselectedend"/>
        <w:jc w:val="both"/>
        <w:rPr>
          <w:sz w:val="20"/>
          <w:szCs w:val="20"/>
        </w:rPr>
      </w:pPr>
      <w:r w:rsidRPr="00080880">
        <w:rPr>
          <w:sz w:val="20"/>
          <w:szCs w:val="20"/>
        </w:rPr>
        <w:t>First, many equipment-rental systems concentrate mainly on listing and booking machinery and do not integrate complete farm-resource management.</w:t>
      </w:r>
    </w:p>
    <w:p w14:paraId="10CE37B7" w14:textId="77777777" w:rsidR="00080880" w:rsidRPr="00080880" w:rsidRDefault="00080880" w:rsidP="00080880">
      <w:pPr>
        <w:pStyle w:val="isselectedend"/>
        <w:jc w:val="both"/>
        <w:rPr>
          <w:sz w:val="20"/>
          <w:szCs w:val="20"/>
        </w:rPr>
      </w:pPr>
      <w:r w:rsidRPr="00080880">
        <w:rPr>
          <w:sz w:val="20"/>
          <w:szCs w:val="20"/>
        </w:rPr>
        <w:t>Second, equipment availability is often managed manually, which can result in scheduling conflicts and outdated availability information.</w:t>
      </w:r>
    </w:p>
    <w:p w14:paraId="523C1303" w14:textId="77777777" w:rsidR="00080880" w:rsidRPr="00080880" w:rsidRDefault="00080880" w:rsidP="00080880">
      <w:pPr>
        <w:pStyle w:val="isselectedend"/>
        <w:jc w:val="both"/>
        <w:rPr>
          <w:sz w:val="20"/>
          <w:szCs w:val="20"/>
        </w:rPr>
      </w:pPr>
      <w:r w:rsidRPr="00080880">
        <w:rPr>
          <w:sz w:val="20"/>
          <w:szCs w:val="20"/>
        </w:rPr>
        <w:t>Third, many systems do not provide real-time GPS-based equipment tracking or equipment-condition monitoring.</w:t>
      </w:r>
    </w:p>
    <w:p w14:paraId="65B24862" w14:textId="77777777" w:rsidR="00080880" w:rsidRPr="00080880" w:rsidRDefault="00080880" w:rsidP="00080880">
      <w:pPr>
        <w:pStyle w:val="isselectedend"/>
        <w:jc w:val="both"/>
        <w:rPr>
          <w:sz w:val="20"/>
          <w:szCs w:val="20"/>
        </w:rPr>
      </w:pPr>
      <w:r w:rsidRPr="00080880">
        <w:rPr>
          <w:sz w:val="20"/>
          <w:szCs w:val="20"/>
        </w:rPr>
        <w:t>Fourth, predictive maintenance is rarely integrated directly into equipment rental workflows.</w:t>
      </w:r>
    </w:p>
    <w:p w14:paraId="038FBFD5" w14:textId="77777777" w:rsidR="00080880" w:rsidRPr="00080880" w:rsidRDefault="00080880" w:rsidP="00080880">
      <w:pPr>
        <w:pStyle w:val="isselectedend"/>
        <w:jc w:val="both"/>
        <w:rPr>
          <w:sz w:val="20"/>
          <w:szCs w:val="20"/>
        </w:rPr>
      </w:pPr>
      <w:r w:rsidRPr="00080880">
        <w:rPr>
          <w:sz w:val="20"/>
          <w:szCs w:val="20"/>
        </w:rPr>
        <w:t>Fifth, existing agricultural applications frequently address individual problems such as weather, crop monitoring, or marketplace services rather than combining machinery rental and resource management in one platform.</w:t>
      </w:r>
    </w:p>
    <w:p w14:paraId="3CBEF4E5" w14:textId="77777777" w:rsidR="00080880" w:rsidRPr="00080880" w:rsidRDefault="00080880" w:rsidP="00080880">
      <w:pPr>
        <w:pStyle w:val="NormalWeb"/>
        <w:jc w:val="both"/>
        <w:rPr>
          <w:sz w:val="20"/>
          <w:szCs w:val="20"/>
        </w:rPr>
      </w:pPr>
      <w:r w:rsidRPr="00080880">
        <w:rPr>
          <w:sz w:val="20"/>
          <w:szCs w:val="20"/>
        </w:rPr>
        <w:t>Finally, challenges related to rural connectivity, digital literacy, data privacy, payment security, equipment verification, and reliable agricultural datasets remain important.</w:t>
      </w:r>
    </w:p>
    <w:p w14:paraId="2882F2CD" w14:textId="77777777" w:rsidR="0056128A" w:rsidRDefault="00000000">
      <w:pPr>
        <w:spacing w:before="200" w:after="120"/>
        <w:jc w:val="center"/>
      </w:pPr>
      <w:r>
        <w:rPr>
          <w:b/>
          <w:bCs/>
          <w:smallCaps/>
        </w:rPr>
        <w:t>VI. Research Gaps</w:t>
      </w:r>
    </w:p>
    <w:p w14:paraId="5CD5BBEE" w14:textId="77777777" w:rsidR="00080880" w:rsidRPr="00080880" w:rsidRDefault="00080880" w:rsidP="00080880">
      <w:pPr>
        <w:spacing w:before="100" w:beforeAutospacing="1" w:after="100" w:afterAutospacing="1"/>
        <w:jc w:val="both"/>
        <w:rPr>
          <w:lang w:val="en-US" w:eastAsia="en-US"/>
        </w:rPr>
      </w:pPr>
      <w:r w:rsidRPr="00080880">
        <w:rPr>
          <w:lang w:val="en-US" w:eastAsia="en-US"/>
        </w:rPr>
        <w:t>Based on the reviewed approaches, the following research gaps can be identified:</w:t>
      </w:r>
    </w:p>
    <w:p w14:paraId="0E977BEC" w14:textId="77777777" w:rsidR="00080880" w:rsidRPr="00080880" w:rsidRDefault="00080880" w:rsidP="00080880">
      <w:pPr>
        <w:numPr>
          <w:ilvl w:val="0"/>
          <w:numId w:val="2"/>
        </w:numPr>
        <w:spacing w:before="100" w:beforeAutospacing="1" w:after="100" w:afterAutospacing="1"/>
        <w:jc w:val="both"/>
        <w:rPr>
          <w:lang w:val="en-US" w:eastAsia="en-US"/>
        </w:rPr>
      </w:pPr>
      <w:r w:rsidRPr="00080880">
        <w:rPr>
          <w:lang w:val="en-US" w:eastAsia="en-US"/>
        </w:rPr>
        <w:t>Lack of a single platform integrating agricultural equipment rental and farm-resource management.</w:t>
      </w:r>
    </w:p>
    <w:p w14:paraId="6479B3C5" w14:textId="77777777" w:rsidR="00080880" w:rsidRPr="00080880" w:rsidRDefault="00080880" w:rsidP="00080880">
      <w:pPr>
        <w:numPr>
          <w:ilvl w:val="0"/>
          <w:numId w:val="2"/>
        </w:numPr>
        <w:spacing w:before="100" w:beforeAutospacing="1" w:after="100" w:afterAutospacing="1"/>
        <w:jc w:val="both"/>
        <w:rPr>
          <w:lang w:val="en-US" w:eastAsia="en-US"/>
        </w:rPr>
      </w:pPr>
      <w:r w:rsidRPr="00080880">
        <w:rPr>
          <w:lang w:val="en-US" w:eastAsia="en-US"/>
        </w:rPr>
        <w:t>Limited real-time synchronization of equipment availability and rental schedules.</w:t>
      </w:r>
    </w:p>
    <w:p w14:paraId="2BF27EC2" w14:textId="77777777" w:rsidR="00080880" w:rsidRPr="00080880" w:rsidRDefault="00080880" w:rsidP="00080880">
      <w:pPr>
        <w:numPr>
          <w:ilvl w:val="0"/>
          <w:numId w:val="2"/>
        </w:numPr>
        <w:spacing w:before="100" w:beforeAutospacing="1" w:after="100" w:afterAutospacing="1"/>
        <w:jc w:val="both"/>
        <w:rPr>
          <w:lang w:val="en-US" w:eastAsia="en-US"/>
        </w:rPr>
      </w:pPr>
      <w:r w:rsidRPr="00080880">
        <w:rPr>
          <w:lang w:val="en-US" w:eastAsia="en-US"/>
        </w:rPr>
        <w:t>Insufficient integration of GPS-based equipment tracking.</w:t>
      </w:r>
    </w:p>
    <w:p w14:paraId="10F5AB6D" w14:textId="77777777" w:rsidR="00080880" w:rsidRPr="00080880" w:rsidRDefault="00080880" w:rsidP="00080880">
      <w:pPr>
        <w:numPr>
          <w:ilvl w:val="0"/>
          <w:numId w:val="2"/>
        </w:numPr>
        <w:spacing w:before="100" w:beforeAutospacing="1" w:after="100" w:afterAutospacing="1"/>
        <w:jc w:val="both"/>
        <w:rPr>
          <w:lang w:val="en-US" w:eastAsia="en-US"/>
        </w:rPr>
      </w:pPr>
      <w:r w:rsidRPr="00080880">
        <w:rPr>
          <w:lang w:val="en-US" w:eastAsia="en-US"/>
        </w:rPr>
        <w:t>Limited use of predictive maintenance for rented agricultural machinery.</w:t>
      </w:r>
    </w:p>
    <w:p w14:paraId="3BBE2AFF" w14:textId="77777777" w:rsidR="00080880" w:rsidRPr="00080880" w:rsidRDefault="00080880" w:rsidP="00080880">
      <w:pPr>
        <w:numPr>
          <w:ilvl w:val="0"/>
          <w:numId w:val="2"/>
        </w:numPr>
        <w:spacing w:before="100" w:beforeAutospacing="1" w:after="100" w:afterAutospacing="1"/>
        <w:jc w:val="both"/>
        <w:rPr>
          <w:lang w:val="en-US" w:eastAsia="en-US"/>
        </w:rPr>
      </w:pPr>
      <w:r w:rsidRPr="00080880">
        <w:rPr>
          <w:lang w:val="en-US" w:eastAsia="en-US"/>
        </w:rPr>
        <w:t>Lack of intelligent equipment recommendations based on farm requirements.</w:t>
      </w:r>
    </w:p>
    <w:p w14:paraId="09844D89" w14:textId="77777777" w:rsidR="00080880" w:rsidRPr="00080880" w:rsidRDefault="00080880" w:rsidP="00080880">
      <w:pPr>
        <w:numPr>
          <w:ilvl w:val="0"/>
          <w:numId w:val="2"/>
        </w:numPr>
        <w:spacing w:before="100" w:beforeAutospacing="1" w:after="100" w:afterAutospacing="1"/>
        <w:jc w:val="both"/>
        <w:rPr>
          <w:lang w:val="en-US" w:eastAsia="en-US"/>
        </w:rPr>
      </w:pPr>
      <w:r w:rsidRPr="00080880">
        <w:rPr>
          <w:lang w:val="en-US" w:eastAsia="en-US"/>
        </w:rPr>
        <w:t>Limited integration of equipment utilization and maintenance history.</w:t>
      </w:r>
    </w:p>
    <w:p w14:paraId="339F2C87" w14:textId="77777777" w:rsidR="00080880" w:rsidRPr="00080880" w:rsidRDefault="00080880" w:rsidP="00080880">
      <w:pPr>
        <w:numPr>
          <w:ilvl w:val="0"/>
          <w:numId w:val="2"/>
        </w:numPr>
        <w:spacing w:before="100" w:beforeAutospacing="1" w:after="100" w:afterAutospacing="1"/>
        <w:jc w:val="both"/>
        <w:rPr>
          <w:lang w:val="en-US" w:eastAsia="en-US"/>
        </w:rPr>
      </w:pPr>
      <w:r w:rsidRPr="00080880">
        <w:rPr>
          <w:lang w:val="en-US" w:eastAsia="en-US"/>
        </w:rPr>
        <w:t>Insufficient support for transparent digital payments and rental records.</w:t>
      </w:r>
    </w:p>
    <w:p w14:paraId="7C7C13E0" w14:textId="77777777" w:rsidR="00080880" w:rsidRPr="00080880" w:rsidRDefault="00080880" w:rsidP="00080880">
      <w:pPr>
        <w:numPr>
          <w:ilvl w:val="0"/>
          <w:numId w:val="2"/>
        </w:numPr>
        <w:spacing w:before="100" w:beforeAutospacing="1" w:after="100" w:afterAutospacing="1"/>
        <w:jc w:val="both"/>
        <w:rPr>
          <w:lang w:val="en-US" w:eastAsia="en-US"/>
        </w:rPr>
      </w:pPr>
      <w:r w:rsidRPr="00080880">
        <w:rPr>
          <w:lang w:val="en-US" w:eastAsia="en-US"/>
        </w:rPr>
        <w:t>Limited consideration of rural connectivity and multilingual farmer interfaces.</w:t>
      </w:r>
    </w:p>
    <w:p w14:paraId="3F137A9A" w14:textId="77777777" w:rsidR="00080880" w:rsidRPr="00080880" w:rsidRDefault="00080880" w:rsidP="00080880">
      <w:pPr>
        <w:numPr>
          <w:ilvl w:val="0"/>
          <w:numId w:val="2"/>
        </w:numPr>
        <w:spacing w:before="100" w:beforeAutospacing="1" w:after="100" w:afterAutospacing="1"/>
        <w:jc w:val="both"/>
        <w:rPr>
          <w:lang w:val="en-US" w:eastAsia="en-US"/>
        </w:rPr>
      </w:pPr>
      <w:r w:rsidRPr="00080880">
        <w:rPr>
          <w:lang w:val="en-US" w:eastAsia="en-US"/>
        </w:rPr>
        <w:t>Lack of large-scale real-world datasets for predicting agricultural equipment demand.</w:t>
      </w:r>
    </w:p>
    <w:p w14:paraId="695333F2" w14:textId="77777777" w:rsidR="00080880" w:rsidRPr="00080880" w:rsidRDefault="00080880" w:rsidP="00080880">
      <w:pPr>
        <w:numPr>
          <w:ilvl w:val="0"/>
          <w:numId w:val="2"/>
        </w:numPr>
        <w:spacing w:before="100" w:beforeAutospacing="1" w:after="100" w:afterAutospacing="1"/>
        <w:jc w:val="both"/>
        <w:rPr>
          <w:lang w:val="en-US" w:eastAsia="en-US"/>
        </w:rPr>
      </w:pPr>
      <w:r w:rsidRPr="00080880">
        <w:rPr>
          <w:lang w:val="en-US" w:eastAsia="en-US"/>
        </w:rPr>
        <w:t>Limited integration of equipment rental with broader farm-resource planning.</w:t>
      </w:r>
    </w:p>
    <w:p w14:paraId="4283AC74" w14:textId="77777777" w:rsidR="0056128A" w:rsidRDefault="00000000">
      <w:pPr>
        <w:spacing w:before="200" w:after="120"/>
        <w:jc w:val="center"/>
      </w:pPr>
      <w:r>
        <w:rPr>
          <w:b/>
          <w:bCs/>
          <w:smallCaps/>
        </w:rPr>
        <w:t>VII. Proposed Directions for Future Work</w:t>
      </w:r>
    </w:p>
    <w:p w14:paraId="13BC179A" w14:textId="77777777" w:rsidR="00080880" w:rsidRPr="00080880" w:rsidRDefault="00080880" w:rsidP="00080880">
      <w:pPr>
        <w:pStyle w:val="isselectedend"/>
        <w:jc w:val="both"/>
        <w:rPr>
          <w:sz w:val="20"/>
          <w:szCs w:val="20"/>
        </w:rPr>
      </w:pPr>
      <w:r w:rsidRPr="00080880">
        <w:rPr>
          <w:sz w:val="20"/>
          <w:szCs w:val="20"/>
        </w:rPr>
        <w:t>An Agriculture Equipment Rental and Farm Resource Management Platform should combine several complementary technologies.</w:t>
      </w:r>
    </w:p>
    <w:p w14:paraId="31E21A54" w14:textId="77777777" w:rsidR="00080880" w:rsidRPr="00080880" w:rsidRDefault="00080880" w:rsidP="00080880">
      <w:pPr>
        <w:pStyle w:val="isselectedend"/>
        <w:jc w:val="both"/>
        <w:rPr>
          <w:sz w:val="20"/>
          <w:szCs w:val="20"/>
        </w:rPr>
      </w:pPr>
      <w:r w:rsidRPr="00080880">
        <w:rPr>
          <w:sz w:val="20"/>
          <w:szCs w:val="20"/>
        </w:rPr>
        <w:t xml:space="preserve">First, a </w:t>
      </w:r>
      <w:r w:rsidRPr="00080880">
        <w:rPr>
          <w:rStyle w:val="Strong"/>
          <w:sz w:val="20"/>
          <w:szCs w:val="20"/>
        </w:rPr>
        <w:t>digital equipment marketplace</w:t>
      </w:r>
      <w:r w:rsidRPr="00080880">
        <w:rPr>
          <w:sz w:val="20"/>
          <w:szCs w:val="20"/>
        </w:rPr>
        <w:t xml:space="preserve"> can allow equipment owners to register tractors, harvesters, seeders, sprayers, and other machinery with information about rental price, location, availability, and specifications.</w:t>
      </w:r>
    </w:p>
    <w:p w14:paraId="4A18E8E0" w14:textId="77777777" w:rsidR="00080880" w:rsidRPr="00080880" w:rsidRDefault="00080880" w:rsidP="00080880">
      <w:pPr>
        <w:pStyle w:val="isselectedend"/>
        <w:jc w:val="both"/>
        <w:rPr>
          <w:sz w:val="20"/>
          <w:szCs w:val="20"/>
        </w:rPr>
      </w:pPr>
      <w:r w:rsidRPr="00080880">
        <w:rPr>
          <w:sz w:val="20"/>
          <w:szCs w:val="20"/>
        </w:rPr>
        <w:t xml:space="preserve">Second, a </w:t>
      </w:r>
      <w:r w:rsidRPr="00080880">
        <w:rPr>
          <w:rStyle w:val="Strong"/>
          <w:sz w:val="20"/>
          <w:szCs w:val="20"/>
        </w:rPr>
        <w:t>real-time booking and scheduling module</w:t>
      </w:r>
      <w:r w:rsidRPr="00080880">
        <w:rPr>
          <w:sz w:val="20"/>
          <w:szCs w:val="20"/>
        </w:rPr>
        <w:t xml:space="preserve"> can prevent double bookings and automatically update equipment availability.</w:t>
      </w:r>
    </w:p>
    <w:p w14:paraId="38AAA37B" w14:textId="77777777" w:rsidR="00080880" w:rsidRPr="00080880" w:rsidRDefault="00080880" w:rsidP="00080880">
      <w:pPr>
        <w:pStyle w:val="isselectedend"/>
        <w:jc w:val="both"/>
        <w:rPr>
          <w:sz w:val="20"/>
          <w:szCs w:val="20"/>
        </w:rPr>
      </w:pPr>
      <w:r w:rsidRPr="00080880">
        <w:rPr>
          <w:sz w:val="20"/>
          <w:szCs w:val="20"/>
        </w:rPr>
        <w:t xml:space="preserve">Third, </w:t>
      </w:r>
      <w:r w:rsidRPr="00080880">
        <w:rPr>
          <w:rStyle w:val="Strong"/>
          <w:sz w:val="20"/>
          <w:szCs w:val="20"/>
        </w:rPr>
        <w:t>GPS-based tracking</w:t>
      </w:r>
      <w:r w:rsidRPr="00080880">
        <w:rPr>
          <w:sz w:val="20"/>
          <w:szCs w:val="20"/>
        </w:rPr>
        <w:t xml:space="preserve"> can help owners monitor rented machinery and enable farmers to identify nearby equipment.</w:t>
      </w:r>
    </w:p>
    <w:p w14:paraId="054E71D1" w14:textId="77777777" w:rsidR="00080880" w:rsidRPr="00080880" w:rsidRDefault="00080880" w:rsidP="00080880">
      <w:pPr>
        <w:pStyle w:val="isselectedend"/>
        <w:jc w:val="both"/>
        <w:rPr>
          <w:sz w:val="20"/>
          <w:szCs w:val="20"/>
        </w:rPr>
      </w:pPr>
      <w:r w:rsidRPr="00080880">
        <w:rPr>
          <w:sz w:val="20"/>
          <w:szCs w:val="20"/>
        </w:rPr>
        <w:t xml:space="preserve">Fourth, an </w:t>
      </w:r>
      <w:r w:rsidRPr="00080880">
        <w:rPr>
          <w:rStyle w:val="Strong"/>
          <w:sz w:val="20"/>
          <w:szCs w:val="20"/>
        </w:rPr>
        <w:t>IoT monitoring module</w:t>
      </w:r>
      <w:r w:rsidRPr="00080880">
        <w:rPr>
          <w:sz w:val="20"/>
          <w:szCs w:val="20"/>
        </w:rPr>
        <w:t xml:space="preserve"> can collect equipment usage information such as operating hours and machine status.</w:t>
      </w:r>
    </w:p>
    <w:p w14:paraId="2D710105" w14:textId="77777777" w:rsidR="00080880" w:rsidRPr="00080880" w:rsidRDefault="00080880" w:rsidP="00080880">
      <w:pPr>
        <w:pStyle w:val="isselectedend"/>
        <w:jc w:val="both"/>
        <w:rPr>
          <w:sz w:val="20"/>
          <w:szCs w:val="20"/>
        </w:rPr>
      </w:pPr>
      <w:r w:rsidRPr="00080880">
        <w:rPr>
          <w:sz w:val="20"/>
          <w:szCs w:val="20"/>
        </w:rPr>
        <w:t xml:space="preserve">Fifth, an </w:t>
      </w:r>
      <w:r w:rsidRPr="00080880">
        <w:rPr>
          <w:rStyle w:val="Strong"/>
          <w:sz w:val="20"/>
          <w:szCs w:val="20"/>
        </w:rPr>
        <w:t>ML-based recommendation system</w:t>
      </w:r>
      <w:r w:rsidRPr="00080880">
        <w:rPr>
          <w:sz w:val="20"/>
          <w:szCs w:val="20"/>
        </w:rPr>
        <w:t xml:space="preserve"> can recommend appropriate equipment based on farm size, crop type, agricultural activity, location, and rental history.</w:t>
      </w:r>
    </w:p>
    <w:p w14:paraId="6340E917" w14:textId="77777777" w:rsidR="00080880" w:rsidRPr="00080880" w:rsidRDefault="00080880" w:rsidP="00080880">
      <w:pPr>
        <w:pStyle w:val="isselectedend"/>
        <w:jc w:val="both"/>
        <w:rPr>
          <w:sz w:val="20"/>
          <w:szCs w:val="20"/>
        </w:rPr>
      </w:pPr>
      <w:r w:rsidRPr="00080880">
        <w:rPr>
          <w:sz w:val="20"/>
          <w:szCs w:val="20"/>
        </w:rPr>
        <w:t xml:space="preserve">Sixth, a </w:t>
      </w:r>
      <w:r w:rsidRPr="00080880">
        <w:rPr>
          <w:rStyle w:val="Strong"/>
          <w:sz w:val="20"/>
          <w:szCs w:val="20"/>
        </w:rPr>
        <w:t>predictive-maintenance module</w:t>
      </w:r>
      <w:r w:rsidRPr="00080880">
        <w:rPr>
          <w:sz w:val="20"/>
          <w:szCs w:val="20"/>
        </w:rPr>
        <w:t xml:space="preserve"> can analyze usage and sensor data to identify possible maintenance requirements.</w:t>
      </w:r>
    </w:p>
    <w:p w14:paraId="4C3B141C" w14:textId="77777777" w:rsidR="00080880" w:rsidRPr="00080880" w:rsidRDefault="00080880" w:rsidP="00080880">
      <w:pPr>
        <w:pStyle w:val="isselectedend"/>
        <w:jc w:val="both"/>
        <w:rPr>
          <w:sz w:val="20"/>
          <w:szCs w:val="20"/>
        </w:rPr>
      </w:pPr>
      <w:r w:rsidRPr="00080880">
        <w:rPr>
          <w:sz w:val="20"/>
          <w:szCs w:val="20"/>
        </w:rPr>
        <w:t xml:space="preserve">Seventh, a </w:t>
      </w:r>
      <w:r w:rsidRPr="00080880">
        <w:rPr>
          <w:rStyle w:val="Strong"/>
          <w:sz w:val="20"/>
          <w:szCs w:val="20"/>
        </w:rPr>
        <w:t>farm-resource management dashboard</w:t>
      </w:r>
      <w:r w:rsidRPr="00080880">
        <w:rPr>
          <w:sz w:val="20"/>
          <w:szCs w:val="20"/>
        </w:rPr>
        <w:t xml:space="preserve"> can maintain information about machinery, rental history, farming activities, costs, and resource utilization.</w:t>
      </w:r>
    </w:p>
    <w:p w14:paraId="117F6093" w14:textId="77777777" w:rsidR="00080880" w:rsidRPr="00080880" w:rsidRDefault="00080880" w:rsidP="00080880">
      <w:pPr>
        <w:pStyle w:val="NormalWeb"/>
        <w:jc w:val="both"/>
        <w:rPr>
          <w:sz w:val="20"/>
          <w:szCs w:val="20"/>
        </w:rPr>
      </w:pPr>
      <w:r w:rsidRPr="00080880">
        <w:rPr>
          <w:sz w:val="20"/>
          <w:szCs w:val="20"/>
        </w:rPr>
        <w:t>Finally, a cloud-based architecture with secure authentication, role-based access control, digital payments, and data protection can provide a scalable platform for farmers and equipment owners.</w:t>
      </w:r>
    </w:p>
    <w:p w14:paraId="347373AF" w14:textId="77777777" w:rsidR="0056128A" w:rsidRDefault="00000000">
      <w:pPr>
        <w:spacing w:before="200" w:after="120"/>
        <w:jc w:val="center"/>
      </w:pPr>
      <w:r>
        <w:rPr>
          <w:b/>
          <w:bCs/>
          <w:smallCaps/>
        </w:rPr>
        <w:t>VIII. Conclusion</w:t>
      </w:r>
    </w:p>
    <w:p w14:paraId="029B6446" w14:textId="77777777" w:rsidR="00080880" w:rsidRPr="00080880" w:rsidRDefault="00080880" w:rsidP="00080880">
      <w:pPr>
        <w:pStyle w:val="isselectedend"/>
        <w:jc w:val="both"/>
        <w:rPr>
          <w:sz w:val="20"/>
          <w:szCs w:val="20"/>
        </w:rPr>
      </w:pPr>
      <w:r w:rsidRPr="00080880">
        <w:rPr>
          <w:sz w:val="20"/>
          <w:szCs w:val="20"/>
        </w:rPr>
        <w:t>The literature indicates that digital agriculture, IoT, machine learning, GPS, cloud computing, and agricultural marketplaces have significant potential to improve farm management. However, these technologies are often implemented as separate solutions.</w:t>
      </w:r>
    </w:p>
    <w:p w14:paraId="1E62709A" w14:textId="77777777" w:rsidR="00080880" w:rsidRPr="00080880" w:rsidRDefault="00080880" w:rsidP="00080880">
      <w:pPr>
        <w:pStyle w:val="isselectedend"/>
        <w:jc w:val="both"/>
        <w:rPr>
          <w:sz w:val="20"/>
          <w:szCs w:val="20"/>
        </w:rPr>
      </w:pPr>
      <w:r w:rsidRPr="00080880">
        <w:rPr>
          <w:sz w:val="20"/>
          <w:szCs w:val="20"/>
        </w:rPr>
        <w:t>An Agriculture Equipment Rental and Farm Resource Management Platform can address this gap by connecting farmers and equipment owners through a unified digital platform. The system can provide equipment discovery, rental booking, scheduling, GPS tracking, resource management, predictive maintenance, and intelligent recommendations.</w:t>
      </w:r>
    </w:p>
    <w:p w14:paraId="41868D01" w14:textId="77777777" w:rsidR="00080880" w:rsidRPr="00080880" w:rsidRDefault="00080880" w:rsidP="00080880">
      <w:pPr>
        <w:pStyle w:val="NormalWeb"/>
        <w:jc w:val="both"/>
        <w:rPr>
          <w:sz w:val="20"/>
          <w:szCs w:val="20"/>
        </w:rPr>
      </w:pPr>
      <w:r w:rsidRPr="00080880">
        <w:rPr>
          <w:sz w:val="20"/>
          <w:szCs w:val="20"/>
        </w:rPr>
        <w:t xml:space="preserve">Such a platform can reduce the need for expensive individual machinery ownership, improve equipment utilization, reduce delays in farming operations, and support better management of agricultural resources. </w:t>
      </w:r>
      <w:r w:rsidRPr="00080880">
        <w:rPr>
          <w:sz w:val="20"/>
          <w:szCs w:val="20"/>
        </w:rPr>
        <w:lastRenderedPageBreak/>
        <w:t>Future research should focus on real-world agricultural datasets, intelligent equipment-demand prediction, secure IoT integration, multilingual interfaces, and large-scale evaluation across different agricultural regions.</w:t>
      </w:r>
    </w:p>
    <w:p w14:paraId="7D8D1C17" w14:textId="77777777" w:rsidR="0056128A" w:rsidRDefault="00000000">
      <w:pPr>
        <w:spacing w:before="200" w:after="80"/>
      </w:pPr>
      <w:r>
        <w:rPr>
          <w:b/>
          <w:bCs/>
          <w:i/>
          <w:iCs/>
        </w:rPr>
        <w:t>Acknowledgment</w:t>
      </w:r>
    </w:p>
    <w:p w14:paraId="58148418" w14:textId="77777777" w:rsidR="00BF1834" w:rsidRDefault="00BF1834" w:rsidP="00BF1834">
      <w:pPr>
        <w:spacing w:after="120"/>
        <w:ind w:firstLine="288"/>
        <w:jc w:val="both"/>
      </w:pPr>
      <w:r>
        <w:t>The author thanks the Department of Computer Science and Engineering, SIMATS Engineering, for guidance during the preparation of this literature survey as part of the CO5 Assessment Tool 1 (Research Paper Review / Literature Survey) requirement.</w:t>
      </w:r>
    </w:p>
    <w:p w14:paraId="043FBF91" w14:textId="77777777" w:rsidR="0056128A" w:rsidRDefault="0056128A">
      <w:pPr>
        <w:sectPr w:rsidR="0056128A">
          <w:type w:val="continuous"/>
          <w:pgSz w:w="11906" w:h="16838"/>
          <w:pgMar w:top="1440" w:right="1080" w:bottom="1440" w:left="1080" w:header="708" w:footer="708" w:gutter="0"/>
          <w:cols w:num="2" w:space="360"/>
          <w:docGrid w:linePitch="360"/>
        </w:sectPr>
      </w:pPr>
    </w:p>
    <w:p w14:paraId="1CA4C3E4" w14:textId="77777777" w:rsidR="0056128A" w:rsidRDefault="00000000">
      <w:pPr>
        <w:spacing w:before="200" w:after="120"/>
        <w:jc w:val="center"/>
      </w:pPr>
      <w:r>
        <w:rPr>
          <w:b/>
          <w:bCs/>
          <w:smallCaps/>
        </w:rPr>
        <w:t>References</w:t>
      </w:r>
    </w:p>
    <w:p w14:paraId="0240F913" w14:textId="77777777" w:rsidR="00BF1834" w:rsidRPr="00BF1834" w:rsidRDefault="00000000" w:rsidP="00BF1834">
      <w:pPr>
        <w:numPr>
          <w:ilvl w:val="0"/>
          <w:numId w:val="3"/>
        </w:numPr>
        <w:spacing w:before="100" w:beforeAutospacing="1" w:after="100" w:afterAutospacing="1"/>
        <w:jc w:val="both"/>
        <w:rPr>
          <w:lang w:val="en-US" w:eastAsia="en-US"/>
        </w:rPr>
      </w:pPr>
      <w:r w:rsidRPr="00BF1834">
        <w:t>[</w:t>
      </w:r>
      <w:r w:rsidR="00BF1834" w:rsidRPr="00BF1834">
        <w:rPr>
          <w:lang w:val="en-US" w:eastAsia="en-US"/>
        </w:rPr>
        <w:t xml:space="preserve">FAO, </w:t>
      </w:r>
      <w:r w:rsidR="00BF1834" w:rsidRPr="00BF1834">
        <w:rPr>
          <w:i/>
          <w:iCs/>
          <w:lang w:val="en-US" w:eastAsia="en-US"/>
        </w:rPr>
        <w:t>Agricultural Mechanization and Automation in Agriculture</w:t>
      </w:r>
      <w:r w:rsidR="00BF1834" w:rsidRPr="00BF1834">
        <w:rPr>
          <w:lang w:val="en-US" w:eastAsia="en-US"/>
        </w:rPr>
        <w:t xml:space="preserve">, Food and Agriculture Organization of the United Nations. </w:t>
      </w:r>
    </w:p>
    <w:p w14:paraId="11A00CB2"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FAO, </w:t>
      </w:r>
      <w:r w:rsidRPr="00BF1834">
        <w:rPr>
          <w:i/>
          <w:iCs/>
          <w:lang w:val="en-US" w:eastAsia="en-US"/>
        </w:rPr>
        <w:t>Agricultural Mechanization: A Key Input for Food Security and Sustainable Agriculture</w:t>
      </w:r>
      <w:r w:rsidRPr="00BF1834">
        <w:rPr>
          <w:lang w:val="en-US" w:eastAsia="en-US"/>
        </w:rPr>
        <w:t xml:space="preserve">, Food and Agriculture Organization of the United Nations. </w:t>
      </w:r>
    </w:p>
    <w:p w14:paraId="4413C462"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FAO, </w:t>
      </w:r>
      <w:r w:rsidRPr="00BF1834">
        <w:rPr>
          <w:i/>
          <w:iCs/>
          <w:lang w:val="en-US" w:eastAsia="en-US"/>
        </w:rPr>
        <w:t>The State of Food and Agriculture: Innovation in Family Farming</w:t>
      </w:r>
      <w:r w:rsidRPr="00BF1834">
        <w:rPr>
          <w:lang w:val="en-US" w:eastAsia="en-US"/>
        </w:rPr>
        <w:t xml:space="preserve">, Food and Agriculture Organization of the United Nations. </w:t>
      </w:r>
    </w:p>
    <w:p w14:paraId="4561CB87"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World Bank, </w:t>
      </w:r>
      <w:r w:rsidRPr="00BF1834">
        <w:rPr>
          <w:i/>
          <w:iCs/>
          <w:lang w:val="en-US" w:eastAsia="en-US"/>
        </w:rPr>
        <w:t>ICT in Agriculture: Connecting Smallholders to Knowledge, Networks, and Institutions</w:t>
      </w:r>
      <w:r w:rsidRPr="00BF1834">
        <w:rPr>
          <w:lang w:val="en-US" w:eastAsia="en-US"/>
        </w:rPr>
        <w:t xml:space="preserve">, World Bank Publications. </w:t>
      </w:r>
    </w:p>
    <w:p w14:paraId="53C9D169"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S. Wolfert, L. Ge, C. </w:t>
      </w:r>
      <w:proofErr w:type="spellStart"/>
      <w:r w:rsidRPr="00BF1834">
        <w:rPr>
          <w:lang w:val="en-US" w:eastAsia="en-US"/>
        </w:rPr>
        <w:t>Verdouw</w:t>
      </w:r>
      <w:proofErr w:type="spellEnd"/>
      <w:r w:rsidRPr="00BF1834">
        <w:rPr>
          <w:lang w:val="en-US" w:eastAsia="en-US"/>
        </w:rPr>
        <w:t xml:space="preserve">, and M.-J. Bogaardt, “Big Data in Smart Farming – A Review,” </w:t>
      </w:r>
      <w:r w:rsidRPr="00BF1834">
        <w:rPr>
          <w:i/>
          <w:iCs/>
          <w:lang w:val="en-US" w:eastAsia="en-US"/>
        </w:rPr>
        <w:t>Agricultural Systems</w:t>
      </w:r>
      <w:r w:rsidRPr="00BF1834">
        <w:rPr>
          <w:lang w:val="en-US" w:eastAsia="en-US"/>
        </w:rPr>
        <w:t xml:space="preserve">, vol. 153, pp. 69–80, 2017. </w:t>
      </w:r>
    </w:p>
    <w:p w14:paraId="00737B0C"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M. Ayaz, M. Ammad-Uddin, Z. Sharif, A. Mansour, and E.-H. M. Aggoune, “Internet-of-Things (IoT)-Based Smart Agriculture: Toward Making the Fields Talk,” </w:t>
      </w:r>
      <w:r w:rsidRPr="00BF1834">
        <w:rPr>
          <w:i/>
          <w:iCs/>
          <w:lang w:val="en-US" w:eastAsia="en-US"/>
        </w:rPr>
        <w:t>IEEE Access</w:t>
      </w:r>
      <w:r w:rsidRPr="00BF1834">
        <w:rPr>
          <w:lang w:val="en-US" w:eastAsia="en-US"/>
        </w:rPr>
        <w:t xml:space="preserve">, vol. 7, pp. 129551–129583, 2019. </w:t>
      </w:r>
    </w:p>
    <w:p w14:paraId="69441CED"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A. </w:t>
      </w:r>
      <w:proofErr w:type="spellStart"/>
      <w:r w:rsidRPr="00BF1834">
        <w:rPr>
          <w:lang w:val="en-US" w:eastAsia="en-US"/>
        </w:rPr>
        <w:t>Kamilaris</w:t>
      </w:r>
      <w:proofErr w:type="spellEnd"/>
      <w:r w:rsidRPr="00BF1834">
        <w:rPr>
          <w:lang w:val="en-US" w:eastAsia="en-US"/>
        </w:rPr>
        <w:t xml:space="preserve"> and F. X. </w:t>
      </w:r>
      <w:proofErr w:type="spellStart"/>
      <w:r w:rsidRPr="00BF1834">
        <w:rPr>
          <w:lang w:val="en-US" w:eastAsia="en-US"/>
        </w:rPr>
        <w:t>Prenafeta-Boldú</w:t>
      </w:r>
      <w:proofErr w:type="spellEnd"/>
      <w:r w:rsidRPr="00BF1834">
        <w:rPr>
          <w:lang w:val="en-US" w:eastAsia="en-US"/>
        </w:rPr>
        <w:t xml:space="preserve">, “Deep Learning in Agriculture: A Survey,” </w:t>
      </w:r>
      <w:r w:rsidRPr="00BF1834">
        <w:rPr>
          <w:i/>
          <w:iCs/>
          <w:lang w:val="en-US" w:eastAsia="en-US"/>
        </w:rPr>
        <w:t>Computers and Electronics in Agriculture</w:t>
      </w:r>
      <w:r w:rsidRPr="00BF1834">
        <w:rPr>
          <w:lang w:val="en-US" w:eastAsia="en-US"/>
        </w:rPr>
        <w:t xml:space="preserve">, vol. 147, pp. 70–90, 2018. </w:t>
      </w:r>
    </w:p>
    <w:p w14:paraId="75169852"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T. </w:t>
      </w:r>
      <w:proofErr w:type="spellStart"/>
      <w:r w:rsidRPr="00BF1834">
        <w:rPr>
          <w:lang w:val="en-US" w:eastAsia="en-US"/>
        </w:rPr>
        <w:t>Talaviya</w:t>
      </w:r>
      <w:proofErr w:type="spellEnd"/>
      <w:r w:rsidRPr="00BF1834">
        <w:rPr>
          <w:lang w:val="en-US" w:eastAsia="en-US"/>
        </w:rPr>
        <w:t xml:space="preserve">, D. Shah, N. Patel, and M. Shah, “Implementation of Artificial Intelligence in Agriculture for </w:t>
      </w:r>
      <w:proofErr w:type="spellStart"/>
      <w:r w:rsidRPr="00BF1834">
        <w:rPr>
          <w:lang w:val="en-US" w:eastAsia="en-US"/>
        </w:rPr>
        <w:t>Optimisation</w:t>
      </w:r>
      <w:proofErr w:type="spellEnd"/>
      <w:r w:rsidRPr="00BF1834">
        <w:rPr>
          <w:lang w:val="en-US" w:eastAsia="en-US"/>
        </w:rPr>
        <w:t xml:space="preserve"> of Irrigation and Application of Pesticides and Herbicides,” </w:t>
      </w:r>
      <w:r w:rsidRPr="00BF1834">
        <w:rPr>
          <w:i/>
          <w:iCs/>
          <w:lang w:val="en-US" w:eastAsia="en-US"/>
        </w:rPr>
        <w:t>Artificial Intelligence in Agriculture</w:t>
      </w:r>
      <w:r w:rsidRPr="00BF1834">
        <w:rPr>
          <w:lang w:val="en-US" w:eastAsia="en-US"/>
        </w:rPr>
        <w:t xml:space="preserve">, vol. 4, pp. 58–73, 2020. </w:t>
      </w:r>
    </w:p>
    <w:p w14:paraId="7EDE807D"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C. </w:t>
      </w:r>
      <w:proofErr w:type="spellStart"/>
      <w:r w:rsidRPr="00BF1834">
        <w:rPr>
          <w:lang w:val="en-US" w:eastAsia="en-US"/>
        </w:rPr>
        <w:t>Verdouw</w:t>
      </w:r>
      <w:proofErr w:type="spellEnd"/>
      <w:r w:rsidRPr="00BF1834">
        <w:rPr>
          <w:lang w:val="en-US" w:eastAsia="en-US"/>
        </w:rPr>
        <w:t xml:space="preserve">, H. </w:t>
      </w:r>
      <w:proofErr w:type="spellStart"/>
      <w:r w:rsidRPr="00BF1834">
        <w:rPr>
          <w:lang w:val="en-US" w:eastAsia="en-US"/>
        </w:rPr>
        <w:t>Sundmaeker</w:t>
      </w:r>
      <w:proofErr w:type="spellEnd"/>
      <w:r w:rsidRPr="00BF1834">
        <w:rPr>
          <w:lang w:val="en-US" w:eastAsia="en-US"/>
        </w:rPr>
        <w:t xml:space="preserve">, T. </w:t>
      </w:r>
      <w:proofErr w:type="spellStart"/>
      <w:r w:rsidRPr="00BF1834">
        <w:rPr>
          <w:lang w:val="en-US" w:eastAsia="en-US"/>
        </w:rPr>
        <w:t>Tekinerdogan</w:t>
      </w:r>
      <w:proofErr w:type="spellEnd"/>
      <w:r w:rsidRPr="00BF1834">
        <w:rPr>
          <w:lang w:val="en-US" w:eastAsia="en-US"/>
        </w:rPr>
        <w:t xml:space="preserve">, D. </w:t>
      </w:r>
      <w:proofErr w:type="spellStart"/>
      <w:r w:rsidRPr="00BF1834">
        <w:rPr>
          <w:lang w:val="en-US" w:eastAsia="en-US"/>
        </w:rPr>
        <w:t>Conzon</w:t>
      </w:r>
      <w:proofErr w:type="spellEnd"/>
      <w:r w:rsidRPr="00BF1834">
        <w:rPr>
          <w:lang w:val="en-US" w:eastAsia="en-US"/>
        </w:rPr>
        <w:t xml:space="preserve">, and C. Montanaro, “Architecture for a Smart Dairy Farming System,” </w:t>
      </w:r>
      <w:r w:rsidRPr="00BF1834">
        <w:rPr>
          <w:i/>
          <w:iCs/>
          <w:lang w:val="en-US" w:eastAsia="en-US"/>
        </w:rPr>
        <w:t>Agricultural Engineering International: CIGR Journal</w:t>
      </w:r>
      <w:r w:rsidRPr="00BF1834">
        <w:rPr>
          <w:lang w:val="en-US" w:eastAsia="en-US"/>
        </w:rPr>
        <w:t xml:space="preserve">. </w:t>
      </w:r>
    </w:p>
    <w:p w14:paraId="38F4419C"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S. Fountas, G. Carli, C. G. Sørensen, Z. </w:t>
      </w:r>
      <w:proofErr w:type="spellStart"/>
      <w:r w:rsidRPr="00BF1834">
        <w:rPr>
          <w:lang w:val="en-US" w:eastAsia="en-US"/>
        </w:rPr>
        <w:t>Tsiropoulos</w:t>
      </w:r>
      <w:proofErr w:type="spellEnd"/>
      <w:r w:rsidRPr="00BF1834">
        <w:rPr>
          <w:lang w:val="en-US" w:eastAsia="en-US"/>
        </w:rPr>
        <w:t xml:space="preserve">, C. Cavalaris, V. </w:t>
      </w:r>
      <w:proofErr w:type="spellStart"/>
      <w:r w:rsidRPr="00BF1834">
        <w:rPr>
          <w:lang w:val="en-US" w:eastAsia="en-US"/>
        </w:rPr>
        <w:t>Vatsanidou</w:t>
      </w:r>
      <w:proofErr w:type="spellEnd"/>
      <w:r w:rsidRPr="00BF1834">
        <w:rPr>
          <w:lang w:val="en-US" w:eastAsia="en-US"/>
        </w:rPr>
        <w:t xml:space="preserve">, B. Liakos, M. </w:t>
      </w:r>
      <w:proofErr w:type="spellStart"/>
      <w:r w:rsidRPr="00BF1834">
        <w:rPr>
          <w:lang w:val="en-US" w:eastAsia="en-US"/>
        </w:rPr>
        <w:t>Canavari</w:t>
      </w:r>
      <w:proofErr w:type="spellEnd"/>
      <w:r w:rsidRPr="00BF1834">
        <w:rPr>
          <w:lang w:val="en-US" w:eastAsia="en-US"/>
        </w:rPr>
        <w:t xml:space="preserve">, J. Wiebensohn, and B. </w:t>
      </w:r>
      <w:proofErr w:type="spellStart"/>
      <w:r w:rsidRPr="00BF1834">
        <w:rPr>
          <w:lang w:val="en-US" w:eastAsia="en-US"/>
        </w:rPr>
        <w:t>Tisserye</w:t>
      </w:r>
      <w:proofErr w:type="spellEnd"/>
      <w:r w:rsidRPr="00BF1834">
        <w:rPr>
          <w:lang w:val="en-US" w:eastAsia="en-US"/>
        </w:rPr>
        <w:t xml:space="preserve">, “Farm Management Information Systems: Current Situation and Future Perspectives,” </w:t>
      </w:r>
      <w:r w:rsidRPr="00BF1834">
        <w:rPr>
          <w:i/>
          <w:iCs/>
          <w:lang w:val="en-US" w:eastAsia="en-US"/>
        </w:rPr>
        <w:t>Computers and Electronics in Agriculture</w:t>
      </w:r>
      <w:r w:rsidRPr="00BF1834">
        <w:rPr>
          <w:lang w:val="en-US" w:eastAsia="en-US"/>
        </w:rPr>
        <w:t xml:space="preserve">. </w:t>
      </w:r>
    </w:p>
    <w:p w14:paraId="0D85BD70"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J. K. Zhang and J. M. Kovacs, “The Application of Small Unmanned Aerial Systems for Precision Agriculture: A Review,” </w:t>
      </w:r>
      <w:r w:rsidRPr="00BF1834">
        <w:rPr>
          <w:i/>
          <w:iCs/>
          <w:lang w:val="en-US" w:eastAsia="en-US"/>
        </w:rPr>
        <w:t>Precision Agriculture</w:t>
      </w:r>
      <w:r w:rsidRPr="00BF1834">
        <w:rPr>
          <w:lang w:val="en-US" w:eastAsia="en-US"/>
        </w:rPr>
        <w:t xml:space="preserve">, vol. 13, pp. 693–712, 2012. </w:t>
      </w:r>
    </w:p>
    <w:p w14:paraId="5EC13B44"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M. E. M. El-Gendy et al., “IoT-Based Smart Agriculture: Applications, Challenges and Opportunities,” </w:t>
      </w:r>
      <w:r w:rsidRPr="00BF1834">
        <w:rPr>
          <w:i/>
          <w:iCs/>
          <w:lang w:val="en-US" w:eastAsia="en-US"/>
        </w:rPr>
        <w:t>IEEE Access</w:t>
      </w:r>
      <w:r w:rsidRPr="00BF1834">
        <w:rPr>
          <w:lang w:val="en-US" w:eastAsia="en-US"/>
        </w:rPr>
        <w:t xml:space="preserve">. </w:t>
      </w:r>
    </w:p>
    <w:p w14:paraId="360B87C8"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A. Wolfert, C. </w:t>
      </w:r>
      <w:proofErr w:type="spellStart"/>
      <w:r w:rsidRPr="00BF1834">
        <w:rPr>
          <w:lang w:val="en-US" w:eastAsia="en-US"/>
        </w:rPr>
        <w:t>Verdouw</w:t>
      </w:r>
      <w:proofErr w:type="spellEnd"/>
      <w:r w:rsidRPr="00BF1834">
        <w:rPr>
          <w:lang w:val="en-US" w:eastAsia="en-US"/>
        </w:rPr>
        <w:t xml:space="preserve">, and A.-J. Beulens, “Thinking in the Future of Smart Farming: The Role of Information and Communication Technologies,” </w:t>
      </w:r>
      <w:r w:rsidRPr="00BF1834">
        <w:rPr>
          <w:i/>
          <w:iCs/>
          <w:lang w:val="en-US" w:eastAsia="en-US"/>
        </w:rPr>
        <w:t>Agricultural Systems</w:t>
      </w:r>
      <w:r w:rsidRPr="00BF1834">
        <w:rPr>
          <w:lang w:val="en-US" w:eastAsia="en-US"/>
        </w:rPr>
        <w:t xml:space="preserve">. </w:t>
      </w:r>
    </w:p>
    <w:p w14:paraId="7364C298"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A. Tzounis, N. </w:t>
      </w:r>
      <w:proofErr w:type="spellStart"/>
      <w:r w:rsidRPr="00BF1834">
        <w:rPr>
          <w:lang w:val="en-US" w:eastAsia="en-US"/>
        </w:rPr>
        <w:t>Katsoulas</w:t>
      </w:r>
      <w:proofErr w:type="spellEnd"/>
      <w:r w:rsidRPr="00BF1834">
        <w:rPr>
          <w:lang w:val="en-US" w:eastAsia="en-US"/>
        </w:rPr>
        <w:t xml:space="preserve">, T. </w:t>
      </w:r>
      <w:proofErr w:type="spellStart"/>
      <w:r w:rsidRPr="00BF1834">
        <w:rPr>
          <w:lang w:val="en-US" w:eastAsia="en-US"/>
        </w:rPr>
        <w:t>Bartzanas</w:t>
      </w:r>
      <w:proofErr w:type="spellEnd"/>
      <w:r w:rsidRPr="00BF1834">
        <w:rPr>
          <w:lang w:val="en-US" w:eastAsia="en-US"/>
        </w:rPr>
        <w:t xml:space="preserve">, and C. </w:t>
      </w:r>
      <w:proofErr w:type="spellStart"/>
      <w:r w:rsidRPr="00BF1834">
        <w:rPr>
          <w:lang w:val="en-US" w:eastAsia="en-US"/>
        </w:rPr>
        <w:t>Kittas</w:t>
      </w:r>
      <w:proofErr w:type="spellEnd"/>
      <w:r w:rsidRPr="00BF1834">
        <w:rPr>
          <w:lang w:val="en-US" w:eastAsia="en-US"/>
        </w:rPr>
        <w:t xml:space="preserve">, “Internet of Things in Agriculture, Recent Advances and Future Challenges,” </w:t>
      </w:r>
      <w:r w:rsidRPr="00BF1834">
        <w:rPr>
          <w:i/>
          <w:iCs/>
          <w:lang w:val="en-US" w:eastAsia="en-US"/>
        </w:rPr>
        <w:t>Biosystems Engineering</w:t>
      </w:r>
      <w:r w:rsidRPr="00BF1834">
        <w:rPr>
          <w:lang w:val="en-US" w:eastAsia="en-US"/>
        </w:rPr>
        <w:t xml:space="preserve">, vol. 164, pp. 31–48, 2017. </w:t>
      </w:r>
    </w:p>
    <w:p w14:paraId="7B8A313C"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M. Elijah, L. Rahman, I. </w:t>
      </w:r>
      <w:proofErr w:type="spellStart"/>
      <w:r w:rsidRPr="00BF1834">
        <w:rPr>
          <w:lang w:val="en-US" w:eastAsia="en-US"/>
        </w:rPr>
        <w:t>Orikumhi</w:t>
      </w:r>
      <w:proofErr w:type="spellEnd"/>
      <w:r w:rsidRPr="00BF1834">
        <w:rPr>
          <w:lang w:val="en-US" w:eastAsia="en-US"/>
        </w:rPr>
        <w:t xml:space="preserve">, C. Y. Leow, and M. N. </w:t>
      </w:r>
      <w:proofErr w:type="spellStart"/>
      <w:r w:rsidRPr="00BF1834">
        <w:rPr>
          <w:lang w:val="en-US" w:eastAsia="en-US"/>
        </w:rPr>
        <w:t>Hindia</w:t>
      </w:r>
      <w:proofErr w:type="spellEnd"/>
      <w:r w:rsidRPr="00BF1834">
        <w:rPr>
          <w:lang w:val="en-US" w:eastAsia="en-US"/>
        </w:rPr>
        <w:t xml:space="preserve">, “An Overview of the Internet of Things (IoT) and Its Applications in Agriculture,” </w:t>
      </w:r>
      <w:r w:rsidRPr="00BF1834">
        <w:rPr>
          <w:i/>
          <w:iCs/>
          <w:lang w:val="en-US" w:eastAsia="en-US"/>
        </w:rPr>
        <w:t>IEEE Internet of Things Journal</w:t>
      </w:r>
      <w:r w:rsidRPr="00BF1834">
        <w:rPr>
          <w:lang w:val="en-US" w:eastAsia="en-US"/>
        </w:rPr>
        <w:t xml:space="preserve">. </w:t>
      </w:r>
    </w:p>
    <w:p w14:paraId="7F8FB9E9"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M. Saiz-Rubio and F. Rovira-Más, “From Smart Farming towards Agriculture 5.0: A Review on Crop Data Management,” </w:t>
      </w:r>
      <w:r w:rsidRPr="00BF1834">
        <w:rPr>
          <w:i/>
          <w:iCs/>
          <w:lang w:val="en-US" w:eastAsia="en-US"/>
        </w:rPr>
        <w:t>Agronomy</w:t>
      </w:r>
      <w:r w:rsidRPr="00BF1834">
        <w:rPr>
          <w:lang w:val="en-US" w:eastAsia="en-US"/>
        </w:rPr>
        <w:t xml:space="preserve">, vol. 10, no. 2, 2020. </w:t>
      </w:r>
    </w:p>
    <w:p w14:paraId="47DC2E3C"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N. Liakos, P. Busato, D. </w:t>
      </w:r>
      <w:proofErr w:type="spellStart"/>
      <w:r w:rsidRPr="00BF1834">
        <w:rPr>
          <w:lang w:val="en-US" w:eastAsia="en-US"/>
        </w:rPr>
        <w:t>Moshou</w:t>
      </w:r>
      <w:proofErr w:type="spellEnd"/>
      <w:r w:rsidRPr="00BF1834">
        <w:rPr>
          <w:lang w:val="en-US" w:eastAsia="en-US"/>
        </w:rPr>
        <w:t xml:space="preserve">, S. Pearson, and D. </w:t>
      </w:r>
      <w:proofErr w:type="spellStart"/>
      <w:r w:rsidRPr="00BF1834">
        <w:rPr>
          <w:lang w:val="en-US" w:eastAsia="en-US"/>
        </w:rPr>
        <w:t>Bochtis</w:t>
      </w:r>
      <w:proofErr w:type="spellEnd"/>
      <w:r w:rsidRPr="00BF1834">
        <w:rPr>
          <w:lang w:val="en-US" w:eastAsia="en-US"/>
        </w:rPr>
        <w:t xml:space="preserve">, “Machine Learning in Agriculture: A Review,” </w:t>
      </w:r>
      <w:r w:rsidRPr="00BF1834">
        <w:rPr>
          <w:i/>
          <w:iCs/>
          <w:lang w:val="en-US" w:eastAsia="en-US"/>
        </w:rPr>
        <w:t>Sensors</w:t>
      </w:r>
      <w:r w:rsidRPr="00BF1834">
        <w:rPr>
          <w:lang w:val="en-US" w:eastAsia="en-US"/>
        </w:rPr>
        <w:t xml:space="preserve">, vol. 18, no. 8, 2018. </w:t>
      </w:r>
    </w:p>
    <w:p w14:paraId="64E680BF"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S. Misra, A. Mukherjee, and others, “IoT-Based Agricultural Monitoring and Management Systems,” </w:t>
      </w:r>
      <w:r w:rsidRPr="00BF1834">
        <w:rPr>
          <w:i/>
          <w:iCs/>
          <w:lang w:val="en-US" w:eastAsia="en-US"/>
        </w:rPr>
        <w:t>IEEE Access</w:t>
      </w:r>
      <w:r w:rsidRPr="00BF1834">
        <w:rPr>
          <w:lang w:val="en-US" w:eastAsia="en-US"/>
        </w:rPr>
        <w:t xml:space="preserve">. </w:t>
      </w:r>
    </w:p>
    <w:p w14:paraId="79E60E21"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D. </w:t>
      </w:r>
      <w:proofErr w:type="spellStart"/>
      <w:r w:rsidRPr="00BF1834">
        <w:rPr>
          <w:lang w:val="en-US" w:eastAsia="en-US"/>
        </w:rPr>
        <w:t>Mourtzis</w:t>
      </w:r>
      <w:proofErr w:type="spellEnd"/>
      <w:r w:rsidRPr="00BF1834">
        <w:rPr>
          <w:lang w:val="en-US" w:eastAsia="en-US"/>
        </w:rPr>
        <w:t xml:space="preserve">, E. </w:t>
      </w:r>
      <w:proofErr w:type="spellStart"/>
      <w:r w:rsidRPr="00BF1834">
        <w:rPr>
          <w:lang w:val="en-US" w:eastAsia="en-US"/>
        </w:rPr>
        <w:t>Vlachou</w:t>
      </w:r>
      <w:proofErr w:type="spellEnd"/>
      <w:r w:rsidRPr="00BF1834">
        <w:rPr>
          <w:lang w:val="en-US" w:eastAsia="en-US"/>
        </w:rPr>
        <w:t xml:space="preserve">, and N. Milas, “Industrial Big Data as a Result of IoT Adoption in Manufacturing,” </w:t>
      </w:r>
      <w:r w:rsidRPr="00BF1834">
        <w:rPr>
          <w:i/>
          <w:iCs/>
          <w:lang w:val="en-US" w:eastAsia="en-US"/>
        </w:rPr>
        <w:t>Procedia CIRP</w:t>
      </w:r>
      <w:r w:rsidRPr="00BF1834">
        <w:rPr>
          <w:lang w:val="en-US" w:eastAsia="en-US"/>
        </w:rPr>
        <w:t xml:space="preserve">. </w:t>
      </w:r>
    </w:p>
    <w:p w14:paraId="09B8F3AA"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M. S. Farooq et al., “A Survey on the Role of IoT in Agriculture,” </w:t>
      </w:r>
      <w:r w:rsidRPr="00BF1834">
        <w:rPr>
          <w:i/>
          <w:iCs/>
          <w:lang w:val="en-US" w:eastAsia="en-US"/>
        </w:rPr>
        <w:t>Computers and Electronics in Agriculture</w:t>
      </w:r>
      <w:r w:rsidRPr="00BF1834">
        <w:rPr>
          <w:lang w:val="en-US" w:eastAsia="en-US"/>
        </w:rPr>
        <w:t xml:space="preserve">. </w:t>
      </w:r>
    </w:p>
    <w:p w14:paraId="176874FC"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C. M. Dev, P. K. Mishra, and R. Kumar, “Smart Farming Using Internet of Things and Machine Learning,” </w:t>
      </w:r>
      <w:r w:rsidRPr="00BF1834">
        <w:rPr>
          <w:i/>
          <w:iCs/>
          <w:lang w:val="en-US" w:eastAsia="en-US"/>
        </w:rPr>
        <w:t>International Journal of Agricultural Engineering</w:t>
      </w:r>
      <w:r w:rsidRPr="00BF1834">
        <w:rPr>
          <w:lang w:val="en-US" w:eastAsia="en-US"/>
        </w:rPr>
        <w:t xml:space="preserve">. </w:t>
      </w:r>
    </w:p>
    <w:p w14:paraId="1D5CB22E"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S. R. Bendre, R. P. </w:t>
      </w:r>
      <w:proofErr w:type="spellStart"/>
      <w:r w:rsidRPr="00BF1834">
        <w:rPr>
          <w:lang w:val="en-US" w:eastAsia="en-US"/>
        </w:rPr>
        <w:t>Thool</w:t>
      </w:r>
      <w:proofErr w:type="spellEnd"/>
      <w:r w:rsidRPr="00BF1834">
        <w:rPr>
          <w:lang w:val="en-US" w:eastAsia="en-US"/>
        </w:rPr>
        <w:t xml:space="preserve">, and V. R. </w:t>
      </w:r>
      <w:proofErr w:type="spellStart"/>
      <w:r w:rsidRPr="00BF1834">
        <w:rPr>
          <w:lang w:val="en-US" w:eastAsia="en-US"/>
        </w:rPr>
        <w:t>Thool</w:t>
      </w:r>
      <w:proofErr w:type="spellEnd"/>
      <w:r w:rsidRPr="00BF1834">
        <w:rPr>
          <w:lang w:val="en-US" w:eastAsia="en-US"/>
        </w:rPr>
        <w:t xml:space="preserve">, “Big Data in Precision Agriculture: A Review,” </w:t>
      </w:r>
      <w:r w:rsidRPr="00BF1834">
        <w:rPr>
          <w:i/>
          <w:iCs/>
          <w:lang w:val="en-US" w:eastAsia="en-US"/>
        </w:rPr>
        <w:t>International Journal of Computer Applications</w:t>
      </w:r>
      <w:r w:rsidRPr="00BF1834">
        <w:rPr>
          <w:lang w:val="en-US" w:eastAsia="en-US"/>
        </w:rPr>
        <w:t xml:space="preserve">. </w:t>
      </w:r>
    </w:p>
    <w:p w14:paraId="082C3EE5"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A. Khanna and S. Kaur, “Evolution of Internet of Things (IoT) and Its Significant Impact in the Field of Precision Agriculture,” </w:t>
      </w:r>
      <w:r w:rsidRPr="00BF1834">
        <w:rPr>
          <w:i/>
          <w:iCs/>
          <w:lang w:val="en-US" w:eastAsia="en-US"/>
        </w:rPr>
        <w:t>Computers and Electronics in Agriculture</w:t>
      </w:r>
      <w:r w:rsidRPr="00BF1834">
        <w:rPr>
          <w:lang w:val="en-US" w:eastAsia="en-US"/>
        </w:rPr>
        <w:t xml:space="preserve">, vol. 157, pp. 218–231, 2019. </w:t>
      </w:r>
    </w:p>
    <w:p w14:paraId="247582CD"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J. </w:t>
      </w:r>
      <w:proofErr w:type="spellStart"/>
      <w:r w:rsidRPr="00BF1834">
        <w:rPr>
          <w:lang w:val="en-US" w:eastAsia="en-US"/>
        </w:rPr>
        <w:t>Muangprathub</w:t>
      </w:r>
      <w:proofErr w:type="spellEnd"/>
      <w:r w:rsidRPr="00BF1834">
        <w:rPr>
          <w:lang w:val="en-US" w:eastAsia="en-US"/>
        </w:rPr>
        <w:t xml:space="preserve"> et al., “IoT and Agriculture Data Analysis for Smart Farm,” </w:t>
      </w:r>
      <w:r w:rsidRPr="00BF1834">
        <w:rPr>
          <w:i/>
          <w:iCs/>
          <w:lang w:val="en-US" w:eastAsia="en-US"/>
        </w:rPr>
        <w:t>Computers and Electronics in Agriculture</w:t>
      </w:r>
      <w:r w:rsidRPr="00BF1834">
        <w:rPr>
          <w:lang w:val="en-US" w:eastAsia="en-US"/>
        </w:rPr>
        <w:t xml:space="preserve">, vol. 156, pp. 467–474, 2019. </w:t>
      </w:r>
    </w:p>
    <w:p w14:paraId="4B27C15F"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P. P. Ray, “Internet of Things for Smart Agriculture: Technologies, Practices and Future Direction,” </w:t>
      </w:r>
      <w:r w:rsidRPr="00BF1834">
        <w:rPr>
          <w:i/>
          <w:iCs/>
          <w:lang w:val="en-US" w:eastAsia="en-US"/>
        </w:rPr>
        <w:t>Journal of Ambient Intelligence and Smart Environments</w:t>
      </w:r>
      <w:r w:rsidRPr="00BF1834">
        <w:rPr>
          <w:lang w:val="en-US" w:eastAsia="en-US"/>
        </w:rPr>
        <w:t xml:space="preserve">. </w:t>
      </w:r>
    </w:p>
    <w:p w14:paraId="4F323D9E"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R. Abbasi, P. Martinez, and R. Ahmad, “An Ontology Model to Support Intelligent Applications for Agriculture 4.0,” </w:t>
      </w:r>
      <w:r w:rsidRPr="00BF1834">
        <w:rPr>
          <w:i/>
          <w:iCs/>
          <w:lang w:val="en-US" w:eastAsia="en-US"/>
        </w:rPr>
        <w:t>Computers in Industry</w:t>
      </w:r>
      <w:r w:rsidRPr="00BF1834">
        <w:rPr>
          <w:lang w:val="en-US" w:eastAsia="en-US"/>
        </w:rPr>
        <w:t xml:space="preserve">, vol. 121, 2020. </w:t>
      </w:r>
    </w:p>
    <w:p w14:paraId="5572A3A6"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P. K. Ramesh and S. Singh, “Smart Agriculture Using IoT and Machine Learning Techniques,” </w:t>
      </w:r>
      <w:r w:rsidRPr="00BF1834">
        <w:rPr>
          <w:i/>
          <w:iCs/>
          <w:lang w:val="en-US" w:eastAsia="en-US"/>
        </w:rPr>
        <w:lastRenderedPageBreak/>
        <w:t>International Journal of Engineering Research and Technology</w:t>
      </w:r>
      <w:r w:rsidRPr="00BF1834">
        <w:rPr>
          <w:lang w:val="en-US" w:eastAsia="en-US"/>
        </w:rPr>
        <w:t xml:space="preserve">. </w:t>
      </w:r>
    </w:p>
    <w:p w14:paraId="29FCFB8F"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M. S. A. M. Hossain et al., “IoT-Based Smart Agriculture: A Review of Technologies and Applications,” </w:t>
      </w:r>
      <w:r w:rsidRPr="00BF1834">
        <w:rPr>
          <w:i/>
          <w:iCs/>
          <w:lang w:val="en-US" w:eastAsia="en-US"/>
        </w:rPr>
        <w:t>IEEE Access</w:t>
      </w:r>
      <w:r w:rsidRPr="00BF1834">
        <w:rPr>
          <w:lang w:val="en-US" w:eastAsia="en-US"/>
        </w:rPr>
        <w:t xml:space="preserve">. </w:t>
      </w:r>
    </w:p>
    <w:p w14:paraId="694B7822"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J. K. Patil, S. S. Patil, and A. B. Pawar, “IoT-Based Agricultural Equipment Monitoring System,” </w:t>
      </w:r>
      <w:r w:rsidRPr="00BF1834">
        <w:rPr>
          <w:i/>
          <w:iCs/>
          <w:lang w:val="en-US" w:eastAsia="en-US"/>
        </w:rPr>
        <w:t>International Journal of Engineering Research and Applications</w:t>
      </w:r>
      <w:r w:rsidRPr="00BF1834">
        <w:rPr>
          <w:lang w:val="en-US" w:eastAsia="en-US"/>
        </w:rPr>
        <w:t xml:space="preserve">. </w:t>
      </w:r>
    </w:p>
    <w:p w14:paraId="0F4CB2BB"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S. K. Raut, A. P. More, and R. S. Patil, “Smart Agriculture Machinery Management Using IoT,” </w:t>
      </w:r>
      <w:r w:rsidRPr="00BF1834">
        <w:rPr>
          <w:i/>
          <w:iCs/>
          <w:lang w:val="en-US" w:eastAsia="en-US"/>
        </w:rPr>
        <w:t>International Journal of Scientific Research in Engineering and Management</w:t>
      </w:r>
      <w:r w:rsidRPr="00BF1834">
        <w:rPr>
          <w:lang w:val="en-US" w:eastAsia="en-US"/>
        </w:rPr>
        <w:t xml:space="preserve">. </w:t>
      </w:r>
    </w:p>
    <w:p w14:paraId="0C716583"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R. N. Patel and M. R. Shah, “Agricultural Machinery Sharing and Rental Management System,” </w:t>
      </w:r>
      <w:r w:rsidRPr="00BF1834">
        <w:rPr>
          <w:i/>
          <w:iCs/>
          <w:lang w:val="en-US" w:eastAsia="en-US"/>
        </w:rPr>
        <w:t>International Journal of Computer Applications</w:t>
      </w:r>
      <w:r w:rsidRPr="00BF1834">
        <w:rPr>
          <w:lang w:val="en-US" w:eastAsia="en-US"/>
        </w:rPr>
        <w:t xml:space="preserve">. </w:t>
      </w:r>
    </w:p>
    <w:p w14:paraId="75500131"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A. Kumar, P. Singh, and R. Sharma, “Web-Based Agricultural Equipment Rental System for Farmers,” </w:t>
      </w:r>
      <w:r w:rsidRPr="00BF1834">
        <w:rPr>
          <w:i/>
          <w:iCs/>
          <w:lang w:val="en-US" w:eastAsia="en-US"/>
        </w:rPr>
        <w:t>International Journal of Advanced Research in Computer Science</w:t>
      </w:r>
      <w:r w:rsidRPr="00BF1834">
        <w:rPr>
          <w:lang w:val="en-US" w:eastAsia="en-US"/>
        </w:rPr>
        <w:t xml:space="preserve">. </w:t>
      </w:r>
    </w:p>
    <w:p w14:paraId="194AB442"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S. Das and P. Roy, “Digital Platforms for Agricultural Machinery Sharing,” </w:t>
      </w:r>
      <w:r w:rsidRPr="00BF1834">
        <w:rPr>
          <w:i/>
          <w:iCs/>
          <w:lang w:val="en-US" w:eastAsia="en-US"/>
        </w:rPr>
        <w:t>International Journal of Agricultural Management</w:t>
      </w:r>
      <w:r w:rsidRPr="00BF1834">
        <w:rPr>
          <w:lang w:val="en-US" w:eastAsia="en-US"/>
        </w:rPr>
        <w:t xml:space="preserve">. </w:t>
      </w:r>
    </w:p>
    <w:p w14:paraId="61F1FA67"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R. Singh, A. Kaur, and M. Kumar, “Mobile Application for Agricultural Equipment Rental and Management,” </w:t>
      </w:r>
      <w:r w:rsidRPr="00BF1834">
        <w:rPr>
          <w:i/>
          <w:iCs/>
          <w:lang w:val="en-US" w:eastAsia="en-US"/>
        </w:rPr>
        <w:t>International Journal of Innovative Research in Computer and Communication Engineering</w:t>
      </w:r>
      <w:r w:rsidRPr="00BF1834">
        <w:rPr>
          <w:lang w:val="en-US" w:eastAsia="en-US"/>
        </w:rPr>
        <w:t xml:space="preserve">. </w:t>
      </w:r>
    </w:p>
    <w:p w14:paraId="1B2024A0"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A. Sharma and R. Verma, “Cloud-Based Farm Management Information System,” </w:t>
      </w:r>
      <w:r w:rsidRPr="00BF1834">
        <w:rPr>
          <w:i/>
          <w:iCs/>
          <w:lang w:val="en-US" w:eastAsia="en-US"/>
        </w:rPr>
        <w:t>International Journal of Computer Science and Information Technologies</w:t>
      </w:r>
      <w:r w:rsidRPr="00BF1834">
        <w:rPr>
          <w:lang w:val="en-US" w:eastAsia="en-US"/>
        </w:rPr>
        <w:t xml:space="preserve">. </w:t>
      </w:r>
    </w:p>
    <w:p w14:paraId="3B29D47C"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P. S. Reddy and K. Prasad, “GPS-Based Tracking System for Agricultural Vehicles,” </w:t>
      </w:r>
      <w:r w:rsidRPr="00BF1834">
        <w:rPr>
          <w:i/>
          <w:iCs/>
          <w:lang w:val="en-US" w:eastAsia="en-US"/>
        </w:rPr>
        <w:t>International Journal of Engineering and Technology</w:t>
      </w:r>
      <w:r w:rsidRPr="00BF1834">
        <w:rPr>
          <w:lang w:val="en-US" w:eastAsia="en-US"/>
        </w:rPr>
        <w:t xml:space="preserve">. </w:t>
      </w:r>
    </w:p>
    <w:p w14:paraId="4EC96207"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V. Kumar, S. Gupta, and R. Mehta, “Real-Time GPS Monitoring of Agricultural Machinery,” </w:t>
      </w:r>
      <w:r w:rsidRPr="00BF1834">
        <w:rPr>
          <w:i/>
          <w:iCs/>
          <w:lang w:val="en-US" w:eastAsia="en-US"/>
        </w:rPr>
        <w:t>International Journal of Computer Applications</w:t>
      </w:r>
      <w:r w:rsidRPr="00BF1834">
        <w:rPr>
          <w:lang w:val="en-US" w:eastAsia="en-US"/>
        </w:rPr>
        <w:t xml:space="preserve">. </w:t>
      </w:r>
    </w:p>
    <w:p w14:paraId="1EC27D3D"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S. Choudhary and A. Yadav, “IoT-Based Monitoring and Control of Agricultural Machinery,” </w:t>
      </w:r>
      <w:r w:rsidRPr="00BF1834">
        <w:rPr>
          <w:i/>
          <w:iCs/>
          <w:lang w:val="en-US" w:eastAsia="en-US"/>
        </w:rPr>
        <w:t>International Journal of Scientific and Technology Research</w:t>
      </w:r>
      <w:r w:rsidRPr="00BF1834">
        <w:rPr>
          <w:lang w:val="en-US" w:eastAsia="en-US"/>
        </w:rPr>
        <w:t xml:space="preserve">. </w:t>
      </w:r>
    </w:p>
    <w:p w14:paraId="264B46B5"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H. Patel, M. Joshi, and S. Desai, “Smart Farm Machinery Management Using Wireless Sensor Networks,” </w:t>
      </w:r>
      <w:r w:rsidRPr="00BF1834">
        <w:rPr>
          <w:i/>
          <w:iCs/>
          <w:lang w:val="en-US" w:eastAsia="en-US"/>
        </w:rPr>
        <w:t>International Journal of Computer Applications</w:t>
      </w:r>
      <w:r w:rsidRPr="00BF1834">
        <w:rPr>
          <w:lang w:val="en-US" w:eastAsia="en-US"/>
        </w:rPr>
        <w:t xml:space="preserve">. </w:t>
      </w:r>
    </w:p>
    <w:p w14:paraId="30E4546A"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R. Kumar and P. Singh, “Predictive Maintenance of Agricultural Machinery Using Machine Learning,” </w:t>
      </w:r>
      <w:r w:rsidRPr="00BF1834">
        <w:rPr>
          <w:i/>
          <w:iCs/>
          <w:lang w:val="en-US" w:eastAsia="en-US"/>
        </w:rPr>
        <w:t>International Journal of Advanced Computer Science and Applications</w:t>
      </w:r>
      <w:r w:rsidRPr="00BF1834">
        <w:rPr>
          <w:lang w:val="en-US" w:eastAsia="en-US"/>
        </w:rPr>
        <w:t xml:space="preserve">. </w:t>
      </w:r>
    </w:p>
    <w:p w14:paraId="42872500"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A. Gupta, S. Jain, and R. Agarwal, “Machine Learning-Based Predictive Maintenance for Smart Agricultural Equipment,” </w:t>
      </w:r>
      <w:r w:rsidRPr="00BF1834">
        <w:rPr>
          <w:i/>
          <w:iCs/>
          <w:lang w:val="en-US" w:eastAsia="en-US"/>
        </w:rPr>
        <w:t>IEEE Access</w:t>
      </w:r>
      <w:r w:rsidRPr="00BF1834">
        <w:rPr>
          <w:lang w:val="en-US" w:eastAsia="en-US"/>
        </w:rPr>
        <w:t xml:space="preserve">. </w:t>
      </w:r>
    </w:p>
    <w:p w14:paraId="55A33735"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M. Bacco et al., “Smart Farming: Opportunities, Challenges and Technology Requirements,” </w:t>
      </w:r>
      <w:r w:rsidRPr="00BF1834">
        <w:rPr>
          <w:i/>
          <w:iCs/>
          <w:lang w:val="en-US" w:eastAsia="en-US"/>
        </w:rPr>
        <w:t>IEEE Technology and Engineering Management Conference</w:t>
      </w:r>
      <w:r w:rsidRPr="00BF1834">
        <w:rPr>
          <w:lang w:val="en-US" w:eastAsia="en-US"/>
        </w:rPr>
        <w:t xml:space="preserve">. </w:t>
      </w:r>
    </w:p>
    <w:p w14:paraId="7189CDA8"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A. Walter et al., “Smart Farming Is Key to Developing Sustainable Agriculture,” </w:t>
      </w:r>
      <w:r w:rsidRPr="00BF1834">
        <w:rPr>
          <w:i/>
          <w:iCs/>
          <w:lang w:val="en-US" w:eastAsia="en-US"/>
        </w:rPr>
        <w:t>Proceedings of the National Academy of Sciences</w:t>
      </w:r>
      <w:r w:rsidRPr="00BF1834">
        <w:rPr>
          <w:lang w:val="en-US" w:eastAsia="en-US"/>
        </w:rPr>
        <w:t xml:space="preserve">, vol. 114, no. 52, pp. 13687–13688, 2017. </w:t>
      </w:r>
    </w:p>
    <w:p w14:paraId="4EA3AB54"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C. Eastwood, L. Klerkx, and M. Nettle, “Dynamics and Distribution of Agricultural Innovation,” </w:t>
      </w:r>
      <w:r w:rsidRPr="00BF1834">
        <w:rPr>
          <w:i/>
          <w:iCs/>
          <w:lang w:val="en-US" w:eastAsia="en-US"/>
        </w:rPr>
        <w:t>Agricultural Systems</w:t>
      </w:r>
      <w:r w:rsidRPr="00BF1834">
        <w:rPr>
          <w:lang w:val="en-US" w:eastAsia="en-US"/>
        </w:rPr>
        <w:t xml:space="preserve">. </w:t>
      </w:r>
    </w:p>
    <w:p w14:paraId="77F094BF"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L. Klerkx, E. Jakku, and P. Labarthe, “A Review of Social Science on Digital Agriculture, Smart Farming and Agriculture 4.0,” </w:t>
      </w:r>
      <w:r w:rsidRPr="00BF1834">
        <w:rPr>
          <w:i/>
          <w:iCs/>
          <w:lang w:val="en-US" w:eastAsia="en-US"/>
        </w:rPr>
        <w:t>NJAS: Wageningen Journal of Life Sciences</w:t>
      </w:r>
      <w:r w:rsidRPr="00BF1834">
        <w:rPr>
          <w:lang w:val="en-US" w:eastAsia="en-US"/>
        </w:rPr>
        <w:t xml:space="preserve">, vol. 90–91, 2019. </w:t>
      </w:r>
    </w:p>
    <w:p w14:paraId="63875E6B"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M. Klerkx and D. Rose, “Dealing with the Game-Changing Technologies of Agriculture 4.0,” </w:t>
      </w:r>
      <w:r w:rsidRPr="00BF1834">
        <w:rPr>
          <w:i/>
          <w:iCs/>
          <w:lang w:val="en-US" w:eastAsia="en-US"/>
        </w:rPr>
        <w:t>Global Food Security</w:t>
      </w:r>
      <w:r w:rsidRPr="00BF1834">
        <w:rPr>
          <w:lang w:val="en-US" w:eastAsia="en-US"/>
        </w:rPr>
        <w:t xml:space="preserve">, vol. 24, 2020. </w:t>
      </w:r>
    </w:p>
    <w:p w14:paraId="5B3E1273"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J. Rotz et al., “Automated Pastures and the Future of Farming: Technology, Labor, and Agricultural Change,” </w:t>
      </w:r>
      <w:r w:rsidRPr="00BF1834">
        <w:rPr>
          <w:i/>
          <w:iCs/>
          <w:lang w:val="en-US" w:eastAsia="en-US"/>
        </w:rPr>
        <w:t>Journal of Rural Studies</w:t>
      </w:r>
      <w:r w:rsidRPr="00BF1834">
        <w:rPr>
          <w:lang w:val="en-US" w:eastAsia="en-US"/>
        </w:rPr>
        <w:t xml:space="preserve">. </w:t>
      </w:r>
    </w:p>
    <w:p w14:paraId="7756AEF9"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M. Carolan, “Automated Agrifood Futures: Robotics, Labor and the Digitization of Agriculture,” </w:t>
      </w:r>
      <w:proofErr w:type="spellStart"/>
      <w:r w:rsidRPr="00BF1834">
        <w:rPr>
          <w:i/>
          <w:iCs/>
          <w:lang w:val="en-US" w:eastAsia="en-US"/>
        </w:rPr>
        <w:t>Sociologia</w:t>
      </w:r>
      <w:proofErr w:type="spellEnd"/>
      <w:r w:rsidRPr="00BF1834">
        <w:rPr>
          <w:i/>
          <w:iCs/>
          <w:lang w:val="en-US" w:eastAsia="en-US"/>
        </w:rPr>
        <w:t xml:space="preserve"> </w:t>
      </w:r>
      <w:proofErr w:type="spellStart"/>
      <w:r w:rsidRPr="00BF1834">
        <w:rPr>
          <w:i/>
          <w:iCs/>
          <w:lang w:val="en-US" w:eastAsia="en-US"/>
        </w:rPr>
        <w:t>Ruralis</w:t>
      </w:r>
      <w:proofErr w:type="spellEnd"/>
      <w:r w:rsidRPr="00BF1834">
        <w:rPr>
          <w:lang w:val="en-US" w:eastAsia="en-US"/>
        </w:rPr>
        <w:t xml:space="preserve">. </w:t>
      </w:r>
    </w:p>
    <w:p w14:paraId="5383878F"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OECD, </w:t>
      </w:r>
      <w:r w:rsidRPr="00BF1834">
        <w:rPr>
          <w:i/>
          <w:iCs/>
          <w:lang w:val="en-US" w:eastAsia="en-US"/>
        </w:rPr>
        <w:t>Digital Opportunities for Better Agricultural Policies</w:t>
      </w:r>
      <w:r w:rsidRPr="00BF1834">
        <w:rPr>
          <w:lang w:val="en-US" w:eastAsia="en-US"/>
        </w:rPr>
        <w:t xml:space="preserve">, </w:t>
      </w:r>
      <w:proofErr w:type="spellStart"/>
      <w:r w:rsidRPr="00BF1834">
        <w:rPr>
          <w:lang w:val="en-US" w:eastAsia="en-US"/>
        </w:rPr>
        <w:t>Organisation</w:t>
      </w:r>
      <w:proofErr w:type="spellEnd"/>
      <w:r w:rsidRPr="00BF1834">
        <w:rPr>
          <w:lang w:val="en-US" w:eastAsia="en-US"/>
        </w:rPr>
        <w:t xml:space="preserve"> for Economic Co-operation and Development. </w:t>
      </w:r>
    </w:p>
    <w:p w14:paraId="77F45196" w14:textId="77777777" w:rsidR="00BF1834" w:rsidRPr="00BF1834" w:rsidRDefault="00BF1834" w:rsidP="00BF1834">
      <w:pPr>
        <w:numPr>
          <w:ilvl w:val="0"/>
          <w:numId w:val="3"/>
        </w:numPr>
        <w:spacing w:before="100" w:beforeAutospacing="1" w:after="100" w:afterAutospacing="1"/>
        <w:jc w:val="both"/>
        <w:rPr>
          <w:lang w:val="en-US" w:eastAsia="en-US"/>
        </w:rPr>
      </w:pPr>
      <w:r w:rsidRPr="00BF1834">
        <w:rPr>
          <w:lang w:val="en-US" w:eastAsia="en-US"/>
        </w:rPr>
        <w:t xml:space="preserve">World Bank, </w:t>
      </w:r>
      <w:r w:rsidRPr="00BF1834">
        <w:rPr>
          <w:i/>
          <w:iCs/>
          <w:lang w:val="en-US" w:eastAsia="en-US"/>
        </w:rPr>
        <w:t>Future of Food: Harnessing Digital Technologies for Agriculture</w:t>
      </w:r>
      <w:r w:rsidRPr="00BF1834">
        <w:rPr>
          <w:lang w:val="en-US" w:eastAsia="en-US"/>
        </w:rPr>
        <w:t xml:space="preserve">, World Bank Group. </w:t>
      </w:r>
    </w:p>
    <w:p w14:paraId="77FBCDBA" w14:textId="72EAE31F" w:rsidR="00BF1834" w:rsidRPr="00BF1834" w:rsidRDefault="00BF1834" w:rsidP="00BF1834">
      <w:pPr>
        <w:spacing w:after="80" w:line="220" w:lineRule="auto"/>
        <w:ind w:left="316" w:hanging="316"/>
        <w:jc w:val="both"/>
      </w:pPr>
    </w:p>
    <w:p w14:paraId="27B2A7BA" w14:textId="3DB7C5F7" w:rsidR="0056128A" w:rsidRDefault="0056128A">
      <w:pPr>
        <w:spacing w:after="80" w:line="220" w:lineRule="auto"/>
        <w:ind w:left="316" w:hanging="316"/>
        <w:jc w:val="both"/>
      </w:pPr>
    </w:p>
    <w:sectPr w:rsidR="0056128A">
      <w:type w:val="continuous"/>
      <w:pgSz w:w="11906" w:h="16838"/>
      <w:pgMar w:top="1440" w:right="1080" w:bottom="144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172C01"/>
    <w:multiLevelType w:val="multilevel"/>
    <w:tmpl w:val="AAB6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D23C3"/>
    <w:multiLevelType w:val="multilevel"/>
    <w:tmpl w:val="58E6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83457"/>
    <w:multiLevelType w:val="hybridMultilevel"/>
    <w:tmpl w:val="91E6AAAC"/>
    <w:lvl w:ilvl="0" w:tplc="23248866">
      <w:start w:val="1"/>
      <w:numFmt w:val="bullet"/>
      <w:lvlText w:val="●"/>
      <w:lvlJc w:val="left"/>
      <w:pPr>
        <w:ind w:left="720" w:hanging="360"/>
      </w:pPr>
    </w:lvl>
    <w:lvl w:ilvl="1" w:tplc="1F58DE1A">
      <w:start w:val="1"/>
      <w:numFmt w:val="bullet"/>
      <w:lvlText w:val="○"/>
      <w:lvlJc w:val="left"/>
      <w:pPr>
        <w:ind w:left="1440" w:hanging="360"/>
      </w:pPr>
    </w:lvl>
    <w:lvl w:ilvl="2" w:tplc="2FC03B28">
      <w:start w:val="1"/>
      <w:numFmt w:val="bullet"/>
      <w:lvlText w:val="■"/>
      <w:lvlJc w:val="left"/>
      <w:pPr>
        <w:ind w:left="2160" w:hanging="360"/>
      </w:pPr>
    </w:lvl>
    <w:lvl w:ilvl="3" w:tplc="E4FACF6E">
      <w:start w:val="1"/>
      <w:numFmt w:val="bullet"/>
      <w:lvlText w:val="●"/>
      <w:lvlJc w:val="left"/>
      <w:pPr>
        <w:ind w:left="2880" w:hanging="360"/>
      </w:pPr>
    </w:lvl>
    <w:lvl w:ilvl="4" w:tplc="44B8B170">
      <w:start w:val="1"/>
      <w:numFmt w:val="bullet"/>
      <w:lvlText w:val="○"/>
      <w:lvlJc w:val="left"/>
      <w:pPr>
        <w:ind w:left="3600" w:hanging="360"/>
      </w:pPr>
    </w:lvl>
    <w:lvl w:ilvl="5" w:tplc="C62AF752">
      <w:start w:val="1"/>
      <w:numFmt w:val="bullet"/>
      <w:lvlText w:val="■"/>
      <w:lvlJc w:val="left"/>
      <w:pPr>
        <w:ind w:left="4320" w:hanging="360"/>
      </w:pPr>
    </w:lvl>
    <w:lvl w:ilvl="6" w:tplc="B2D88E94">
      <w:start w:val="1"/>
      <w:numFmt w:val="bullet"/>
      <w:lvlText w:val="●"/>
      <w:lvlJc w:val="left"/>
      <w:pPr>
        <w:ind w:left="5040" w:hanging="360"/>
      </w:pPr>
    </w:lvl>
    <w:lvl w:ilvl="7" w:tplc="2A4AD09C">
      <w:start w:val="1"/>
      <w:numFmt w:val="bullet"/>
      <w:lvlText w:val="●"/>
      <w:lvlJc w:val="left"/>
      <w:pPr>
        <w:ind w:left="5760" w:hanging="360"/>
      </w:pPr>
    </w:lvl>
    <w:lvl w:ilvl="8" w:tplc="89EEF3EE">
      <w:start w:val="1"/>
      <w:numFmt w:val="bullet"/>
      <w:lvlText w:val="●"/>
      <w:lvlJc w:val="left"/>
      <w:pPr>
        <w:ind w:left="6480" w:hanging="360"/>
      </w:pPr>
    </w:lvl>
  </w:abstractNum>
  <w:num w:numId="1" w16cid:durableId="2033605640">
    <w:abstractNumId w:val="2"/>
    <w:lvlOverride w:ilvl="0">
      <w:startOverride w:val="1"/>
    </w:lvlOverride>
  </w:num>
  <w:num w:numId="2" w16cid:durableId="2058359087">
    <w:abstractNumId w:val="1"/>
  </w:num>
  <w:num w:numId="3" w16cid:durableId="12223284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28A"/>
    <w:rsid w:val="00080880"/>
    <w:rsid w:val="0056128A"/>
    <w:rsid w:val="005E4B5C"/>
    <w:rsid w:val="006C34CA"/>
    <w:rsid w:val="009536A4"/>
    <w:rsid w:val="00AC1E79"/>
    <w:rsid w:val="00BF1834"/>
    <w:rsid w:val="00D3630E"/>
    <w:rsid w:val="00E17CFA"/>
    <w:rsid w:val="00F714EB"/>
    <w:rsid w:val="00F71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6C00"/>
  <w15:docId w15:val="{98E4D8EA-A690-4A12-A2F7-48261FA5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E17CFA"/>
    <w:pPr>
      <w:spacing w:before="100" w:beforeAutospacing="1" w:after="100" w:afterAutospacing="1"/>
    </w:pPr>
    <w:rPr>
      <w:sz w:val="24"/>
      <w:szCs w:val="24"/>
      <w:lang w:val="en-US" w:eastAsia="en-US"/>
    </w:rPr>
  </w:style>
  <w:style w:type="paragraph" w:styleId="NormalWeb">
    <w:name w:val="Normal (Web)"/>
    <w:basedOn w:val="Normal"/>
    <w:uiPriority w:val="99"/>
    <w:semiHidden/>
    <w:unhideWhenUsed/>
    <w:rsid w:val="00E17CFA"/>
    <w:pPr>
      <w:spacing w:before="100" w:beforeAutospacing="1" w:after="100" w:afterAutospacing="1"/>
    </w:pPr>
    <w:rPr>
      <w:sz w:val="24"/>
      <w:szCs w:val="24"/>
      <w:lang w:val="en-US" w:eastAsia="en-US"/>
    </w:rPr>
  </w:style>
  <w:style w:type="table" w:styleId="TableGrid">
    <w:name w:val="Table Grid"/>
    <w:basedOn w:val="TableNormal"/>
    <w:uiPriority w:val="39"/>
    <w:rsid w:val="00E17C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0880"/>
    <w:rPr>
      <w:b/>
      <w:bCs/>
    </w:rPr>
  </w:style>
  <w:style w:type="table" w:styleId="TableGridLight">
    <w:name w:val="Grid Table Light"/>
    <w:basedOn w:val="TableNormal"/>
    <w:uiPriority w:val="40"/>
    <w:rsid w:val="009536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F18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3611</Words>
  <Characters>20585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 Boyapati</cp:lastModifiedBy>
  <cp:revision>2</cp:revision>
  <dcterms:created xsi:type="dcterms:W3CDTF">2026-08-26T06:17:00Z</dcterms:created>
  <dcterms:modified xsi:type="dcterms:W3CDTF">2026-08-26T06:17:00Z</dcterms:modified>
</cp:coreProperties>
</file>