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D34" w:rsidRDefault="00406D34" w:rsidP="00406D34">
      <w:pPr>
        <w:spacing w:after="0"/>
      </w:pPr>
      <w:r>
        <w:t>Проект</w:t>
      </w:r>
    </w:p>
    <w:p w:rsidR="00DF65BF" w:rsidRPr="0037246F" w:rsidRDefault="00406D34">
      <w:pPr>
        <w:rPr>
          <w:sz w:val="20"/>
        </w:rPr>
      </w:pPr>
      <w:r w:rsidRPr="00406D34">
        <w:rPr>
          <w:sz w:val="20"/>
        </w:rPr>
        <w:t>(</w:t>
      </w:r>
      <w:r>
        <w:rPr>
          <w:rFonts w:ascii="Arial" w:hAnsi="Arial" w:cs="Arial"/>
          <w:i/>
          <w:color w:val="252525"/>
          <w:sz w:val="20"/>
          <w:szCs w:val="21"/>
          <w:shd w:val="clear" w:color="auto" w:fill="FFFFFF"/>
        </w:rPr>
        <w:t>раскрывает</w:t>
      </w:r>
      <w:r w:rsidRPr="00406D34">
        <w:rPr>
          <w:rFonts w:ascii="Arial" w:hAnsi="Arial" w:cs="Arial"/>
          <w:i/>
          <w:color w:val="252525"/>
          <w:sz w:val="20"/>
          <w:szCs w:val="21"/>
          <w:shd w:val="clear" w:color="auto" w:fill="FFFFFF"/>
        </w:rPr>
        <w:t xml:space="preserve"> сущность замысла и возможность его практической реализации</w:t>
      </w:r>
      <w:r w:rsidRPr="00406D34">
        <w:rPr>
          <w:sz w:val="20"/>
        </w:rPr>
        <w:t>)</w:t>
      </w:r>
    </w:p>
    <w:p w:rsidR="0037246F" w:rsidRDefault="00023278">
      <w:r>
        <w:t>Уважаемые Г</w:t>
      </w:r>
      <w:r w:rsidR="0037246F">
        <w:t xml:space="preserve">оспода! </w:t>
      </w:r>
    </w:p>
    <w:p w:rsidR="0037246F" w:rsidRDefault="0037246F">
      <w:r>
        <w:t>Онлайн сервис «Можем</w:t>
      </w:r>
      <w:proofErr w:type="gramStart"/>
      <w:r>
        <w:t xml:space="preserve"> В</w:t>
      </w:r>
      <w:proofErr w:type="gramEnd"/>
      <w:r>
        <w:t>сё» предлагает инновационный продукт не имеющий аналогов на отечественном рынке. Суть продукта – это бартерная биржа. На этой бирже каждый желающий, как физическое, так и юридическое лицо, может предложить свои услуги. Услуга оценивается в баллах в зависимости от её трудоёмкости.</w:t>
      </w:r>
    </w:p>
    <w:p w:rsidR="0037246F" w:rsidRDefault="0037246F">
      <w:r>
        <w:t>Для простоты расчетов 1 балл приравнивается к 1</w:t>
      </w:r>
      <w:r w:rsidRPr="0037246F">
        <w:t>$</w:t>
      </w:r>
      <w:r>
        <w:t xml:space="preserve"> США.  </w:t>
      </w:r>
    </w:p>
    <w:p w:rsidR="00DA6509" w:rsidRDefault="00DA6509">
      <w:r>
        <w:t>Каждый зарегистрированный пользователь</w:t>
      </w:r>
      <w:r w:rsidR="00023278">
        <w:t xml:space="preserve"> </w:t>
      </w:r>
      <w:r>
        <w:t>(регистрация бесплатна) получает личный кабинет, в котором ведется учет бал</w:t>
      </w:r>
      <w:r w:rsidR="00023278">
        <w:t>л</w:t>
      </w:r>
      <w:r>
        <w:t>ов. Бартерные услуги осуществляются опосредованно через базу данных нашего сервиса. Предположим</w:t>
      </w:r>
      <w:r w:rsidR="00023278">
        <w:t>,</w:t>
      </w:r>
      <w:r>
        <w:t xml:space="preserve"> </w:t>
      </w:r>
      <w:r w:rsidR="00023278">
        <w:t>В</w:t>
      </w:r>
      <w:r>
        <w:t>ам нужна услуга по уборке помещения</w:t>
      </w:r>
      <w:r w:rsidR="0037246F">
        <w:t>. Мы находим желающего оказать В</w:t>
      </w:r>
      <w:r>
        <w:t>ам эту услугу</w:t>
      </w:r>
      <w:r w:rsidR="00023278">
        <w:t xml:space="preserve"> </w:t>
      </w:r>
      <w:r>
        <w:t xml:space="preserve">(условно </w:t>
      </w:r>
      <w:proofErr w:type="gramStart"/>
      <w:r>
        <w:t>г</w:t>
      </w:r>
      <w:r w:rsidR="0037246F">
        <w:t>оворя</w:t>
      </w:r>
      <w:proofErr w:type="gramEnd"/>
      <w:r w:rsidR="0037246F">
        <w:t xml:space="preserve"> за 10 ба</w:t>
      </w:r>
      <w:r w:rsidR="00023278">
        <w:t>л</w:t>
      </w:r>
      <w:r w:rsidR="0037246F">
        <w:t xml:space="preserve">лов). В вашем </w:t>
      </w:r>
      <w:proofErr w:type="spellStart"/>
      <w:r w:rsidR="0037246F">
        <w:t>бэк</w:t>
      </w:r>
      <w:proofErr w:type="spellEnd"/>
      <w:r w:rsidR="0037246F">
        <w:t xml:space="preserve">-офисе </w:t>
      </w:r>
      <w:proofErr w:type="gramStart"/>
      <w:r w:rsidR="0037246F">
        <w:t>отражается</w:t>
      </w:r>
      <w:proofErr w:type="gramEnd"/>
      <w:r w:rsidR="0037246F">
        <w:t xml:space="preserve"> что В</w:t>
      </w:r>
      <w:r>
        <w:t xml:space="preserve">ы воспользовались услугой </w:t>
      </w:r>
      <w:r w:rsidR="0037246F">
        <w:t xml:space="preserve">и должны бирже 10 баллов. В </w:t>
      </w:r>
      <w:proofErr w:type="spellStart"/>
      <w:r w:rsidR="0037246F">
        <w:t>бэк</w:t>
      </w:r>
      <w:proofErr w:type="spellEnd"/>
      <w:r w:rsidR="0037246F">
        <w:t>-</w:t>
      </w:r>
      <w:r>
        <w:t>о</w:t>
      </w:r>
      <w:r w:rsidR="00023278">
        <w:t>фисе человека</w:t>
      </w:r>
      <w:r w:rsidR="0037246F">
        <w:t xml:space="preserve"> предоставившего В</w:t>
      </w:r>
      <w:r>
        <w:t>ам эту услугу</w:t>
      </w:r>
      <w:r w:rsidR="00023278">
        <w:t>,</w:t>
      </w:r>
      <w:r>
        <w:t xml:space="preserve"> отражается та же сума б</w:t>
      </w:r>
      <w:r w:rsidR="0037246F">
        <w:t>а</w:t>
      </w:r>
      <w:r w:rsidR="00023278">
        <w:t>л</w:t>
      </w:r>
      <w:r w:rsidR="0037246F">
        <w:t>лов в «плюсе». В свою очередь В</w:t>
      </w:r>
      <w:r>
        <w:t>ы анонсировали услугу по приготовлению пиццы, оценив её в суму 15 баллов. Человек, заказавший у вас пиц</w:t>
      </w:r>
      <w:r w:rsidR="0037246F">
        <w:t>цу получает минус 15 баллов, а В</w:t>
      </w:r>
      <w:r>
        <w:t>ы соотв</w:t>
      </w:r>
      <w:r w:rsidR="0037246F">
        <w:t>етственно +15 ба</w:t>
      </w:r>
      <w:r w:rsidR="00023278">
        <w:t>л</w:t>
      </w:r>
      <w:r w:rsidR="0037246F">
        <w:t xml:space="preserve">лов </w:t>
      </w:r>
      <w:proofErr w:type="gramStart"/>
      <w:r w:rsidR="0037246F">
        <w:t>в</w:t>
      </w:r>
      <w:proofErr w:type="gramEnd"/>
      <w:r w:rsidR="0037246F">
        <w:t xml:space="preserve"> Вашем </w:t>
      </w:r>
      <w:proofErr w:type="spellStart"/>
      <w:r w:rsidR="0037246F">
        <w:t>бэк</w:t>
      </w:r>
      <w:proofErr w:type="spellEnd"/>
      <w:r w:rsidR="0037246F">
        <w:t>-</w:t>
      </w:r>
      <w:r>
        <w:t xml:space="preserve">офисе. </w:t>
      </w:r>
    </w:p>
    <w:p w:rsidR="00DA6509" w:rsidRDefault="00DA6509">
      <w:r>
        <w:t>Таким образом</w:t>
      </w:r>
      <w:r w:rsidR="0037246F">
        <w:t>,</w:t>
      </w:r>
      <w:r>
        <w:t xml:space="preserve"> каждый участник получает востребованную для себя услугу</w:t>
      </w:r>
      <w:r w:rsidR="0037246F">
        <w:t>,</w:t>
      </w:r>
      <w:r>
        <w:t xml:space="preserve"> не рас</w:t>
      </w:r>
      <w:r w:rsidR="0037246F">
        <w:t>с</w:t>
      </w:r>
      <w:r>
        <w:t xml:space="preserve">читываясь наличными деньгами. </w:t>
      </w:r>
      <w:r w:rsidR="00ED2A36">
        <w:t xml:space="preserve"> </w:t>
      </w:r>
    </w:p>
    <w:p w:rsidR="00ED2A36" w:rsidRDefault="00ED2A36" w:rsidP="00ED2A36">
      <w:r>
        <w:t xml:space="preserve">Бартерный расчет может иметь несколько форм. </w:t>
      </w:r>
    </w:p>
    <w:p w:rsidR="00ED2A36" w:rsidRDefault="00ED2A36" w:rsidP="00ED2A36">
      <w:r>
        <w:t>Услуга*рабочее время-услуга</w:t>
      </w:r>
      <w:r w:rsidR="00DD197A">
        <w:t xml:space="preserve"> </w:t>
      </w:r>
      <w:r>
        <w:t xml:space="preserve"> </w:t>
      </w:r>
    </w:p>
    <w:p w:rsidR="00ED2A36" w:rsidRDefault="00ED2A36" w:rsidP="00ED2A36">
      <w:r>
        <w:t>Услуга*рабочее время-товар</w:t>
      </w:r>
      <w:r w:rsidR="00DD197A">
        <w:t xml:space="preserve"> </w:t>
      </w:r>
    </w:p>
    <w:p w:rsidR="00ED2A36" w:rsidRDefault="00ED2A36" w:rsidP="00ED2A36">
      <w:r>
        <w:t>Однако в любом случае ра</w:t>
      </w:r>
      <w:r w:rsidR="0037246F">
        <w:t>счет происходит через начисление</w:t>
      </w:r>
      <w:r>
        <w:t xml:space="preserve"> или снятие баллов. </w:t>
      </w:r>
    </w:p>
    <w:p w:rsidR="00DF65BF" w:rsidRDefault="00DF65BF" w:rsidP="00ED2A36">
      <w:r>
        <w:t>Членами биржи могут быть общественные организации, оказывающие свои услуги безвозмездно. Но при этом все желающие могут перечислять любое количество бал</w:t>
      </w:r>
      <w:r w:rsidR="00023278">
        <w:t>л</w:t>
      </w:r>
      <w:r>
        <w:t xml:space="preserve">ов общественной организации. </w:t>
      </w:r>
    </w:p>
    <w:p w:rsidR="00ED2A36" w:rsidRDefault="0037246F" w:rsidP="00ED2A36">
      <w:r>
        <w:t>Например. У В</w:t>
      </w:r>
      <w:r w:rsidR="00ED2A36">
        <w:t>ас возникла потребность ремонта автомобиля. Вам объявляют стоимость ремонта в</w:t>
      </w:r>
      <w:r>
        <w:t xml:space="preserve"> бал</w:t>
      </w:r>
      <w:r w:rsidR="00023278">
        <w:t>л</w:t>
      </w:r>
      <w:r>
        <w:t>ах и при взаимном согласии о стоимости</w:t>
      </w:r>
      <w:r w:rsidR="00ED2A36">
        <w:t xml:space="preserve"> услуги</w:t>
      </w:r>
      <w:r>
        <w:t xml:space="preserve"> </w:t>
      </w:r>
      <w:r w:rsidR="00ED2A36">
        <w:t>(в ба</w:t>
      </w:r>
      <w:r w:rsidR="00023278">
        <w:t>л</w:t>
      </w:r>
      <w:r w:rsidR="00ED2A36">
        <w:t>лах) производится начисление бал</w:t>
      </w:r>
      <w:r w:rsidR="00023278">
        <w:t>л</w:t>
      </w:r>
      <w:r w:rsidR="00ED2A36">
        <w:t>ов с одной стороны и снятие ба</w:t>
      </w:r>
      <w:r w:rsidR="00023278">
        <w:t>л</w:t>
      </w:r>
      <w:r w:rsidR="00ED2A36">
        <w:t xml:space="preserve">лов с другой стороны. </w:t>
      </w:r>
      <w:r w:rsidR="00DD197A">
        <w:t>В каждом конкретном случае стоимость</w:t>
      </w:r>
      <w:r>
        <w:t xml:space="preserve"> </w:t>
      </w:r>
      <w:r w:rsidR="00DD197A">
        <w:t>(в ба</w:t>
      </w:r>
      <w:r w:rsidR="00023278">
        <w:t>л</w:t>
      </w:r>
      <w:r w:rsidR="00DD197A">
        <w:t>лах) определяется между тем</w:t>
      </w:r>
      <w:r>
        <w:t>,</w:t>
      </w:r>
      <w:r w:rsidR="00DD197A">
        <w:t xml:space="preserve"> кто предоставляет услугу и её потребителем. </w:t>
      </w:r>
    </w:p>
    <w:p w:rsidR="00DF65BF" w:rsidRDefault="00DD197A" w:rsidP="00ED2A36">
      <w:r>
        <w:t>С каждым зарегистрированным пользователем составляется договор о предоставлении им услуг на нашей бирже. В догов</w:t>
      </w:r>
      <w:r w:rsidR="0077396C">
        <w:t>о</w:t>
      </w:r>
      <w:r>
        <w:t xml:space="preserve">ре указываются паспортные данные физического лица либо реквизиты юридического лица. </w:t>
      </w:r>
      <w:r w:rsidR="0077396C">
        <w:t>Кредит каждого пользователя ограни</w:t>
      </w:r>
      <w:r w:rsidR="0037246F">
        <w:t>чен 10-ю ба</w:t>
      </w:r>
      <w:r w:rsidR="00023278">
        <w:t>л</w:t>
      </w:r>
      <w:r w:rsidR="0037246F">
        <w:t>лами. В случае если В</w:t>
      </w:r>
      <w:r w:rsidR="0077396C">
        <w:t>ам пона</w:t>
      </w:r>
      <w:r w:rsidR="0037246F">
        <w:t>добилась дорогостоящая услуга, В</w:t>
      </w:r>
      <w:r w:rsidR="0077396C">
        <w:t>ы можете</w:t>
      </w:r>
      <w:r w:rsidR="00023278">
        <w:t>,</w:t>
      </w:r>
      <w:r w:rsidR="0077396C">
        <w:t xml:space="preserve"> предоставляя свои услуги</w:t>
      </w:r>
      <w:r w:rsidR="0037246F">
        <w:t>,</w:t>
      </w:r>
      <w:r w:rsidR="0077396C">
        <w:t xml:space="preserve"> накопить необходимое количество бал</w:t>
      </w:r>
      <w:r w:rsidR="00023278">
        <w:t>л</w:t>
      </w:r>
      <w:r w:rsidR="0077396C">
        <w:t>ов. Пилотная версия продукта запускается 15</w:t>
      </w:r>
      <w:r w:rsidR="0077396C" w:rsidRPr="00AB239D">
        <w:t>.01.2015</w:t>
      </w:r>
      <w:r w:rsidR="00DF65BF">
        <w:t>.</w:t>
      </w:r>
    </w:p>
    <w:p w:rsidR="00DF65BF" w:rsidRPr="0077396C" w:rsidRDefault="00AB239D" w:rsidP="00ED2A36">
      <w:r>
        <w:t>Первы</w:t>
      </w:r>
      <w:r w:rsidR="0037246F">
        <w:t>м 50 зарегистрир</w:t>
      </w:r>
      <w:r w:rsidR="00023278">
        <w:t>ованным</w:t>
      </w:r>
      <w:bookmarkStart w:id="0" w:name="_GoBack"/>
      <w:bookmarkEnd w:id="0"/>
      <w:r>
        <w:t xml:space="preserve"> пользова</w:t>
      </w:r>
      <w:r w:rsidR="0037246F">
        <w:t xml:space="preserve">телям подарочное оформление </w:t>
      </w:r>
      <w:proofErr w:type="spellStart"/>
      <w:r w:rsidR="0037246F">
        <w:t>бэк</w:t>
      </w:r>
      <w:proofErr w:type="spellEnd"/>
      <w:r w:rsidR="0037246F">
        <w:t>-</w:t>
      </w:r>
      <w:r>
        <w:t xml:space="preserve">офиса. </w:t>
      </w:r>
    </w:p>
    <w:sectPr w:rsidR="00DF65BF" w:rsidRPr="0077396C" w:rsidSect="0037246F">
      <w:pgSz w:w="11906" w:h="16838"/>
      <w:pgMar w:top="81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C682F"/>
    <w:multiLevelType w:val="multilevel"/>
    <w:tmpl w:val="48C4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D34"/>
    <w:rsid w:val="00023278"/>
    <w:rsid w:val="000928CC"/>
    <w:rsid w:val="00167F9A"/>
    <w:rsid w:val="0037246F"/>
    <w:rsid w:val="00406D34"/>
    <w:rsid w:val="004B59BA"/>
    <w:rsid w:val="005964CE"/>
    <w:rsid w:val="006D136F"/>
    <w:rsid w:val="0077396C"/>
    <w:rsid w:val="00780EDA"/>
    <w:rsid w:val="00AB239D"/>
    <w:rsid w:val="00DA6509"/>
    <w:rsid w:val="00DD197A"/>
    <w:rsid w:val="00DF65BF"/>
    <w:rsid w:val="00ED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06D34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A6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65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06D34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A6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65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11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d.boyarov</dc:creator>
  <cp:lastModifiedBy>David Boyarov</cp:lastModifiedBy>
  <cp:revision>5</cp:revision>
  <dcterms:created xsi:type="dcterms:W3CDTF">2014-08-14T13:33:00Z</dcterms:created>
  <dcterms:modified xsi:type="dcterms:W3CDTF">2014-08-16T16:55:00Z</dcterms:modified>
</cp:coreProperties>
</file>