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SENG2130 Systems Analysis and Design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Group:Thurs 5-7 group 4</w:t>
        <w:tab/>
        <w:tab/>
        <w:t xml:space="preserve">Place: Auchmuty Library   Date/Time: 7pm - 9pm 16/04.18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200" cy="1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A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Toby Walmsley</w:t>
      </w:r>
    </w:p>
    <w:p w:rsidR="00000000" w:rsidDel="00000000" w:rsidP="00000000" w:rsidRDefault="00000000" w:rsidRPr="00000000" w14:paraId="0000000B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Matthew Smith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Apologies:</w:t>
      </w:r>
    </w:p>
    <w:p w:rsidR="00000000" w:rsidDel="00000000" w:rsidP="00000000" w:rsidRDefault="00000000" w:rsidRPr="00000000" w14:paraId="0000000F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Danielle Mclean</w:t>
      </w:r>
    </w:p>
    <w:p w:rsidR="00000000" w:rsidDel="00000000" w:rsidP="00000000" w:rsidRDefault="00000000" w:rsidRPr="00000000" w14:paraId="00000010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Lachlan Carrol</w:t>
      </w:r>
    </w:p>
    <w:p w:rsidR="00000000" w:rsidDel="00000000" w:rsidP="00000000" w:rsidRDefault="00000000" w:rsidRPr="00000000" w14:paraId="00000011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Samuel Dobel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description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sheet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20.0" w:type="pct"/>
        <w:tblLayout w:type="fixed"/>
        <w:tblLook w:val="0600"/>
      </w:tblPr>
      <w:tblGrid>
        <w:gridCol w:w="2415"/>
        <w:gridCol w:w="1680"/>
        <w:gridCol w:w="1275"/>
        <w:gridCol w:w="3690"/>
        <w:tblGridChange w:id="0">
          <w:tblGrid>
            <w:gridCol w:w="2415"/>
            <w:gridCol w:w="1680"/>
            <w:gridCol w:w="1275"/>
            <w:gridCol w:w="36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ind w:left="-12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ind w:left="-12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ind w:left="-12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ind w:left="-12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Use case diagrams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18/.04/18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Use case Descriptions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ind w:left="-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18/04/18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