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7793F0" w14:textId="0330CCFF" w:rsidR="0039310C" w:rsidRDefault="0039310C" w:rsidP="004B40D8">
      <w:pPr>
        <w:rPr>
          <w:rFonts w:ascii="Arial" w:hAnsi="Arial" w:cs="Arial"/>
          <w:color w:val="000000"/>
        </w:rPr>
      </w:pPr>
      <w:r>
        <w:rPr>
          <w:rFonts w:ascii="Arial" w:hAnsi="Arial" w:cs="Arial"/>
          <w:color w:val="000000"/>
        </w:rPr>
        <w:t xml:space="preserve">5) Implementation strategy including Architecture of the system (5 marks). </w:t>
      </w:r>
    </w:p>
    <w:p w14:paraId="02350165" w14:textId="77777777" w:rsidR="0039310C" w:rsidRDefault="0039310C" w:rsidP="004B40D8">
      <w:pPr>
        <w:rPr>
          <w:rFonts w:ascii="Arial" w:hAnsi="Arial" w:cs="Arial"/>
          <w:b/>
          <w:color w:val="000000"/>
          <w:sz w:val="34"/>
        </w:rPr>
      </w:pPr>
    </w:p>
    <w:p w14:paraId="67BF3877" w14:textId="367B18EA" w:rsidR="004B40D8" w:rsidRPr="0096422B" w:rsidRDefault="004B40D8" w:rsidP="004B40D8">
      <w:pPr>
        <w:rPr>
          <w:rFonts w:ascii="Arial" w:hAnsi="Arial" w:cs="Arial"/>
          <w:b/>
          <w:color w:val="000000"/>
          <w:sz w:val="34"/>
        </w:rPr>
      </w:pPr>
      <w:r w:rsidRPr="0096422B">
        <w:rPr>
          <w:rFonts w:ascii="Arial" w:hAnsi="Arial" w:cs="Arial"/>
          <w:b/>
          <w:color w:val="000000"/>
          <w:sz w:val="34"/>
        </w:rPr>
        <w:t>Architecture of the system</w:t>
      </w:r>
    </w:p>
    <w:p w14:paraId="180EED6F" w14:textId="36CCD807" w:rsidR="00AC2C32" w:rsidRDefault="007B4B11" w:rsidP="0039310C">
      <w:pPr>
        <w:jc w:val="both"/>
        <w:rPr>
          <w:rFonts w:ascii="Arial" w:hAnsi="Arial" w:cs="Arial"/>
          <w:color w:val="000000"/>
        </w:rPr>
      </w:pPr>
      <w:r>
        <w:rPr>
          <w:rFonts w:ascii="Arial" w:hAnsi="Arial" w:cs="Arial"/>
          <w:color w:val="000000"/>
        </w:rPr>
        <w:t>“</w:t>
      </w:r>
      <w:r w:rsidRPr="007B4B11">
        <w:rPr>
          <w:rFonts w:ascii="Arial" w:hAnsi="Arial" w:cs="Arial"/>
          <w:color w:val="000000"/>
        </w:rPr>
        <w:t>System design is the transformation of an analysis model into a system design model.</w:t>
      </w:r>
      <w:r>
        <w:rPr>
          <w:rFonts w:ascii="Arial" w:hAnsi="Arial" w:cs="Arial"/>
          <w:color w:val="000000"/>
        </w:rPr>
        <w:t xml:space="preserve"> </w:t>
      </w:r>
      <w:r w:rsidRPr="007B4B11">
        <w:rPr>
          <w:rFonts w:ascii="Arial" w:hAnsi="Arial" w:cs="Arial"/>
          <w:color w:val="000000"/>
        </w:rPr>
        <w:t>During</w:t>
      </w:r>
      <w:r>
        <w:rPr>
          <w:rFonts w:ascii="Arial" w:hAnsi="Arial" w:cs="Arial"/>
          <w:color w:val="000000"/>
        </w:rPr>
        <w:t xml:space="preserve"> </w:t>
      </w:r>
      <w:r w:rsidRPr="007B4B11">
        <w:rPr>
          <w:rFonts w:ascii="Arial" w:hAnsi="Arial" w:cs="Arial"/>
          <w:color w:val="000000"/>
        </w:rPr>
        <w:t>system design, developers define the design goals of the project and decompose the system into</w:t>
      </w:r>
      <w:r>
        <w:rPr>
          <w:rFonts w:ascii="Arial" w:hAnsi="Arial" w:cs="Arial"/>
          <w:color w:val="000000"/>
        </w:rPr>
        <w:t xml:space="preserve"> </w:t>
      </w:r>
      <w:r w:rsidRPr="007B4B11">
        <w:rPr>
          <w:rFonts w:ascii="Arial" w:hAnsi="Arial" w:cs="Arial"/>
          <w:color w:val="000000"/>
        </w:rPr>
        <w:t>smaller subsystems that can be realized by individual teams</w:t>
      </w:r>
      <w:r>
        <w:rPr>
          <w:rFonts w:ascii="Arial" w:hAnsi="Arial" w:cs="Arial"/>
          <w:color w:val="000000"/>
        </w:rPr>
        <w:t xml:space="preserve">.” </w:t>
      </w:r>
      <w:r w:rsidRPr="00656072">
        <w:rPr>
          <w:rFonts w:ascii="Arial" w:hAnsi="Arial" w:cs="Arial"/>
          <w:color w:val="000000"/>
        </w:rPr>
        <w:t>(</w:t>
      </w:r>
      <w:proofErr w:type="spellStart"/>
      <w:r w:rsidRPr="00656072">
        <w:rPr>
          <w:rFonts w:ascii="Arial" w:hAnsi="Arial" w:cs="Arial"/>
          <w:color w:val="000000"/>
        </w:rPr>
        <w:t>Bruegge</w:t>
      </w:r>
      <w:proofErr w:type="spellEnd"/>
      <w:r w:rsidRPr="00656072">
        <w:rPr>
          <w:rFonts w:ascii="Arial" w:hAnsi="Arial" w:cs="Arial"/>
          <w:color w:val="000000"/>
        </w:rPr>
        <w:t xml:space="preserve"> and </w:t>
      </w:r>
      <w:proofErr w:type="spellStart"/>
      <w:r w:rsidRPr="00656072">
        <w:rPr>
          <w:rFonts w:ascii="Arial" w:hAnsi="Arial" w:cs="Arial"/>
          <w:color w:val="000000"/>
        </w:rPr>
        <w:t>Dutoit</w:t>
      </w:r>
      <w:proofErr w:type="spellEnd"/>
      <w:r w:rsidRPr="00656072">
        <w:rPr>
          <w:rFonts w:ascii="Arial" w:hAnsi="Arial" w:cs="Arial"/>
          <w:color w:val="000000"/>
        </w:rPr>
        <w:t xml:space="preserve">, 2010). </w:t>
      </w:r>
      <w:r>
        <w:rPr>
          <w:rFonts w:ascii="Arial" w:hAnsi="Arial" w:cs="Arial"/>
          <w:color w:val="000000"/>
        </w:rPr>
        <w:t>A subsystem provides services to other subsystems, it has two properties, coupling and cohesion. A good system design should reduce system complexity while allowing change</w:t>
      </w:r>
      <w:r w:rsidR="00221DC6">
        <w:rPr>
          <w:rFonts w:ascii="Arial" w:hAnsi="Arial" w:cs="Arial"/>
          <w:color w:val="000000"/>
        </w:rPr>
        <w:t>.</w:t>
      </w:r>
      <w:r>
        <w:rPr>
          <w:rFonts w:ascii="Arial" w:hAnsi="Arial" w:cs="Arial"/>
          <w:color w:val="000000"/>
        </w:rPr>
        <w:t xml:space="preserve"> </w:t>
      </w:r>
      <w:r w:rsidR="00221DC6">
        <w:rPr>
          <w:rFonts w:ascii="Arial" w:hAnsi="Arial" w:cs="Arial"/>
          <w:color w:val="000000"/>
        </w:rPr>
        <w:t>To do</w:t>
      </w:r>
      <w:r w:rsidR="009452C8">
        <w:rPr>
          <w:rFonts w:ascii="Arial" w:hAnsi="Arial" w:cs="Arial"/>
          <w:color w:val="000000"/>
        </w:rPr>
        <w:t xml:space="preserve"> that</w:t>
      </w:r>
      <w:r>
        <w:rPr>
          <w:rFonts w:ascii="Arial" w:hAnsi="Arial" w:cs="Arial"/>
          <w:color w:val="000000"/>
        </w:rPr>
        <w:t>,</w:t>
      </w:r>
      <w:r w:rsidR="009452C8">
        <w:rPr>
          <w:rFonts w:ascii="Arial" w:hAnsi="Arial" w:cs="Arial"/>
          <w:color w:val="000000"/>
        </w:rPr>
        <w:t xml:space="preserve"> </w:t>
      </w:r>
      <w:r w:rsidR="00F62306">
        <w:rPr>
          <w:rFonts w:ascii="Arial" w:hAnsi="Arial" w:cs="Arial"/>
          <w:color w:val="000000"/>
        </w:rPr>
        <w:t>we need to</w:t>
      </w:r>
      <w:r>
        <w:rPr>
          <w:rFonts w:ascii="Arial" w:hAnsi="Arial" w:cs="Arial"/>
          <w:color w:val="000000"/>
        </w:rPr>
        <w:t xml:space="preserve"> </w:t>
      </w:r>
      <w:r w:rsidR="009452C8" w:rsidRPr="009452C8">
        <w:rPr>
          <w:rFonts w:ascii="Arial" w:hAnsi="Arial" w:cs="Arial"/>
          <w:color w:val="000000"/>
        </w:rPr>
        <w:t>minimize coupling and</w:t>
      </w:r>
      <w:r w:rsidR="009452C8">
        <w:rPr>
          <w:rFonts w:ascii="Arial" w:hAnsi="Arial" w:cs="Arial"/>
          <w:color w:val="000000"/>
        </w:rPr>
        <w:t xml:space="preserve"> </w:t>
      </w:r>
      <w:r w:rsidR="009452C8" w:rsidRPr="009452C8">
        <w:rPr>
          <w:rFonts w:ascii="Arial" w:hAnsi="Arial" w:cs="Arial"/>
          <w:color w:val="000000"/>
        </w:rPr>
        <w:t>maximize cohesion.</w:t>
      </w:r>
      <w:r w:rsidR="00F62306">
        <w:rPr>
          <w:rFonts w:ascii="Arial" w:hAnsi="Arial" w:cs="Arial"/>
          <w:color w:val="000000"/>
        </w:rPr>
        <w:t xml:space="preserve"> </w:t>
      </w:r>
      <w:r w:rsidR="00673D80" w:rsidRPr="00EB5696">
        <w:rPr>
          <w:rFonts w:ascii="Arial" w:hAnsi="Arial" w:cs="Arial"/>
          <w:color w:val="000000"/>
        </w:rPr>
        <w:t>Pearly Gates Cemetery and Crematorium</w:t>
      </w:r>
      <w:r w:rsidR="00673D80">
        <w:rPr>
          <w:rFonts w:ascii="Arial" w:hAnsi="Arial" w:cs="Arial"/>
          <w:color w:val="000000"/>
        </w:rPr>
        <w:t xml:space="preserve"> Information System </w:t>
      </w:r>
      <w:r w:rsidR="00F62306">
        <w:rPr>
          <w:rFonts w:ascii="Arial" w:hAnsi="Arial" w:cs="Arial"/>
          <w:color w:val="000000"/>
        </w:rPr>
        <w:t xml:space="preserve">will be based on </w:t>
      </w:r>
      <w:r w:rsidR="00F62306" w:rsidRPr="00656072">
        <w:rPr>
          <w:rFonts w:ascii="Arial" w:hAnsi="Arial" w:cs="Arial"/>
          <w:b/>
          <w:color w:val="000000"/>
        </w:rPr>
        <w:t>Model-View-Controller</w:t>
      </w:r>
      <w:r w:rsidR="00F62306">
        <w:rPr>
          <w:rFonts w:ascii="Arial" w:hAnsi="Arial" w:cs="Arial"/>
          <w:color w:val="000000"/>
        </w:rPr>
        <w:t xml:space="preserve"> architectural style. </w:t>
      </w:r>
      <w:r w:rsidR="004B40D8">
        <w:rPr>
          <w:rFonts w:ascii="Arial" w:hAnsi="Arial" w:cs="Arial"/>
          <w:color w:val="000000"/>
        </w:rPr>
        <w:t xml:space="preserve">The </w:t>
      </w:r>
      <w:r w:rsidR="00F62306">
        <w:rPr>
          <w:rFonts w:ascii="Arial" w:hAnsi="Arial" w:cs="Arial"/>
          <w:color w:val="000000"/>
        </w:rPr>
        <w:t xml:space="preserve">subsystems </w:t>
      </w:r>
      <w:r w:rsidR="00673D80">
        <w:rPr>
          <w:rFonts w:ascii="Arial" w:hAnsi="Arial" w:cs="Arial"/>
          <w:color w:val="000000"/>
        </w:rPr>
        <w:t xml:space="preserve">in this model </w:t>
      </w:r>
      <w:r w:rsidR="00F62306">
        <w:rPr>
          <w:rFonts w:ascii="Arial" w:hAnsi="Arial" w:cs="Arial"/>
          <w:color w:val="000000"/>
        </w:rPr>
        <w:t>are classified into three different types</w:t>
      </w:r>
      <w:r w:rsidR="00673D80">
        <w:rPr>
          <w:rFonts w:ascii="Arial" w:hAnsi="Arial" w:cs="Arial"/>
          <w:color w:val="000000"/>
        </w:rPr>
        <w:t>,</w:t>
      </w:r>
      <w:r w:rsidR="00F62306">
        <w:rPr>
          <w:rFonts w:ascii="Arial" w:hAnsi="Arial" w:cs="Arial"/>
          <w:color w:val="000000"/>
        </w:rPr>
        <w:t xml:space="preserve"> </w:t>
      </w:r>
      <w:r w:rsidR="00F62306" w:rsidRPr="00656072">
        <w:rPr>
          <w:rFonts w:ascii="Arial" w:hAnsi="Arial" w:cs="Arial"/>
          <w:i/>
          <w:color w:val="000000"/>
        </w:rPr>
        <w:t>Model subsystem</w:t>
      </w:r>
      <w:r w:rsidR="00F62306">
        <w:rPr>
          <w:rFonts w:ascii="Arial" w:hAnsi="Arial" w:cs="Arial"/>
          <w:color w:val="000000"/>
        </w:rPr>
        <w:t xml:space="preserve">, </w:t>
      </w:r>
      <w:r w:rsidR="00F62306" w:rsidRPr="00656072">
        <w:rPr>
          <w:rFonts w:ascii="Arial" w:hAnsi="Arial" w:cs="Arial"/>
          <w:i/>
          <w:color w:val="000000"/>
        </w:rPr>
        <w:t>View subsystem</w:t>
      </w:r>
      <w:r w:rsidR="00F62306">
        <w:rPr>
          <w:rFonts w:ascii="Arial" w:hAnsi="Arial" w:cs="Arial"/>
          <w:color w:val="000000"/>
        </w:rPr>
        <w:t xml:space="preserve"> and </w:t>
      </w:r>
      <w:r w:rsidR="00673D80" w:rsidRPr="00656072">
        <w:rPr>
          <w:rFonts w:ascii="Arial" w:hAnsi="Arial" w:cs="Arial"/>
          <w:i/>
          <w:color w:val="000000"/>
        </w:rPr>
        <w:t>C</w:t>
      </w:r>
      <w:r w:rsidR="00F62306" w:rsidRPr="00656072">
        <w:rPr>
          <w:rFonts w:ascii="Arial" w:hAnsi="Arial" w:cs="Arial"/>
          <w:i/>
          <w:color w:val="000000"/>
        </w:rPr>
        <w:t>ontroller subsystem</w:t>
      </w:r>
      <w:r w:rsidR="00F62306">
        <w:rPr>
          <w:rFonts w:ascii="Arial" w:hAnsi="Arial" w:cs="Arial"/>
          <w:color w:val="000000"/>
        </w:rPr>
        <w:t>.</w:t>
      </w:r>
    </w:p>
    <w:p w14:paraId="3846D36B" w14:textId="1BB09705" w:rsidR="00AC2C32" w:rsidRPr="00656072" w:rsidRDefault="00AC2C32" w:rsidP="0039310C">
      <w:pPr>
        <w:jc w:val="both"/>
        <w:rPr>
          <w:rFonts w:ascii="Arial" w:hAnsi="Arial" w:cs="Arial"/>
          <w:color w:val="000000"/>
        </w:rPr>
      </w:pPr>
      <w:r>
        <w:rPr>
          <w:rFonts w:ascii="Arial" w:hAnsi="Arial" w:cs="Arial"/>
          <w:color w:val="000000"/>
        </w:rPr>
        <w:t>Model</w:t>
      </w:r>
      <w:r w:rsidR="000B3D16">
        <w:rPr>
          <w:rFonts w:ascii="Arial" w:hAnsi="Arial" w:cs="Arial"/>
          <w:color w:val="000000"/>
        </w:rPr>
        <w:t xml:space="preserve"> subsystem </w:t>
      </w:r>
      <w:r w:rsidR="00673D80">
        <w:rPr>
          <w:rFonts w:ascii="Arial" w:hAnsi="Arial" w:cs="Arial"/>
          <w:color w:val="000000"/>
        </w:rPr>
        <w:t>maintains</w:t>
      </w:r>
      <w:r w:rsidR="00F62306">
        <w:rPr>
          <w:rFonts w:ascii="Arial" w:hAnsi="Arial" w:cs="Arial"/>
          <w:color w:val="000000"/>
        </w:rPr>
        <w:t xml:space="preserve"> the domain knowledge</w:t>
      </w:r>
      <w:r>
        <w:rPr>
          <w:rFonts w:ascii="Arial" w:hAnsi="Arial" w:cs="Arial"/>
          <w:color w:val="000000"/>
        </w:rPr>
        <w:t xml:space="preserve"> (Data) </w:t>
      </w:r>
      <w:r w:rsidRPr="00656072">
        <w:rPr>
          <w:rFonts w:ascii="Arial" w:hAnsi="Arial" w:cs="Arial"/>
          <w:color w:val="000000"/>
        </w:rPr>
        <w:t>and does not depend on the controller or the view. The model also represent the business rule</w:t>
      </w:r>
      <w:r w:rsidR="000B3D16" w:rsidRPr="00656072">
        <w:rPr>
          <w:rFonts w:ascii="Arial" w:hAnsi="Arial" w:cs="Arial"/>
          <w:color w:val="000000"/>
        </w:rPr>
        <w:t xml:space="preserve">s used to manipulate the data. </w:t>
      </w:r>
    </w:p>
    <w:p w14:paraId="4AE8DEF2" w14:textId="4AE48345" w:rsidR="000B3D16" w:rsidRDefault="000B3D16" w:rsidP="0039310C">
      <w:pPr>
        <w:jc w:val="both"/>
        <w:rPr>
          <w:rFonts w:ascii="Arial" w:hAnsi="Arial" w:cs="Arial"/>
          <w:color w:val="000000"/>
        </w:rPr>
      </w:pPr>
      <w:r>
        <w:rPr>
          <w:rFonts w:ascii="Arial" w:hAnsi="Arial" w:cs="Arial"/>
          <w:color w:val="000000"/>
        </w:rPr>
        <w:t>View</w:t>
      </w:r>
      <w:r w:rsidR="00F62306">
        <w:rPr>
          <w:rFonts w:ascii="Arial" w:hAnsi="Arial" w:cs="Arial"/>
          <w:color w:val="000000"/>
        </w:rPr>
        <w:t xml:space="preserve"> subsystem</w:t>
      </w:r>
      <w:r w:rsidR="00AC2C32">
        <w:rPr>
          <w:rFonts w:ascii="Arial" w:hAnsi="Arial" w:cs="Arial"/>
          <w:color w:val="000000"/>
        </w:rPr>
        <w:t xml:space="preserve"> is a</w:t>
      </w:r>
      <w:r w:rsidR="00AC2C32" w:rsidRPr="00AC2C32">
        <w:rPr>
          <w:rFonts w:ascii="Arial" w:hAnsi="Arial" w:cs="Arial"/>
          <w:color w:val="000000"/>
        </w:rPr>
        <w:t>n inter</w:t>
      </w:r>
      <w:r w:rsidR="00AC2C32">
        <w:rPr>
          <w:rFonts w:ascii="Arial" w:hAnsi="Arial" w:cs="Arial"/>
          <w:color w:val="000000"/>
        </w:rPr>
        <w:t xml:space="preserve">face to view and modify the data using text boxes, buttons, and checkboxes. </w:t>
      </w:r>
      <w:r w:rsidRPr="000B3D16">
        <w:rPr>
          <w:rFonts w:ascii="Arial" w:hAnsi="Arial" w:cs="Arial"/>
          <w:color w:val="000000"/>
        </w:rPr>
        <w:t>This subsystem also sends user actions such as button clicks to the controller</w:t>
      </w:r>
      <w:r>
        <w:rPr>
          <w:rFonts w:ascii="Arial" w:hAnsi="Arial" w:cs="Arial"/>
          <w:color w:val="000000"/>
        </w:rPr>
        <w:t>.</w:t>
      </w:r>
    </w:p>
    <w:p w14:paraId="18C31808" w14:textId="4F724018" w:rsidR="000B3D16" w:rsidRDefault="000B3D16" w:rsidP="000B3D16">
      <w:pPr>
        <w:jc w:val="both"/>
        <w:rPr>
          <w:rFonts w:ascii="Arial" w:hAnsi="Arial" w:cs="Arial"/>
          <w:color w:val="000000"/>
        </w:rPr>
      </w:pPr>
      <w:r>
        <w:rPr>
          <w:rFonts w:ascii="Arial" w:hAnsi="Arial" w:cs="Arial"/>
          <w:color w:val="000000"/>
        </w:rPr>
        <w:t>Controller</w:t>
      </w:r>
      <w:r w:rsidR="00F62306">
        <w:rPr>
          <w:rFonts w:ascii="Arial" w:hAnsi="Arial" w:cs="Arial"/>
          <w:color w:val="000000"/>
        </w:rPr>
        <w:t xml:space="preserve"> subsystem </w:t>
      </w:r>
      <w:r>
        <w:rPr>
          <w:rFonts w:ascii="Arial" w:hAnsi="Arial" w:cs="Arial"/>
          <w:color w:val="000000"/>
        </w:rPr>
        <w:t xml:space="preserve">is the mediator between Model and View subsystems. It provide model data to the View and </w:t>
      </w:r>
      <w:r w:rsidR="00673D80">
        <w:rPr>
          <w:rFonts w:ascii="Arial" w:hAnsi="Arial" w:cs="Arial"/>
          <w:color w:val="000000"/>
        </w:rPr>
        <w:t>manage the sequence of inter</w:t>
      </w:r>
      <w:r w:rsidR="00AC2C32">
        <w:rPr>
          <w:rFonts w:ascii="Arial" w:hAnsi="Arial" w:cs="Arial"/>
          <w:color w:val="000000"/>
        </w:rPr>
        <w:t>action / o</w:t>
      </w:r>
      <w:r w:rsidR="00AC2C32" w:rsidRPr="00AC2C32">
        <w:rPr>
          <w:rFonts w:ascii="Arial" w:hAnsi="Arial" w:cs="Arial"/>
          <w:color w:val="000000"/>
        </w:rPr>
        <w:t>perations that can be performed on the data</w:t>
      </w:r>
      <w:r w:rsidR="00AC2C32">
        <w:rPr>
          <w:rFonts w:ascii="Arial" w:hAnsi="Arial" w:cs="Arial"/>
          <w:color w:val="000000"/>
        </w:rPr>
        <w:t xml:space="preserve"> with user</w:t>
      </w:r>
      <w:r w:rsidR="00673D80">
        <w:rPr>
          <w:rFonts w:ascii="Arial" w:hAnsi="Arial" w:cs="Arial"/>
          <w:color w:val="000000"/>
        </w:rPr>
        <w:t xml:space="preserve">. </w:t>
      </w:r>
      <w:r w:rsidR="00221DC6">
        <w:rPr>
          <w:rFonts w:ascii="Arial" w:hAnsi="Arial" w:cs="Arial"/>
          <w:color w:val="000000"/>
        </w:rPr>
        <w:t xml:space="preserve">Controller </w:t>
      </w:r>
      <w:r w:rsidRPr="000B3D16">
        <w:rPr>
          <w:rFonts w:ascii="Arial" w:hAnsi="Arial" w:cs="Arial"/>
          <w:color w:val="000000"/>
        </w:rPr>
        <w:t>interprets user actions such as</w:t>
      </w:r>
      <w:r w:rsidR="00221DC6" w:rsidRPr="00221DC6">
        <w:t xml:space="preserve"> </w:t>
      </w:r>
      <w:r w:rsidR="00221DC6" w:rsidRPr="00221DC6">
        <w:rPr>
          <w:rFonts w:ascii="Arial" w:hAnsi="Arial" w:cs="Arial"/>
          <w:color w:val="000000"/>
        </w:rPr>
        <w:t>keystrokes</w:t>
      </w:r>
      <w:r w:rsidR="00221DC6">
        <w:rPr>
          <w:rFonts w:ascii="Arial" w:hAnsi="Arial" w:cs="Arial"/>
          <w:color w:val="000000"/>
        </w:rPr>
        <w:t xml:space="preserve">, </w:t>
      </w:r>
      <w:r w:rsidR="00221DC6" w:rsidRPr="00221DC6">
        <w:rPr>
          <w:rFonts w:ascii="Arial" w:hAnsi="Arial" w:cs="Arial"/>
          <w:color w:val="000000"/>
        </w:rPr>
        <w:t>mouse movements</w:t>
      </w:r>
      <w:r w:rsidR="00221DC6">
        <w:rPr>
          <w:rFonts w:ascii="Arial" w:hAnsi="Arial" w:cs="Arial"/>
          <w:color w:val="000000"/>
        </w:rPr>
        <w:t xml:space="preserve"> and </w:t>
      </w:r>
      <w:r w:rsidRPr="000B3D16">
        <w:rPr>
          <w:rFonts w:ascii="Arial" w:hAnsi="Arial" w:cs="Arial"/>
          <w:color w:val="000000"/>
        </w:rPr>
        <w:t>button clicks</w:t>
      </w:r>
      <w:r w:rsidR="00221DC6">
        <w:rPr>
          <w:rFonts w:ascii="Arial" w:hAnsi="Arial" w:cs="Arial"/>
          <w:color w:val="000000"/>
        </w:rPr>
        <w:t>.</w:t>
      </w:r>
    </w:p>
    <w:p w14:paraId="547DBC8A" w14:textId="3A649156" w:rsidR="004B40D8" w:rsidRDefault="00221DC6" w:rsidP="00656072">
      <w:pPr>
        <w:jc w:val="both"/>
        <w:rPr>
          <w:rFonts w:ascii="Arial" w:hAnsi="Arial" w:cs="Arial"/>
          <w:b/>
          <w:color w:val="000000"/>
          <w:sz w:val="30"/>
        </w:rPr>
      </w:pPr>
      <w:r>
        <w:rPr>
          <w:rFonts w:ascii="Arial" w:hAnsi="Arial" w:cs="Arial"/>
          <w:color w:val="000000"/>
        </w:rPr>
        <w:t>Considering the independency of the Model Subsystem, this architecture accommodates future changes to View and Controller subsystems without having to modify the Model subsystem. For example, employees with having access to data using their own devices need different control and view options to the one provided for managers</w:t>
      </w:r>
      <w:r w:rsidR="00656072">
        <w:rPr>
          <w:rFonts w:ascii="Arial" w:hAnsi="Arial" w:cs="Arial"/>
          <w:color w:val="000000"/>
        </w:rPr>
        <w:t xml:space="preserve">, furthermore, in future the company can improve the user interface by adding more features to it without restructuring the whole data. Therefor we recommend to base </w:t>
      </w:r>
      <w:r w:rsidR="00656072" w:rsidRPr="00EB5696">
        <w:rPr>
          <w:rFonts w:ascii="Arial" w:hAnsi="Arial" w:cs="Arial"/>
          <w:color w:val="000000"/>
        </w:rPr>
        <w:t>Pearly Gates Cemetery and Crematorium</w:t>
      </w:r>
      <w:r w:rsidR="00656072">
        <w:rPr>
          <w:rFonts w:ascii="Arial" w:hAnsi="Arial" w:cs="Arial"/>
          <w:color w:val="000000"/>
        </w:rPr>
        <w:t xml:space="preserve"> Information System on MVC architectural style.</w:t>
      </w:r>
    </w:p>
    <w:p w14:paraId="5E8D2487" w14:textId="77777777" w:rsidR="004B40D8" w:rsidRDefault="004B40D8">
      <w:pPr>
        <w:rPr>
          <w:rFonts w:ascii="Arial" w:hAnsi="Arial" w:cs="Arial"/>
          <w:b/>
          <w:color w:val="000000"/>
          <w:sz w:val="30"/>
        </w:rPr>
      </w:pPr>
    </w:p>
    <w:p w14:paraId="4910FD17" w14:textId="76B6D16C" w:rsidR="00FA2941" w:rsidRPr="0096422B" w:rsidRDefault="0032662E">
      <w:pPr>
        <w:rPr>
          <w:rFonts w:ascii="Arial" w:hAnsi="Arial" w:cs="Arial"/>
          <w:b/>
          <w:color w:val="000000"/>
          <w:sz w:val="30"/>
        </w:rPr>
      </w:pPr>
      <w:r w:rsidRPr="0096422B">
        <w:rPr>
          <w:rFonts w:ascii="Arial" w:hAnsi="Arial" w:cs="Arial"/>
          <w:b/>
          <w:color w:val="000000"/>
          <w:sz w:val="30"/>
        </w:rPr>
        <w:t xml:space="preserve">Implementation strategy </w:t>
      </w:r>
    </w:p>
    <w:p w14:paraId="21F3365B" w14:textId="5AB719C1" w:rsidR="00FB5DEB" w:rsidRDefault="00656072" w:rsidP="0039310C">
      <w:pPr>
        <w:jc w:val="both"/>
        <w:rPr>
          <w:rFonts w:ascii="Arial" w:hAnsi="Arial" w:cs="Arial"/>
          <w:color w:val="000000"/>
        </w:rPr>
      </w:pPr>
      <w:r>
        <w:rPr>
          <w:rFonts w:ascii="Arial" w:hAnsi="Arial" w:cs="Arial"/>
          <w:color w:val="000000"/>
        </w:rPr>
        <w:t>“</w:t>
      </w:r>
      <w:r w:rsidR="00FB5DEB" w:rsidRPr="00FB5DEB">
        <w:rPr>
          <w:rFonts w:ascii="Arial" w:hAnsi="Arial" w:cs="Arial"/>
          <w:color w:val="000000"/>
        </w:rPr>
        <w:t>Object design closes the gap between application objects identified during requirements and</w:t>
      </w:r>
      <w:r>
        <w:rPr>
          <w:rFonts w:ascii="Arial" w:hAnsi="Arial" w:cs="Arial"/>
          <w:color w:val="000000"/>
        </w:rPr>
        <w:t xml:space="preserve"> </w:t>
      </w:r>
      <w:r w:rsidR="00FB5DEB" w:rsidRPr="00FB5DEB">
        <w:rPr>
          <w:rFonts w:ascii="Arial" w:hAnsi="Arial" w:cs="Arial"/>
          <w:color w:val="000000"/>
        </w:rPr>
        <w:t>off-the-shelf components selected during system design</w:t>
      </w:r>
      <w:r w:rsidR="007B4B11">
        <w:rPr>
          <w:rFonts w:ascii="Arial" w:hAnsi="Arial" w:cs="Arial"/>
          <w:color w:val="000000"/>
        </w:rPr>
        <w:t>.</w:t>
      </w:r>
      <w:r>
        <w:rPr>
          <w:rFonts w:ascii="Arial" w:hAnsi="Arial" w:cs="Arial"/>
          <w:color w:val="000000"/>
        </w:rPr>
        <w:t>”</w:t>
      </w:r>
      <w:r w:rsidR="00BE150F">
        <w:rPr>
          <w:rFonts w:ascii="Arial" w:hAnsi="Arial" w:cs="Arial"/>
          <w:b/>
          <w:color w:val="000000"/>
        </w:rPr>
        <w:t xml:space="preserve"> </w:t>
      </w:r>
      <w:r w:rsidR="00FB5DEB">
        <w:rPr>
          <w:rFonts w:ascii="Arial" w:hAnsi="Arial" w:cs="Arial"/>
          <w:b/>
          <w:color w:val="000000"/>
        </w:rPr>
        <w:t>(</w:t>
      </w:r>
      <w:proofErr w:type="spellStart"/>
      <w:r w:rsidR="00BE150F" w:rsidRPr="00BE150F">
        <w:rPr>
          <w:rFonts w:ascii="Arial" w:hAnsi="Arial" w:cs="Arial"/>
          <w:i/>
          <w:color w:val="000000"/>
        </w:rPr>
        <w:t>Bruegge</w:t>
      </w:r>
      <w:proofErr w:type="spellEnd"/>
      <w:r w:rsidR="00BE150F" w:rsidRPr="00BE150F">
        <w:rPr>
          <w:rFonts w:ascii="Arial" w:hAnsi="Arial" w:cs="Arial"/>
          <w:i/>
          <w:color w:val="000000"/>
        </w:rPr>
        <w:t xml:space="preserve"> and </w:t>
      </w:r>
      <w:proofErr w:type="spellStart"/>
      <w:r w:rsidR="00BE150F" w:rsidRPr="00BE150F">
        <w:rPr>
          <w:rFonts w:ascii="Arial" w:hAnsi="Arial" w:cs="Arial"/>
          <w:i/>
          <w:color w:val="000000"/>
        </w:rPr>
        <w:t>Dutoit</w:t>
      </w:r>
      <w:proofErr w:type="spellEnd"/>
      <w:r w:rsidR="00BE150F" w:rsidRPr="00BE150F">
        <w:rPr>
          <w:rFonts w:ascii="Arial" w:hAnsi="Arial" w:cs="Arial"/>
          <w:i/>
          <w:color w:val="000000"/>
        </w:rPr>
        <w:t>, 2010</w:t>
      </w:r>
      <w:r w:rsidR="00BE150F" w:rsidRPr="00BE150F">
        <w:rPr>
          <w:rFonts w:ascii="Arial" w:hAnsi="Arial" w:cs="Arial"/>
          <w:b/>
          <w:color w:val="000000"/>
        </w:rPr>
        <w:t>)</w:t>
      </w:r>
      <w:r w:rsidR="00BE150F">
        <w:rPr>
          <w:rFonts w:ascii="Arial" w:hAnsi="Arial" w:cs="Arial"/>
          <w:b/>
          <w:color w:val="000000"/>
        </w:rPr>
        <w:t xml:space="preserve">. </w:t>
      </w:r>
      <w:r w:rsidR="004B40D8">
        <w:rPr>
          <w:rFonts w:ascii="Arial" w:hAnsi="Arial" w:cs="Arial"/>
          <w:color w:val="000000"/>
        </w:rPr>
        <w:t>O</w:t>
      </w:r>
      <w:r w:rsidR="00FB5DEB">
        <w:rPr>
          <w:rFonts w:ascii="Arial" w:hAnsi="Arial" w:cs="Arial"/>
          <w:color w:val="000000"/>
        </w:rPr>
        <w:t>bject design includes four group of activities</w:t>
      </w:r>
      <w:r w:rsidR="00320177">
        <w:rPr>
          <w:rFonts w:ascii="Arial" w:hAnsi="Arial" w:cs="Arial"/>
          <w:color w:val="000000"/>
        </w:rPr>
        <w:t xml:space="preserve">: </w:t>
      </w:r>
      <w:r w:rsidR="00320177" w:rsidRPr="00320177">
        <w:rPr>
          <w:rFonts w:ascii="Arial" w:hAnsi="Arial" w:cs="Arial"/>
          <w:i/>
          <w:color w:val="000000"/>
        </w:rPr>
        <w:t>Reuse, Interface specification, Restructuring,</w:t>
      </w:r>
      <w:r w:rsidR="00320177" w:rsidRPr="00320177">
        <w:rPr>
          <w:i/>
        </w:rPr>
        <w:t xml:space="preserve"> </w:t>
      </w:r>
      <w:r w:rsidR="00320177" w:rsidRPr="00320177">
        <w:rPr>
          <w:rFonts w:ascii="Arial" w:hAnsi="Arial" w:cs="Arial"/>
          <w:i/>
          <w:color w:val="000000"/>
        </w:rPr>
        <w:t>Optimization.</w:t>
      </w:r>
      <w:r w:rsidR="009742E1">
        <w:rPr>
          <w:rFonts w:ascii="Arial" w:hAnsi="Arial" w:cs="Arial"/>
          <w:i/>
          <w:color w:val="000000"/>
        </w:rPr>
        <w:t xml:space="preserve"> </w:t>
      </w:r>
    </w:p>
    <w:p w14:paraId="0EDAB5DB" w14:textId="22FEFA03" w:rsidR="00391305" w:rsidRDefault="0081389A" w:rsidP="00391305">
      <w:pPr>
        <w:jc w:val="both"/>
        <w:rPr>
          <w:rFonts w:ascii="Arial" w:hAnsi="Arial" w:cs="Arial"/>
          <w:color w:val="000000"/>
        </w:rPr>
      </w:pPr>
      <w:r>
        <w:rPr>
          <w:rFonts w:ascii="Arial" w:hAnsi="Arial" w:cs="Arial"/>
          <w:color w:val="000000"/>
        </w:rPr>
        <w:t>R</w:t>
      </w:r>
      <w:r w:rsidR="009742E1">
        <w:rPr>
          <w:rFonts w:ascii="Arial" w:hAnsi="Arial" w:cs="Arial"/>
          <w:color w:val="000000"/>
        </w:rPr>
        <w:t xml:space="preserve">euse activities solve the conflict of defining a stable architecture but allowing flexibility to deal with change in the future development process. </w:t>
      </w:r>
      <w:r>
        <w:rPr>
          <w:rFonts w:ascii="Arial" w:hAnsi="Arial" w:cs="Arial"/>
          <w:color w:val="000000"/>
        </w:rPr>
        <w:t>Different design patterns can deal with number of different anticipated change</w:t>
      </w:r>
      <w:r w:rsidR="00391305">
        <w:rPr>
          <w:rFonts w:ascii="Arial" w:hAnsi="Arial" w:cs="Arial"/>
          <w:color w:val="000000"/>
        </w:rPr>
        <w:t xml:space="preserve">s such as changing vendor who provide devices used by </w:t>
      </w:r>
      <w:r w:rsidR="00391305" w:rsidRPr="00EB5696">
        <w:rPr>
          <w:rFonts w:ascii="Arial" w:hAnsi="Arial" w:cs="Arial"/>
          <w:color w:val="000000"/>
        </w:rPr>
        <w:t>Pearly Gates Cemetery and Crematorium</w:t>
      </w:r>
      <w:r w:rsidR="00391305">
        <w:rPr>
          <w:rFonts w:ascii="Arial" w:hAnsi="Arial" w:cs="Arial"/>
          <w:color w:val="000000"/>
        </w:rPr>
        <w:t xml:space="preserve">’s employees or managers. In today’s dynamic environment change is inevitable and so is </w:t>
      </w:r>
      <w:r w:rsidR="007A45AE">
        <w:rPr>
          <w:rFonts w:ascii="Arial" w:hAnsi="Arial" w:cs="Arial"/>
          <w:color w:val="000000"/>
        </w:rPr>
        <w:t>the technology, upgrading technology to keep up with the fast paced environment is very common.</w:t>
      </w:r>
    </w:p>
    <w:p w14:paraId="0F74E935" w14:textId="365A79F5" w:rsidR="007A45AE" w:rsidRDefault="007A45AE" w:rsidP="0039310C">
      <w:pPr>
        <w:jc w:val="both"/>
        <w:rPr>
          <w:rFonts w:ascii="Arial" w:hAnsi="Arial" w:cs="Arial"/>
          <w:color w:val="000000"/>
        </w:rPr>
      </w:pPr>
      <w:r>
        <w:rPr>
          <w:rFonts w:ascii="Arial" w:hAnsi="Arial" w:cs="Arial"/>
          <w:color w:val="000000"/>
        </w:rPr>
        <w:t>Therefore, t</w:t>
      </w:r>
      <w:r w:rsidR="00CB13AE">
        <w:rPr>
          <w:rFonts w:ascii="Arial" w:hAnsi="Arial" w:cs="Arial"/>
          <w:color w:val="000000"/>
        </w:rPr>
        <w:t>o satisfy the future need</w:t>
      </w:r>
      <w:r>
        <w:rPr>
          <w:rFonts w:ascii="Arial" w:hAnsi="Arial" w:cs="Arial"/>
          <w:color w:val="000000"/>
        </w:rPr>
        <w:t>s</w:t>
      </w:r>
      <w:r w:rsidR="00CB13AE">
        <w:rPr>
          <w:rFonts w:ascii="Arial" w:hAnsi="Arial" w:cs="Arial"/>
          <w:color w:val="000000"/>
        </w:rPr>
        <w:t xml:space="preserve"> of upgrading the commercial components used to build the system, also assuming that employees has their own devices which can be used wirelessly </w:t>
      </w:r>
      <w:r w:rsidR="00CB13AE">
        <w:rPr>
          <w:rFonts w:ascii="Arial" w:hAnsi="Arial" w:cs="Arial"/>
          <w:color w:val="000000"/>
        </w:rPr>
        <w:lastRenderedPageBreak/>
        <w:t xml:space="preserve">while connected to a local or mobile network, and the need of being able to </w:t>
      </w:r>
      <w:r w:rsidR="00EB5696">
        <w:rPr>
          <w:rFonts w:ascii="Arial" w:hAnsi="Arial" w:cs="Arial"/>
          <w:color w:val="000000"/>
        </w:rPr>
        <w:t xml:space="preserve">deal with future updates and </w:t>
      </w:r>
      <w:r>
        <w:rPr>
          <w:rFonts w:ascii="Arial" w:hAnsi="Arial" w:cs="Arial"/>
          <w:color w:val="000000"/>
        </w:rPr>
        <w:t xml:space="preserve">future </w:t>
      </w:r>
      <w:r w:rsidR="00EB5696">
        <w:rPr>
          <w:rFonts w:ascii="Arial" w:hAnsi="Arial" w:cs="Arial"/>
          <w:color w:val="000000"/>
        </w:rPr>
        <w:t xml:space="preserve">network protocols without having to </w:t>
      </w:r>
      <w:r w:rsidR="00EB5696" w:rsidRPr="00EB5696">
        <w:rPr>
          <w:rFonts w:ascii="Arial" w:hAnsi="Arial" w:cs="Arial"/>
          <w:color w:val="000000"/>
        </w:rPr>
        <w:t>recompile the</w:t>
      </w:r>
      <w:r w:rsidR="00EB5696">
        <w:rPr>
          <w:rFonts w:ascii="Arial" w:hAnsi="Arial" w:cs="Arial"/>
          <w:color w:val="000000"/>
        </w:rPr>
        <w:t xml:space="preserve"> </w:t>
      </w:r>
      <w:r w:rsidR="00EB5696" w:rsidRPr="00EB5696">
        <w:rPr>
          <w:rFonts w:ascii="Arial" w:hAnsi="Arial" w:cs="Arial"/>
          <w:color w:val="000000"/>
        </w:rPr>
        <w:t>application</w:t>
      </w:r>
      <w:r w:rsidR="00EB5696">
        <w:rPr>
          <w:rFonts w:ascii="Arial" w:hAnsi="Arial" w:cs="Arial"/>
          <w:color w:val="000000"/>
        </w:rPr>
        <w:t xml:space="preserve">, the appropriate design pattern for </w:t>
      </w:r>
      <w:r w:rsidR="00EB5696" w:rsidRPr="00EB5696">
        <w:rPr>
          <w:rFonts w:ascii="Arial" w:hAnsi="Arial" w:cs="Arial"/>
          <w:color w:val="000000"/>
        </w:rPr>
        <w:t>Pearly Gates Cemetery and Crematorium</w:t>
      </w:r>
      <w:r w:rsidR="00EB5696">
        <w:rPr>
          <w:rFonts w:ascii="Arial" w:hAnsi="Arial" w:cs="Arial"/>
          <w:color w:val="000000"/>
        </w:rPr>
        <w:t xml:space="preserve"> Information System is the strategy pattern. </w:t>
      </w:r>
      <w:r>
        <w:rPr>
          <w:rFonts w:ascii="Arial" w:hAnsi="Arial" w:cs="Arial"/>
          <w:color w:val="000000"/>
        </w:rPr>
        <w:t xml:space="preserve">This pattern is also suitable with the MVC architecture style, both the MVC and strategy pattern insist </w:t>
      </w:r>
      <w:r w:rsidRPr="009452C8">
        <w:rPr>
          <w:rFonts w:ascii="Arial" w:hAnsi="Arial" w:cs="Arial"/>
          <w:color w:val="000000"/>
        </w:rPr>
        <w:t>minimu</w:t>
      </w:r>
      <w:r>
        <w:rPr>
          <w:rFonts w:ascii="Arial" w:hAnsi="Arial" w:cs="Arial"/>
          <w:color w:val="000000"/>
        </w:rPr>
        <w:t>m</w:t>
      </w:r>
      <w:r w:rsidRPr="009452C8">
        <w:rPr>
          <w:rFonts w:ascii="Arial" w:hAnsi="Arial" w:cs="Arial"/>
          <w:color w:val="000000"/>
        </w:rPr>
        <w:t xml:space="preserve"> coupling and</w:t>
      </w:r>
      <w:r>
        <w:rPr>
          <w:rFonts w:ascii="Arial" w:hAnsi="Arial" w:cs="Arial"/>
          <w:color w:val="000000"/>
        </w:rPr>
        <w:t xml:space="preserve"> maximum</w:t>
      </w:r>
      <w:r w:rsidRPr="009452C8">
        <w:rPr>
          <w:rFonts w:ascii="Arial" w:hAnsi="Arial" w:cs="Arial"/>
          <w:color w:val="000000"/>
        </w:rPr>
        <w:t xml:space="preserve"> cohesion</w:t>
      </w:r>
      <w:r>
        <w:rPr>
          <w:rFonts w:ascii="Arial" w:hAnsi="Arial" w:cs="Arial"/>
          <w:color w:val="000000"/>
        </w:rPr>
        <w:t>.</w:t>
      </w:r>
    </w:p>
    <w:p w14:paraId="3C5D938F" w14:textId="1B639D2D" w:rsidR="00320177" w:rsidRDefault="007A45AE" w:rsidP="0039310C">
      <w:pPr>
        <w:jc w:val="both"/>
        <w:rPr>
          <w:rFonts w:ascii="Arial" w:hAnsi="Arial" w:cs="Arial"/>
          <w:color w:val="000000"/>
        </w:rPr>
      </w:pPr>
      <w:r w:rsidRPr="007A45AE">
        <w:rPr>
          <w:rFonts w:ascii="Arial" w:hAnsi="Arial" w:cs="Arial"/>
          <w:color w:val="000000"/>
        </w:rPr>
        <w:t>In Strategy pattern, we create objects which represent various strategies and a context object whose behaviour varies as per its strategy object.</w:t>
      </w:r>
      <w:r>
        <w:rPr>
          <w:rFonts w:ascii="Arial" w:hAnsi="Arial" w:cs="Arial"/>
          <w:color w:val="000000"/>
        </w:rPr>
        <w:t xml:space="preserve"> This pattern </w:t>
      </w:r>
      <w:r w:rsidR="00EB5696">
        <w:rPr>
          <w:rFonts w:ascii="Arial" w:hAnsi="Arial" w:cs="Arial"/>
          <w:color w:val="000000"/>
        </w:rPr>
        <w:t>decouple</w:t>
      </w:r>
      <w:r w:rsidR="00BE150F">
        <w:rPr>
          <w:rFonts w:ascii="Arial" w:hAnsi="Arial" w:cs="Arial"/>
          <w:color w:val="000000"/>
        </w:rPr>
        <w:t>s</w:t>
      </w:r>
      <w:r w:rsidR="00EB5696">
        <w:rPr>
          <w:rFonts w:ascii="Arial" w:hAnsi="Arial" w:cs="Arial"/>
          <w:color w:val="000000"/>
        </w:rPr>
        <w:t xml:space="preserve"> an algorithm from its implementations and </w:t>
      </w:r>
      <w:r w:rsidR="00BE150F">
        <w:rPr>
          <w:rFonts w:ascii="Arial" w:hAnsi="Arial" w:cs="Arial"/>
          <w:color w:val="000000"/>
        </w:rPr>
        <w:t xml:space="preserve">encapsulates a behaviour. (lecture 09). </w:t>
      </w:r>
    </w:p>
    <w:p w14:paraId="50351BA7" w14:textId="77777777" w:rsidR="00972DB5" w:rsidRDefault="00972DB5" w:rsidP="00972DB5">
      <w:pPr>
        <w:rPr>
          <w:rFonts w:ascii="Arial" w:hAnsi="Arial" w:cs="Arial"/>
          <w:color w:val="000000"/>
        </w:rPr>
      </w:pPr>
    </w:p>
    <w:p w14:paraId="2072B8F3" w14:textId="77777777" w:rsidR="00972DB5" w:rsidRDefault="00972DB5" w:rsidP="00972DB5">
      <w:pPr>
        <w:rPr>
          <w:rFonts w:ascii="Arial" w:hAnsi="Arial" w:cs="Arial"/>
          <w:color w:val="000000"/>
        </w:rPr>
      </w:pPr>
    </w:p>
    <w:p w14:paraId="1DEC81EC" w14:textId="4683405B" w:rsidR="0039310C" w:rsidRDefault="0039310C">
      <w:pPr>
        <w:rPr>
          <w:rFonts w:ascii="Arial" w:hAnsi="Arial" w:cs="Arial"/>
          <w:color w:val="000000"/>
        </w:rPr>
      </w:pPr>
      <w:r>
        <w:rPr>
          <w:rFonts w:ascii="Arial" w:hAnsi="Arial" w:cs="Arial"/>
          <w:color w:val="000000"/>
        </w:rPr>
        <w:br w:type="page"/>
      </w:r>
    </w:p>
    <w:p w14:paraId="3448CA88" w14:textId="632B02F7" w:rsidR="00FA2941" w:rsidRDefault="0039310C">
      <w:pPr>
        <w:rPr>
          <w:rFonts w:ascii="Arial" w:hAnsi="Arial" w:cs="Arial"/>
          <w:color w:val="000000"/>
        </w:rPr>
      </w:pPr>
      <w:r>
        <w:rPr>
          <w:rFonts w:ascii="Arial" w:hAnsi="Arial" w:cs="Arial"/>
          <w:color w:val="000000"/>
        </w:rPr>
        <w:lastRenderedPageBreak/>
        <w:t>6) Design a user interface for ONE of your use cases (5 marks).</w:t>
      </w:r>
    </w:p>
    <w:p w14:paraId="041DA822" w14:textId="00C7D122" w:rsidR="0039310C" w:rsidRDefault="0039310C">
      <w:pPr>
        <w:rPr>
          <w:rFonts w:ascii="Arial" w:hAnsi="Arial" w:cs="Arial"/>
          <w:color w:val="000000"/>
        </w:rPr>
      </w:pPr>
    </w:p>
    <w:p w14:paraId="0CAEC259" w14:textId="4C3108FC" w:rsidR="0039310C" w:rsidRDefault="0039310C">
      <w:pPr>
        <w:rPr>
          <w:rFonts w:ascii="Arial" w:hAnsi="Arial" w:cs="Arial"/>
          <w:color w:val="000000"/>
        </w:rPr>
      </w:pPr>
      <w:r>
        <w:rPr>
          <w:rFonts w:ascii="Arial" w:hAnsi="Arial" w:cs="Arial"/>
          <w:color w:val="000000"/>
        </w:rPr>
        <w:t>User Interface for Order Coffin use case.</w:t>
      </w:r>
    </w:p>
    <w:p w14:paraId="10327C06" w14:textId="7BCCB72F" w:rsidR="0039310C" w:rsidRDefault="0039310C">
      <w:pPr>
        <w:rPr>
          <w:rFonts w:ascii="Arial" w:hAnsi="Arial" w:cs="Arial"/>
          <w:color w:val="000000"/>
        </w:rPr>
      </w:pPr>
    </w:p>
    <w:p w14:paraId="779C9170" w14:textId="5A0A1C83" w:rsidR="0039310C" w:rsidRDefault="0039310C">
      <w:pPr>
        <w:rPr>
          <w:rFonts w:ascii="Arial" w:hAnsi="Arial" w:cs="Arial"/>
          <w:color w:val="000000"/>
        </w:rPr>
      </w:pPr>
      <w:r>
        <w:rPr>
          <w:rFonts w:ascii="Arial" w:hAnsi="Arial" w:cs="Arial"/>
          <w:noProof/>
          <w:color w:val="000000"/>
          <w:lang w:eastAsia="en-AU"/>
        </w:rPr>
        <w:drawing>
          <wp:inline distT="0" distB="0" distL="0" distR="0" wp14:anchorId="1F684389" wp14:editId="22D24BD7">
            <wp:extent cx="5181600" cy="413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5490" r="4013" b="11187"/>
                    <a:stretch/>
                  </pic:blipFill>
                  <pic:spPr bwMode="auto">
                    <a:xfrm>
                      <a:off x="0" y="0"/>
                      <a:ext cx="5182300" cy="4134408"/>
                    </a:xfrm>
                    <a:prstGeom prst="rect">
                      <a:avLst/>
                    </a:prstGeom>
                    <a:noFill/>
                    <a:ln>
                      <a:noFill/>
                    </a:ln>
                    <a:extLst>
                      <a:ext uri="{53640926-AAD7-44D8-BBD7-CCE9431645EC}">
                        <a14:shadowObscured xmlns:a14="http://schemas.microsoft.com/office/drawing/2010/main"/>
                      </a:ext>
                    </a:extLst>
                  </pic:spPr>
                </pic:pic>
              </a:graphicData>
            </a:graphic>
          </wp:inline>
        </w:drawing>
      </w:r>
    </w:p>
    <w:p w14:paraId="035308E4" w14:textId="2388C6D5" w:rsidR="00BE150F" w:rsidRDefault="00BE150F"/>
    <w:p w14:paraId="51408F1B" w14:textId="34BED25B" w:rsidR="00BE150F" w:rsidRDefault="00BE150F">
      <w:r>
        <w:br w:type="page"/>
      </w:r>
      <w:bookmarkStart w:id="0" w:name="_GoBack"/>
      <w:bookmarkEnd w:id="0"/>
    </w:p>
    <w:p w14:paraId="1798B4D8" w14:textId="770DDD62" w:rsidR="00BE150F" w:rsidRDefault="00BE150F">
      <w:r>
        <w:lastRenderedPageBreak/>
        <w:t>References:</w:t>
      </w:r>
    </w:p>
    <w:p w14:paraId="69F2EB04" w14:textId="049CC28A" w:rsidR="00BE150F" w:rsidRDefault="00BE150F">
      <w:proofErr w:type="spellStart"/>
      <w:r>
        <w:rPr>
          <w:rFonts w:ascii="Arial" w:hAnsi="Arial" w:cs="Arial"/>
          <w:color w:val="666666"/>
          <w:sz w:val="20"/>
          <w:szCs w:val="20"/>
          <w:shd w:val="clear" w:color="auto" w:fill="FFFFFF"/>
        </w:rPr>
        <w:t>Bruegge</w:t>
      </w:r>
      <w:proofErr w:type="spellEnd"/>
      <w:r>
        <w:rPr>
          <w:rFonts w:ascii="Arial" w:hAnsi="Arial" w:cs="Arial"/>
          <w:color w:val="666666"/>
          <w:sz w:val="20"/>
          <w:szCs w:val="20"/>
          <w:shd w:val="clear" w:color="auto" w:fill="FFFFFF"/>
        </w:rPr>
        <w:t xml:space="preserve">, B. and </w:t>
      </w:r>
      <w:proofErr w:type="spellStart"/>
      <w:r>
        <w:rPr>
          <w:rFonts w:ascii="Arial" w:hAnsi="Arial" w:cs="Arial"/>
          <w:color w:val="666666"/>
          <w:sz w:val="20"/>
          <w:szCs w:val="20"/>
          <w:shd w:val="clear" w:color="auto" w:fill="FFFFFF"/>
        </w:rPr>
        <w:t>Dutoit</w:t>
      </w:r>
      <w:proofErr w:type="spellEnd"/>
      <w:r>
        <w:rPr>
          <w:rFonts w:ascii="Arial" w:hAnsi="Arial" w:cs="Arial"/>
          <w:color w:val="666666"/>
          <w:sz w:val="20"/>
          <w:szCs w:val="20"/>
          <w:shd w:val="clear" w:color="auto" w:fill="FFFFFF"/>
        </w:rPr>
        <w:t>, A. (2010). </w:t>
      </w:r>
      <w:r>
        <w:rPr>
          <w:rFonts w:ascii="Arial" w:hAnsi="Arial" w:cs="Arial"/>
          <w:i/>
          <w:iCs/>
          <w:color w:val="666666"/>
          <w:sz w:val="20"/>
          <w:szCs w:val="20"/>
          <w:shd w:val="clear" w:color="auto" w:fill="FFFFFF"/>
        </w:rPr>
        <w:t>Object-oriented software engineering</w:t>
      </w:r>
      <w:r>
        <w:rPr>
          <w:rFonts w:ascii="Arial" w:hAnsi="Arial" w:cs="Arial"/>
          <w:color w:val="666666"/>
          <w:sz w:val="20"/>
          <w:szCs w:val="20"/>
          <w:shd w:val="clear" w:color="auto" w:fill="FFFFFF"/>
        </w:rPr>
        <w:t>. Boston: Prentice Hall.</w:t>
      </w:r>
    </w:p>
    <w:sectPr w:rsidR="00BE1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4B67B2"/>
    <w:multiLevelType w:val="hybridMultilevel"/>
    <w:tmpl w:val="96D86B12"/>
    <w:lvl w:ilvl="0" w:tplc="3154C896">
      <w:start w:val="20"/>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62E"/>
    <w:rsid w:val="00075769"/>
    <w:rsid w:val="000B3D16"/>
    <w:rsid w:val="00221DC6"/>
    <w:rsid w:val="00306770"/>
    <w:rsid w:val="00320177"/>
    <w:rsid w:val="0032662E"/>
    <w:rsid w:val="00391305"/>
    <w:rsid w:val="0039310C"/>
    <w:rsid w:val="004B40D8"/>
    <w:rsid w:val="00503365"/>
    <w:rsid w:val="005F272C"/>
    <w:rsid w:val="00656072"/>
    <w:rsid w:val="00673D80"/>
    <w:rsid w:val="007A45AE"/>
    <w:rsid w:val="007B4B11"/>
    <w:rsid w:val="0081389A"/>
    <w:rsid w:val="008624C0"/>
    <w:rsid w:val="0092089D"/>
    <w:rsid w:val="009452C8"/>
    <w:rsid w:val="0096422B"/>
    <w:rsid w:val="00972DB5"/>
    <w:rsid w:val="009742E1"/>
    <w:rsid w:val="00AC2C32"/>
    <w:rsid w:val="00BE150F"/>
    <w:rsid w:val="00CB13AE"/>
    <w:rsid w:val="00CB60F3"/>
    <w:rsid w:val="00EB5696"/>
    <w:rsid w:val="00F62306"/>
    <w:rsid w:val="00FA2941"/>
    <w:rsid w:val="00FB5D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D2F2D"/>
  <w15:chartTrackingRefBased/>
  <w15:docId w15:val="{43987CB0-E7FA-43D9-87F1-0196D61A2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2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797887">
      <w:bodyDiv w:val="1"/>
      <w:marLeft w:val="0"/>
      <w:marRight w:val="0"/>
      <w:marTop w:val="0"/>
      <w:marBottom w:val="0"/>
      <w:divBdr>
        <w:top w:val="none" w:sz="0" w:space="0" w:color="auto"/>
        <w:left w:val="none" w:sz="0" w:space="0" w:color="auto"/>
        <w:bottom w:val="none" w:sz="0" w:space="0" w:color="auto"/>
        <w:right w:val="none" w:sz="0" w:space="0" w:color="auto"/>
      </w:divBdr>
      <w:divsChild>
        <w:div w:id="1026254545">
          <w:marLeft w:val="0"/>
          <w:marRight w:val="0"/>
          <w:marTop w:val="0"/>
          <w:marBottom w:val="0"/>
          <w:divBdr>
            <w:top w:val="none" w:sz="0" w:space="0" w:color="auto"/>
            <w:left w:val="none" w:sz="0" w:space="0" w:color="auto"/>
            <w:bottom w:val="none" w:sz="0" w:space="0" w:color="auto"/>
            <w:right w:val="none" w:sz="0" w:space="0" w:color="auto"/>
          </w:divBdr>
          <w:divsChild>
            <w:div w:id="16309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37649">
      <w:bodyDiv w:val="1"/>
      <w:marLeft w:val="0"/>
      <w:marRight w:val="0"/>
      <w:marTop w:val="0"/>
      <w:marBottom w:val="0"/>
      <w:divBdr>
        <w:top w:val="none" w:sz="0" w:space="0" w:color="auto"/>
        <w:left w:val="none" w:sz="0" w:space="0" w:color="auto"/>
        <w:bottom w:val="none" w:sz="0" w:space="0" w:color="auto"/>
        <w:right w:val="none" w:sz="0" w:space="0" w:color="auto"/>
      </w:divBdr>
      <w:divsChild>
        <w:div w:id="386223382">
          <w:marLeft w:val="0"/>
          <w:marRight w:val="0"/>
          <w:marTop w:val="0"/>
          <w:marBottom w:val="0"/>
          <w:divBdr>
            <w:top w:val="none" w:sz="0" w:space="0" w:color="auto"/>
            <w:left w:val="none" w:sz="0" w:space="0" w:color="auto"/>
            <w:bottom w:val="none" w:sz="0" w:space="0" w:color="auto"/>
            <w:right w:val="none" w:sz="0" w:space="0" w:color="auto"/>
          </w:divBdr>
        </w:div>
        <w:div w:id="1944725725">
          <w:marLeft w:val="0"/>
          <w:marRight w:val="0"/>
          <w:marTop w:val="0"/>
          <w:marBottom w:val="0"/>
          <w:divBdr>
            <w:top w:val="none" w:sz="0" w:space="0" w:color="auto"/>
            <w:left w:val="none" w:sz="0" w:space="0" w:color="auto"/>
            <w:bottom w:val="none" w:sz="0" w:space="0" w:color="auto"/>
            <w:right w:val="none" w:sz="0" w:space="0" w:color="auto"/>
          </w:divBdr>
        </w:div>
      </w:divsChild>
    </w:div>
    <w:div w:id="907573702">
      <w:bodyDiv w:val="1"/>
      <w:marLeft w:val="0"/>
      <w:marRight w:val="0"/>
      <w:marTop w:val="0"/>
      <w:marBottom w:val="0"/>
      <w:divBdr>
        <w:top w:val="none" w:sz="0" w:space="0" w:color="auto"/>
        <w:left w:val="none" w:sz="0" w:space="0" w:color="auto"/>
        <w:bottom w:val="none" w:sz="0" w:space="0" w:color="auto"/>
        <w:right w:val="none" w:sz="0" w:space="0" w:color="auto"/>
      </w:divBdr>
      <w:divsChild>
        <w:div w:id="1991131674">
          <w:marLeft w:val="0"/>
          <w:marRight w:val="0"/>
          <w:marTop w:val="0"/>
          <w:marBottom w:val="0"/>
          <w:divBdr>
            <w:top w:val="none" w:sz="0" w:space="0" w:color="auto"/>
            <w:left w:val="none" w:sz="0" w:space="0" w:color="auto"/>
            <w:bottom w:val="none" w:sz="0" w:space="0" w:color="auto"/>
            <w:right w:val="none" w:sz="0" w:space="0" w:color="auto"/>
          </w:divBdr>
        </w:div>
        <w:div w:id="56319135">
          <w:marLeft w:val="0"/>
          <w:marRight w:val="0"/>
          <w:marTop w:val="0"/>
          <w:marBottom w:val="0"/>
          <w:divBdr>
            <w:top w:val="none" w:sz="0" w:space="0" w:color="auto"/>
            <w:left w:val="none" w:sz="0" w:space="0" w:color="auto"/>
            <w:bottom w:val="none" w:sz="0" w:space="0" w:color="auto"/>
            <w:right w:val="none" w:sz="0" w:space="0" w:color="auto"/>
          </w:divBdr>
        </w:div>
        <w:div w:id="1663507219">
          <w:marLeft w:val="0"/>
          <w:marRight w:val="0"/>
          <w:marTop w:val="0"/>
          <w:marBottom w:val="0"/>
          <w:divBdr>
            <w:top w:val="none" w:sz="0" w:space="0" w:color="auto"/>
            <w:left w:val="none" w:sz="0" w:space="0" w:color="auto"/>
            <w:bottom w:val="none" w:sz="0" w:space="0" w:color="auto"/>
            <w:right w:val="none" w:sz="0" w:space="0" w:color="auto"/>
          </w:divBdr>
        </w:div>
      </w:divsChild>
    </w:div>
    <w:div w:id="1037779640">
      <w:bodyDiv w:val="1"/>
      <w:marLeft w:val="0"/>
      <w:marRight w:val="0"/>
      <w:marTop w:val="0"/>
      <w:marBottom w:val="0"/>
      <w:divBdr>
        <w:top w:val="none" w:sz="0" w:space="0" w:color="auto"/>
        <w:left w:val="none" w:sz="0" w:space="0" w:color="auto"/>
        <w:bottom w:val="none" w:sz="0" w:space="0" w:color="auto"/>
        <w:right w:val="none" w:sz="0" w:space="0" w:color="auto"/>
      </w:divBdr>
      <w:divsChild>
        <w:div w:id="2026319551">
          <w:marLeft w:val="0"/>
          <w:marRight w:val="0"/>
          <w:marTop w:val="0"/>
          <w:marBottom w:val="0"/>
          <w:divBdr>
            <w:top w:val="none" w:sz="0" w:space="0" w:color="auto"/>
            <w:left w:val="none" w:sz="0" w:space="0" w:color="auto"/>
            <w:bottom w:val="none" w:sz="0" w:space="0" w:color="auto"/>
            <w:right w:val="none" w:sz="0" w:space="0" w:color="auto"/>
          </w:divBdr>
        </w:div>
        <w:div w:id="1532840264">
          <w:marLeft w:val="0"/>
          <w:marRight w:val="0"/>
          <w:marTop w:val="0"/>
          <w:marBottom w:val="0"/>
          <w:divBdr>
            <w:top w:val="none" w:sz="0" w:space="0" w:color="auto"/>
            <w:left w:val="none" w:sz="0" w:space="0" w:color="auto"/>
            <w:bottom w:val="none" w:sz="0" w:space="0" w:color="auto"/>
            <w:right w:val="none" w:sz="0" w:space="0" w:color="auto"/>
          </w:divBdr>
        </w:div>
        <w:div w:id="1925331607">
          <w:marLeft w:val="0"/>
          <w:marRight w:val="0"/>
          <w:marTop w:val="0"/>
          <w:marBottom w:val="0"/>
          <w:divBdr>
            <w:top w:val="none" w:sz="0" w:space="0" w:color="auto"/>
            <w:left w:val="none" w:sz="0" w:space="0" w:color="auto"/>
            <w:bottom w:val="none" w:sz="0" w:space="0" w:color="auto"/>
            <w:right w:val="none" w:sz="0" w:space="0" w:color="auto"/>
          </w:divBdr>
        </w:div>
      </w:divsChild>
    </w:div>
    <w:div w:id="1296326865">
      <w:bodyDiv w:val="1"/>
      <w:marLeft w:val="0"/>
      <w:marRight w:val="0"/>
      <w:marTop w:val="0"/>
      <w:marBottom w:val="0"/>
      <w:divBdr>
        <w:top w:val="none" w:sz="0" w:space="0" w:color="auto"/>
        <w:left w:val="none" w:sz="0" w:space="0" w:color="auto"/>
        <w:bottom w:val="none" w:sz="0" w:space="0" w:color="auto"/>
        <w:right w:val="none" w:sz="0" w:space="0" w:color="auto"/>
      </w:divBdr>
      <w:divsChild>
        <w:div w:id="528756738">
          <w:marLeft w:val="0"/>
          <w:marRight w:val="0"/>
          <w:marTop w:val="0"/>
          <w:marBottom w:val="0"/>
          <w:divBdr>
            <w:top w:val="none" w:sz="0" w:space="0" w:color="auto"/>
            <w:left w:val="none" w:sz="0" w:space="0" w:color="auto"/>
            <w:bottom w:val="none" w:sz="0" w:space="0" w:color="auto"/>
            <w:right w:val="none" w:sz="0" w:space="0" w:color="auto"/>
          </w:divBdr>
        </w:div>
        <w:div w:id="1214191812">
          <w:marLeft w:val="0"/>
          <w:marRight w:val="0"/>
          <w:marTop w:val="0"/>
          <w:marBottom w:val="0"/>
          <w:divBdr>
            <w:top w:val="none" w:sz="0" w:space="0" w:color="auto"/>
            <w:left w:val="none" w:sz="0" w:space="0" w:color="auto"/>
            <w:bottom w:val="none" w:sz="0" w:space="0" w:color="auto"/>
            <w:right w:val="none" w:sz="0" w:space="0" w:color="auto"/>
          </w:divBdr>
        </w:div>
        <w:div w:id="556432298">
          <w:marLeft w:val="0"/>
          <w:marRight w:val="0"/>
          <w:marTop w:val="0"/>
          <w:marBottom w:val="0"/>
          <w:divBdr>
            <w:top w:val="none" w:sz="0" w:space="0" w:color="auto"/>
            <w:left w:val="none" w:sz="0" w:space="0" w:color="auto"/>
            <w:bottom w:val="none" w:sz="0" w:space="0" w:color="auto"/>
            <w:right w:val="none" w:sz="0" w:space="0" w:color="auto"/>
          </w:divBdr>
        </w:div>
      </w:divsChild>
    </w:div>
    <w:div w:id="1524435124">
      <w:bodyDiv w:val="1"/>
      <w:marLeft w:val="0"/>
      <w:marRight w:val="0"/>
      <w:marTop w:val="0"/>
      <w:marBottom w:val="0"/>
      <w:divBdr>
        <w:top w:val="none" w:sz="0" w:space="0" w:color="auto"/>
        <w:left w:val="none" w:sz="0" w:space="0" w:color="auto"/>
        <w:bottom w:val="none" w:sz="0" w:space="0" w:color="auto"/>
        <w:right w:val="none" w:sz="0" w:space="0" w:color="auto"/>
      </w:divBdr>
      <w:divsChild>
        <w:div w:id="2023507858">
          <w:marLeft w:val="0"/>
          <w:marRight w:val="0"/>
          <w:marTop w:val="0"/>
          <w:marBottom w:val="0"/>
          <w:divBdr>
            <w:top w:val="none" w:sz="0" w:space="0" w:color="auto"/>
            <w:left w:val="none" w:sz="0" w:space="0" w:color="auto"/>
            <w:bottom w:val="none" w:sz="0" w:space="0" w:color="auto"/>
            <w:right w:val="none" w:sz="0" w:space="0" w:color="auto"/>
          </w:divBdr>
        </w:div>
        <w:div w:id="1209612559">
          <w:marLeft w:val="0"/>
          <w:marRight w:val="0"/>
          <w:marTop w:val="0"/>
          <w:marBottom w:val="0"/>
          <w:divBdr>
            <w:top w:val="none" w:sz="0" w:space="0" w:color="auto"/>
            <w:left w:val="none" w:sz="0" w:space="0" w:color="auto"/>
            <w:bottom w:val="none" w:sz="0" w:space="0" w:color="auto"/>
            <w:right w:val="none" w:sz="0" w:space="0" w:color="auto"/>
          </w:divBdr>
        </w:div>
        <w:div w:id="475536146">
          <w:marLeft w:val="0"/>
          <w:marRight w:val="0"/>
          <w:marTop w:val="0"/>
          <w:marBottom w:val="0"/>
          <w:divBdr>
            <w:top w:val="none" w:sz="0" w:space="0" w:color="auto"/>
            <w:left w:val="none" w:sz="0" w:space="0" w:color="auto"/>
            <w:bottom w:val="none" w:sz="0" w:space="0" w:color="auto"/>
            <w:right w:val="none" w:sz="0" w:space="0" w:color="auto"/>
          </w:divBdr>
        </w:div>
        <w:div w:id="587931110">
          <w:marLeft w:val="0"/>
          <w:marRight w:val="0"/>
          <w:marTop w:val="0"/>
          <w:marBottom w:val="0"/>
          <w:divBdr>
            <w:top w:val="none" w:sz="0" w:space="0" w:color="auto"/>
            <w:left w:val="none" w:sz="0" w:space="0" w:color="auto"/>
            <w:bottom w:val="none" w:sz="0" w:space="0" w:color="auto"/>
            <w:right w:val="none" w:sz="0" w:space="0" w:color="auto"/>
          </w:divBdr>
        </w:div>
        <w:div w:id="183633031">
          <w:marLeft w:val="0"/>
          <w:marRight w:val="0"/>
          <w:marTop w:val="0"/>
          <w:marBottom w:val="0"/>
          <w:divBdr>
            <w:top w:val="none" w:sz="0" w:space="0" w:color="auto"/>
            <w:left w:val="none" w:sz="0" w:space="0" w:color="auto"/>
            <w:bottom w:val="none" w:sz="0" w:space="0" w:color="auto"/>
            <w:right w:val="none" w:sz="0" w:space="0" w:color="auto"/>
          </w:divBdr>
        </w:div>
        <w:div w:id="968047302">
          <w:marLeft w:val="0"/>
          <w:marRight w:val="0"/>
          <w:marTop w:val="0"/>
          <w:marBottom w:val="0"/>
          <w:divBdr>
            <w:top w:val="none" w:sz="0" w:space="0" w:color="auto"/>
            <w:left w:val="none" w:sz="0" w:space="0" w:color="auto"/>
            <w:bottom w:val="none" w:sz="0" w:space="0" w:color="auto"/>
            <w:right w:val="none" w:sz="0" w:space="0" w:color="auto"/>
          </w:divBdr>
        </w:div>
      </w:divsChild>
    </w:div>
    <w:div w:id="1826121429">
      <w:bodyDiv w:val="1"/>
      <w:marLeft w:val="0"/>
      <w:marRight w:val="0"/>
      <w:marTop w:val="0"/>
      <w:marBottom w:val="0"/>
      <w:divBdr>
        <w:top w:val="none" w:sz="0" w:space="0" w:color="auto"/>
        <w:left w:val="none" w:sz="0" w:space="0" w:color="auto"/>
        <w:bottom w:val="none" w:sz="0" w:space="0" w:color="auto"/>
        <w:right w:val="none" w:sz="0" w:space="0" w:color="auto"/>
      </w:divBdr>
      <w:divsChild>
        <w:div w:id="847790499">
          <w:marLeft w:val="0"/>
          <w:marRight w:val="0"/>
          <w:marTop w:val="0"/>
          <w:marBottom w:val="0"/>
          <w:divBdr>
            <w:top w:val="none" w:sz="0" w:space="0" w:color="auto"/>
            <w:left w:val="none" w:sz="0" w:space="0" w:color="auto"/>
            <w:bottom w:val="none" w:sz="0" w:space="0" w:color="auto"/>
            <w:right w:val="none" w:sz="0" w:space="0" w:color="auto"/>
          </w:divBdr>
        </w:div>
        <w:div w:id="367535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4</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The University of Newcastle</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Niamatullah Niamatullah</dc:creator>
  <cp:keywords/>
  <dc:description/>
  <cp:lastModifiedBy>Niamatullah Niamatullah</cp:lastModifiedBy>
  <cp:revision>5</cp:revision>
  <dcterms:created xsi:type="dcterms:W3CDTF">2018-05-24T04:17:00Z</dcterms:created>
  <dcterms:modified xsi:type="dcterms:W3CDTF">2018-05-25T12:10:00Z</dcterms:modified>
</cp:coreProperties>
</file>